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6032D" w14:textId="0B11F383" w:rsidR="00416507" w:rsidRDefault="00416507" w:rsidP="00416507">
      <w:pPr>
        <w:pStyle w:val="BodyText"/>
        <w:jc w:val="center"/>
        <w:rPr>
          <w:b/>
          <w:bCs/>
          <w:sz w:val="28"/>
        </w:rPr>
      </w:pPr>
      <w:r>
        <w:rPr>
          <w:noProof/>
        </w:rPr>
        <w:drawing>
          <wp:anchor distT="0" distB="0" distL="114300" distR="114300" simplePos="0" relativeHeight="251660288" behindDoc="1" locked="0" layoutInCell="1" allowOverlap="1" wp14:anchorId="087A2653" wp14:editId="40DB40DA">
            <wp:simplePos x="0" y="0"/>
            <wp:positionH relativeFrom="column">
              <wp:posOffset>0</wp:posOffset>
            </wp:positionH>
            <wp:positionV relativeFrom="paragraph">
              <wp:posOffset>-593090</wp:posOffset>
            </wp:positionV>
            <wp:extent cx="820420" cy="845820"/>
            <wp:effectExtent l="0" t="0" r="0" b="0"/>
            <wp:wrapTight wrapText="bothSides">
              <wp:wrapPolygon edited="0">
                <wp:start x="0" y="0"/>
                <wp:lineTo x="0" y="20919"/>
                <wp:lineTo x="21065" y="20919"/>
                <wp:lineTo x="21065" y="0"/>
                <wp:lineTo x="0" y="0"/>
              </wp:wrapPolygon>
            </wp:wrapTight>
            <wp:docPr id="1627294197" name="Picture 62" descr="C:\Users\tineke.MLS.013\AppData\Local\Microsoft\Windows\INetCache\Content.MSO\CB9C3D1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eke.MLS.013\AppData\Local\Microsoft\Windows\INetCache\Content.MSO\CB9C3D1A.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0420" cy="845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21C677" w14:textId="19707A56" w:rsidR="00416507" w:rsidRDefault="00416507" w:rsidP="00416507">
      <w:pPr>
        <w:pStyle w:val="BodyText"/>
        <w:jc w:val="center"/>
        <w:rPr>
          <w:b/>
          <w:bCs/>
          <w:sz w:val="28"/>
        </w:rPr>
      </w:pPr>
    </w:p>
    <w:p w14:paraId="00D0DE99" w14:textId="38161B4A" w:rsidR="00416507" w:rsidRDefault="00416507" w:rsidP="00416507">
      <w:pPr>
        <w:pStyle w:val="BodyText"/>
        <w:jc w:val="center"/>
        <w:rPr>
          <w:b/>
          <w:bCs/>
          <w:sz w:val="28"/>
        </w:rPr>
      </w:pPr>
      <w:r w:rsidRPr="00416507">
        <w:rPr>
          <w:b/>
          <w:bCs/>
          <w:sz w:val="28"/>
        </w:rPr>
        <w:t>Mill Lane Community Primary School</w:t>
      </w:r>
    </w:p>
    <w:p w14:paraId="072807F3" w14:textId="3E2CD3CC" w:rsidR="002D3596" w:rsidRDefault="00416507" w:rsidP="00416507">
      <w:pPr>
        <w:pStyle w:val="BodyText"/>
        <w:jc w:val="center"/>
        <w:rPr>
          <w:b/>
          <w:bCs/>
          <w:sz w:val="28"/>
        </w:rPr>
      </w:pPr>
      <w:r w:rsidRPr="00416507">
        <w:rPr>
          <w:b/>
          <w:bCs/>
          <w:sz w:val="28"/>
        </w:rPr>
        <w:t>&amp; Windmill Community Nursery</w:t>
      </w:r>
    </w:p>
    <w:p w14:paraId="0097AD9A" w14:textId="77777777" w:rsidR="00416507" w:rsidRDefault="00416507" w:rsidP="00416507">
      <w:pPr>
        <w:pStyle w:val="BodyText"/>
        <w:jc w:val="center"/>
        <w:rPr>
          <w:b/>
          <w:bCs/>
          <w:sz w:val="28"/>
        </w:rPr>
      </w:pPr>
    </w:p>
    <w:p w14:paraId="752D85F7" w14:textId="3F8F3CE4" w:rsidR="00416507" w:rsidRDefault="00416507" w:rsidP="00416507">
      <w:pPr>
        <w:pStyle w:val="BodyText"/>
        <w:jc w:val="center"/>
        <w:rPr>
          <w:b/>
          <w:bCs/>
          <w:color w:val="EE0000"/>
          <w:sz w:val="28"/>
        </w:rPr>
      </w:pPr>
      <w:r>
        <w:rPr>
          <w:b/>
          <w:bCs/>
          <w:color w:val="EE0000"/>
          <w:sz w:val="28"/>
        </w:rPr>
        <w:t>Growing, Thriving, Flying</w:t>
      </w:r>
    </w:p>
    <w:p w14:paraId="62DC878A" w14:textId="77777777" w:rsidR="00416507" w:rsidRDefault="00416507" w:rsidP="00416507">
      <w:pPr>
        <w:pStyle w:val="BodyText"/>
        <w:jc w:val="center"/>
        <w:rPr>
          <w:b/>
          <w:bCs/>
          <w:color w:val="EE0000"/>
          <w:sz w:val="28"/>
        </w:rPr>
      </w:pPr>
    </w:p>
    <w:p w14:paraId="43910A65" w14:textId="64D0CDEF" w:rsidR="002D3596" w:rsidRDefault="00416507" w:rsidP="00416507">
      <w:pPr>
        <w:pStyle w:val="BodyText"/>
        <w:jc w:val="center"/>
        <w:rPr>
          <w:b/>
          <w:bCs/>
          <w:sz w:val="28"/>
        </w:rPr>
      </w:pPr>
      <w:r>
        <w:rPr>
          <w:b/>
          <w:bCs/>
          <w:sz w:val="28"/>
        </w:rPr>
        <w:t>Whistleblowing Policy</w:t>
      </w:r>
    </w:p>
    <w:p w14:paraId="774BA313" w14:textId="77777777" w:rsidR="00416507" w:rsidRDefault="00416507" w:rsidP="00416507">
      <w:pPr>
        <w:pStyle w:val="BodyText"/>
        <w:jc w:val="center"/>
        <w:rPr>
          <w:sz w:val="28"/>
        </w:rPr>
      </w:pPr>
    </w:p>
    <w:p w14:paraId="27051469" w14:textId="77777777" w:rsidR="00416507" w:rsidRDefault="00416507" w:rsidP="00416507">
      <w:pPr>
        <w:pStyle w:val="BodyText"/>
        <w:jc w:val="center"/>
        <w:rPr>
          <w:sz w:val="28"/>
        </w:rPr>
      </w:pPr>
    </w:p>
    <w:p w14:paraId="017EE9B5" w14:textId="77777777" w:rsidR="00416507" w:rsidRDefault="00416507" w:rsidP="00416507">
      <w:pPr>
        <w:pStyle w:val="BodyText"/>
        <w:jc w:val="center"/>
        <w:rPr>
          <w:sz w:val="28"/>
        </w:rPr>
      </w:pPr>
    </w:p>
    <w:p w14:paraId="2E48A3ED" w14:textId="77777777" w:rsidR="002D3596" w:rsidRDefault="00AB5BEC">
      <w:pPr>
        <w:pStyle w:val="Heading3"/>
      </w:pPr>
      <w:r>
        <w:rPr>
          <w:spacing w:val="-2"/>
        </w:rPr>
        <w:t>Contents</w:t>
      </w:r>
    </w:p>
    <w:sdt>
      <w:sdtPr>
        <w:rPr>
          <w:b w:val="0"/>
          <w:bCs w:val="0"/>
        </w:rPr>
        <w:id w:val="1314526909"/>
        <w:docPartObj>
          <w:docPartGallery w:val="Table of Contents"/>
          <w:docPartUnique/>
        </w:docPartObj>
      </w:sdtPr>
      <w:sdtEndPr/>
      <w:sdtContent>
        <w:p w14:paraId="33C58FC5" w14:textId="77777777" w:rsidR="002D3596" w:rsidRDefault="00AB5BEC">
          <w:pPr>
            <w:pStyle w:val="TOC1"/>
            <w:numPr>
              <w:ilvl w:val="0"/>
              <w:numId w:val="8"/>
            </w:numPr>
            <w:tabs>
              <w:tab w:val="left" w:pos="530"/>
              <w:tab w:val="right" w:leader="dot" w:pos="10872"/>
            </w:tabs>
            <w:spacing w:before="349"/>
            <w:rPr>
              <w:b w:val="0"/>
            </w:rPr>
          </w:pPr>
          <w:r>
            <w:fldChar w:fldCharType="begin"/>
          </w:r>
          <w:r>
            <w:instrText xml:space="preserve">TOC \o "1-1" \h \z \u </w:instrText>
          </w:r>
          <w:r>
            <w:fldChar w:fldCharType="separate"/>
          </w:r>
          <w:hyperlink w:anchor="_bookmark0" w:history="1">
            <w:r>
              <w:rPr>
                <w:spacing w:val="-2"/>
              </w:rPr>
              <w:t>Introduction</w:t>
            </w:r>
            <w:r>
              <w:tab/>
            </w:r>
            <w:r>
              <w:rPr>
                <w:b w:val="0"/>
                <w:spacing w:val="-10"/>
              </w:rPr>
              <w:t>2</w:t>
            </w:r>
          </w:hyperlink>
        </w:p>
        <w:p w14:paraId="3D2935C9" w14:textId="77777777" w:rsidR="002D3596" w:rsidRDefault="00AB5BEC">
          <w:pPr>
            <w:pStyle w:val="TOC1"/>
            <w:numPr>
              <w:ilvl w:val="0"/>
              <w:numId w:val="8"/>
            </w:numPr>
            <w:tabs>
              <w:tab w:val="left" w:pos="530"/>
              <w:tab w:val="right" w:leader="dot" w:pos="10872"/>
            </w:tabs>
            <w:spacing w:before="97"/>
            <w:rPr>
              <w:b w:val="0"/>
            </w:rPr>
          </w:pPr>
          <w:hyperlink w:anchor="_bookmark1" w:history="1">
            <w:r>
              <w:t>Policy</w:t>
            </w:r>
            <w:r>
              <w:rPr>
                <w:spacing w:val="-4"/>
              </w:rPr>
              <w:t xml:space="preserve"> </w:t>
            </w:r>
            <w:r>
              <w:rPr>
                <w:spacing w:val="-2"/>
              </w:rPr>
              <w:t>Statement</w:t>
            </w:r>
            <w:r>
              <w:tab/>
            </w:r>
            <w:r>
              <w:rPr>
                <w:b w:val="0"/>
                <w:spacing w:val="-10"/>
              </w:rPr>
              <w:t>2</w:t>
            </w:r>
          </w:hyperlink>
        </w:p>
        <w:p w14:paraId="710122DA" w14:textId="77777777" w:rsidR="002D3596" w:rsidRDefault="00AB5BEC">
          <w:pPr>
            <w:pStyle w:val="TOC1"/>
            <w:numPr>
              <w:ilvl w:val="0"/>
              <w:numId w:val="8"/>
            </w:numPr>
            <w:tabs>
              <w:tab w:val="left" w:pos="530"/>
              <w:tab w:val="right" w:leader="dot" w:pos="10872"/>
            </w:tabs>
            <w:rPr>
              <w:b w:val="0"/>
            </w:rPr>
          </w:pPr>
          <w:hyperlink w:anchor="_bookmark2" w:history="1">
            <w:r>
              <w:t>What</w:t>
            </w:r>
            <w:r>
              <w:rPr>
                <w:spacing w:val="-5"/>
              </w:rPr>
              <w:t xml:space="preserve"> </w:t>
            </w:r>
            <w:r>
              <w:t>is</w:t>
            </w:r>
            <w:r>
              <w:rPr>
                <w:spacing w:val="1"/>
              </w:rPr>
              <w:t xml:space="preserve"> </w:t>
            </w:r>
            <w:r>
              <w:rPr>
                <w:spacing w:val="-2"/>
              </w:rPr>
              <w:t>Whistleblowing?</w:t>
            </w:r>
            <w:r>
              <w:tab/>
            </w:r>
            <w:r>
              <w:rPr>
                <w:b w:val="0"/>
                <w:spacing w:val="-10"/>
              </w:rPr>
              <w:t>2</w:t>
            </w:r>
          </w:hyperlink>
        </w:p>
        <w:p w14:paraId="53A3064C" w14:textId="77777777" w:rsidR="002D3596" w:rsidRDefault="00AB5BEC">
          <w:pPr>
            <w:pStyle w:val="TOC1"/>
            <w:numPr>
              <w:ilvl w:val="0"/>
              <w:numId w:val="8"/>
            </w:numPr>
            <w:tabs>
              <w:tab w:val="left" w:pos="530"/>
              <w:tab w:val="right" w:leader="dot" w:pos="10872"/>
            </w:tabs>
            <w:spacing w:before="98"/>
            <w:rPr>
              <w:b w:val="0"/>
            </w:rPr>
          </w:pPr>
          <w:hyperlink w:anchor="_bookmark3" w:history="1">
            <w:r>
              <w:t>Legal</w:t>
            </w:r>
            <w:r>
              <w:rPr>
                <w:spacing w:val="-6"/>
              </w:rPr>
              <w:t xml:space="preserve"> </w:t>
            </w:r>
            <w:r>
              <w:t>protection</w:t>
            </w:r>
            <w:r>
              <w:rPr>
                <w:spacing w:val="-3"/>
              </w:rPr>
              <w:t xml:space="preserve"> </w:t>
            </w:r>
            <w:r>
              <w:t>for</w:t>
            </w:r>
            <w:r>
              <w:rPr>
                <w:spacing w:val="-1"/>
              </w:rPr>
              <w:t xml:space="preserve"> </w:t>
            </w:r>
            <w:r>
              <w:rPr>
                <w:spacing w:val="-2"/>
              </w:rPr>
              <w:t>whistleblowers</w:t>
            </w:r>
            <w:r>
              <w:tab/>
            </w:r>
            <w:r>
              <w:rPr>
                <w:b w:val="0"/>
                <w:spacing w:val="-10"/>
              </w:rPr>
              <w:t>3</w:t>
            </w:r>
          </w:hyperlink>
        </w:p>
        <w:p w14:paraId="30356A40" w14:textId="77777777" w:rsidR="002D3596" w:rsidRDefault="00AB5BEC">
          <w:pPr>
            <w:pStyle w:val="TOC1"/>
            <w:numPr>
              <w:ilvl w:val="0"/>
              <w:numId w:val="8"/>
            </w:numPr>
            <w:tabs>
              <w:tab w:val="left" w:pos="530"/>
              <w:tab w:val="right" w:leader="dot" w:pos="10872"/>
            </w:tabs>
            <w:rPr>
              <w:b w:val="0"/>
            </w:rPr>
          </w:pPr>
          <w:hyperlink w:anchor="_bookmark4" w:history="1">
            <w:r>
              <w:t>Procedure</w:t>
            </w:r>
            <w:r>
              <w:rPr>
                <w:spacing w:val="-6"/>
              </w:rPr>
              <w:t xml:space="preserve"> </w:t>
            </w:r>
            <w:r>
              <w:t>for</w:t>
            </w:r>
            <w:r>
              <w:rPr>
                <w:spacing w:val="-2"/>
              </w:rPr>
              <w:t xml:space="preserve"> </w:t>
            </w:r>
            <w:r>
              <w:t>raising</w:t>
            </w:r>
            <w:r>
              <w:rPr>
                <w:spacing w:val="-4"/>
              </w:rPr>
              <w:t xml:space="preserve"> </w:t>
            </w:r>
            <w:r>
              <w:t>a</w:t>
            </w:r>
            <w:r>
              <w:rPr>
                <w:spacing w:val="-5"/>
              </w:rPr>
              <w:t xml:space="preserve"> </w:t>
            </w:r>
            <w:r>
              <w:t>whistleblowing</w:t>
            </w:r>
            <w:r>
              <w:rPr>
                <w:spacing w:val="-7"/>
              </w:rPr>
              <w:t xml:space="preserve"> </w:t>
            </w:r>
            <w:r>
              <w:rPr>
                <w:spacing w:val="-2"/>
              </w:rPr>
              <w:t>concern</w:t>
            </w:r>
            <w:r>
              <w:tab/>
            </w:r>
            <w:r>
              <w:rPr>
                <w:b w:val="0"/>
                <w:spacing w:val="-10"/>
              </w:rPr>
              <w:t>4</w:t>
            </w:r>
          </w:hyperlink>
        </w:p>
        <w:p w14:paraId="0C39EE86" w14:textId="77777777" w:rsidR="002D3596" w:rsidRDefault="00AB5BEC">
          <w:pPr>
            <w:pStyle w:val="TOC1"/>
            <w:numPr>
              <w:ilvl w:val="0"/>
              <w:numId w:val="8"/>
            </w:numPr>
            <w:tabs>
              <w:tab w:val="left" w:pos="530"/>
              <w:tab w:val="right" w:leader="dot" w:pos="10872"/>
            </w:tabs>
            <w:spacing w:before="97"/>
            <w:rPr>
              <w:b w:val="0"/>
            </w:rPr>
          </w:pPr>
          <w:hyperlink w:anchor="_bookmark5" w:history="1">
            <w:r>
              <w:t>Review</w:t>
            </w:r>
            <w:r>
              <w:rPr>
                <w:spacing w:val="-6"/>
              </w:rPr>
              <w:t xml:space="preserve"> </w:t>
            </w:r>
            <w:r>
              <w:t>and</w:t>
            </w:r>
            <w:r>
              <w:rPr>
                <w:spacing w:val="-2"/>
              </w:rPr>
              <w:t xml:space="preserve"> </w:t>
            </w:r>
            <w:r>
              <w:t>Reporting</w:t>
            </w:r>
            <w:r>
              <w:rPr>
                <w:spacing w:val="-2"/>
              </w:rPr>
              <w:t xml:space="preserve"> </w:t>
            </w:r>
            <w:r>
              <w:t>of</w:t>
            </w:r>
            <w:r>
              <w:rPr>
                <w:spacing w:val="-3"/>
              </w:rPr>
              <w:t xml:space="preserve"> </w:t>
            </w:r>
            <w:r>
              <w:t>the</w:t>
            </w:r>
            <w:r>
              <w:rPr>
                <w:spacing w:val="-4"/>
              </w:rPr>
              <w:t xml:space="preserve"> </w:t>
            </w:r>
            <w:r>
              <w:rPr>
                <w:spacing w:val="-2"/>
              </w:rPr>
              <w:t>Procedure</w:t>
            </w:r>
            <w:r>
              <w:tab/>
            </w:r>
            <w:r>
              <w:rPr>
                <w:b w:val="0"/>
                <w:spacing w:val="-10"/>
              </w:rPr>
              <w:t>7</w:t>
            </w:r>
          </w:hyperlink>
        </w:p>
        <w:p w14:paraId="258032EB" w14:textId="77777777" w:rsidR="002D3596" w:rsidRDefault="00AB5BEC">
          <w:pPr>
            <w:pStyle w:val="TOC1"/>
            <w:tabs>
              <w:tab w:val="right" w:leader="dot" w:pos="10872"/>
            </w:tabs>
            <w:ind w:left="50" w:firstLine="0"/>
            <w:rPr>
              <w:b w:val="0"/>
            </w:rPr>
          </w:pPr>
          <w:hyperlink w:anchor="_bookmark6" w:history="1">
            <w:r>
              <w:t>Annex</w:t>
            </w:r>
            <w:r>
              <w:rPr>
                <w:spacing w:val="-7"/>
              </w:rPr>
              <w:t xml:space="preserve"> </w:t>
            </w:r>
            <w:r>
              <w:t>1:</w:t>
            </w:r>
            <w:r>
              <w:rPr>
                <w:spacing w:val="-3"/>
              </w:rPr>
              <w:t xml:space="preserve"> </w:t>
            </w:r>
            <w:r>
              <w:t>Contact</w:t>
            </w:r>
            <w:r>
              <w:rPr>
                <w:spacing w:val="-9"/>
              </w:rPr>
              <w:t xml:space="preserve"> </w:t>
            </w:r>
            <w:r>
              <w:t>list</w:t>
            </w:r>
            <w:r>
              <w:rPr>
                <w:spacing w:val="-3"/>
              </w:rPr>
              <w:t xml:space="preserve"> </w:t>
            </w:r>
            <w:r>
              <w:t>for</w:t>
            </w:r>
            <w:r>
              <w:rPr>
                <w:spacing w:val="-5"/>
              </w:rPr>
              <w:t xml:space="preserve"> </w:t>
            </w:r>
            <w:r>
              <w:t>Oxfordshire County</w:t>
            </w:r>
            <w:r>
              <w:rPr>
                <w:spacing w:val="-4"/>
              </w:rPr>
              <w:t xml:space="preserve"> </w:t>
            </w:r>
            <w:r>
              <w:rPr>
                <w:spacing w:val="-2"/>
              </w:rPr>
              <w:t>Council</w:t>
            </w:r>
            <w:r>
              <w:tab/>
            </w:r>
            <w:r>
              <w:rPr>
                <w:b w:val="0"/>
                <w:spacing w:val="-10"/>
              </w:rPr>
              <w:t>8</w:t>
            </w:r>
          </w:hyperlink>
        </w:p>
        <w:p w14:paraId="422E299A" w14:textId="77777777" w:rsidR="002D3596" w:rsidRDefault="00AB5BEC">
          <w:pPr>
            <w:pStyle w:val="TOC1"/>
            <w:tabs>
              <w:tab w:val="right" w:leader="dot" w:pos="10874"/>
            </w:tabs>
            <w:spacing w:before="98"/>
            <w:ind w:left="50" w:firstLine="0"/>
            <w:rPr>
              <w:b w:val="0"/>
            </w:rPr>
          </w:pPr>
          <w:hyperlink w:anchor="_bookmark7" w:history="1">
            <w:r>
              <w:t>Annex</w:t>
            </w:r>
            <w:r>
              <w:rPr>
                <w:spacing w:val="-4"/>
              </w:rPr>
              <w:t xml:space="preserve"> </w:t>
            </w:r>
            <w:r>
              <w:t>2:</w:t>
            </w:r>
            <w:r>
              <w:rPr>
                <w:spacing w:val="-3"/>
              </w:rPr>
              <w:t xml:space="preserve"> </w:t>
            </w:r>
            <w:r>
              <w:t>External</w:t>
            </w:r>
            <w:r>
              <w:rPr>
                <w:spacing w:val="-1"/>
              </w:rPr>
              <w:t xml:space="preserve"> </w:t>
            </w:r>
            <w:r>
              <w:t>bodies</w:t>
            </w:r>
            <w:r>
              <w:rPr>
                <w:spacing w:val="-4"/>
              </w:rPr>
              <w:t xml:space="preserve"> </w:t>
            </w:r>
            <w:r>
              <w:t>and</w:t>
            </w:r>
            <w:r>
              <w:rPr>
                <w:spacing w:val="-5"/>
              </w:rPr>
              <w:t xml:space="preserve"> </w:t>
            </w:r>
            <w:r>
              <w:rPr>
                <w:spacing w:val="-2"/>
              </w:rPr>
              <w:t>organisations</w:t>
            </w:r>
            <w:r>
              <w:tab/>
            </w:r>
            <w:r>
              <w:rPr>
                <w:b w:val="0"/>
                <w:spacing w:val="-5"/>
              </w:rPr>
              <w:t>10</w:t>
            </w:r>
          </w:hyperlink>
        </w:p>
        <w:p w14:paraId="7FFED6AD" w14:textId="77777777" w:rsidR="002D3596" w:rsidRDefault="00AB5BEC">
          <w:pPr>
            <w:pStyle w:val="TOC1"/>
            <w:tabs>
              <w:tab w:val="right" w:leader="dot" w:pos="10874"/>
            </w:tabs>
            <w:ind w:left="50" w:firstLine="0"/>
            <w:rPr>
              <w:b w:val="0"/>
            </w:rPr>
          </w:pPr>
          <w:hyperlink w:anchor="_bookmark8" w:history="1">
            <w:r>
              <w:t>Annex</w:t>
            </w:r>
            <w:r>
              <w:rPr>
                <w:spacing w:val="-6"/>
              </w:rPr>
              <w:t xml:space="preserve"> </w:t>
            </w:r>
            <w:r>
              <w:t>3:</w:t>
            </w:r>
            <w:r>
              <w:rPr>
                <w:spacing w:val="-5"/>
              </w:rPr>
              <w:t xml:space="preserve"> </w:t>
            </w:r>
            <w:r>
              <w:t>Whistleblowing</w:t>
            </w:r>
            <w:r>
              <w:rPr>
                <w:spacing w:val="-4"/>
              </w:rPr>
              <w:t xml:space="preserve"> </w:t>
            </w:r>
            <w:r>
              <w:t>Procedure</w:t>
            </w:r>
            <w:r>
              <w:rPr>
                <w:spacing w:val="-6"/>
              </w:rPr>
              <w:t xml:space="preserve"> </w:t>
            </w:r>
            <w:r>
              <w:t>Flow</w:t>
            </w:r>
            <w:r>
              <w:rPr>
                <w:spacing w:val="-1"/>
              </w:rPr>
              <w:t xml:space="preserve"> </w:t>
            </w:r>
            <w:r>
              <w:rPr>
                <w:spacing w:val="-4"/>
              </w:rPr>
              <w:t>Chart</w:t>
            </w:r>
            <w:r>
              <w:tab/>
            </w:r>
            <w:r>
              <w:rPr>
                <w:b w:val="0"/>
                <w:spacing w:val="-5"/>
              </w:rPr>
              <w:t>12</w:t>
            </w:r>
          </w:hyperlink>
        </w:p>
        <w:p w14:paraId="6E7EB3F7" w14:textId="77777777" w:rsidR="002D3596" w:rsidRDefault="00AB5BEC">
          <w:r>
            <w:fldChar w:fldCharType="end"/>
          </w:r>
        </w:p>
      </w:sdtContent>
    </w:sdt>
    <w:p w14:paraId="0DCAF428" w14:textId="77777777" w:rsidR="002D3596" w:rsidRDefault="002D3596">
      <w:pPr>
        <w:sectPr w:rsidR="002D3596">
          <w:headerReference w:type="default" r:id="rId8"/>
          <w:footerReference w:type="default" r:id="rId9"/>
          <w:type w:val="continuous"/>
          <w:pgSz w:w="11930" w:h="16850"/>
          <w:pgMar w:top="1360" w:right="283" w:bottom="760" w:left="708" w:header="706" w:footer="579" w:gutter="0"/>
          <w:pgNumType w:start="1"/>
          <w:cols w:space="720"/>
        </w:sectPr>
      </w:pPr>
    </w:p>
    <w:p w14:paraId="3E056BE3" w14:textId="77777777" w:rsidR="002D3596" w:rsidRDefault="00AB5BEC">
      <w:pPr>
        <w:pStyle w:val="Heading1"/>
        <w:numPr>
          <w:ilvl w:val="0"/>
          <w:numId w:val="7"/>
        </w:numPr>
        <w:tabs>
          <w:tab w:val="left" w:pos="768"/>
        </w:tabs>
        <w:spacing w:line="345" w:lineRule="exact"/>
        <w:ind w:left="768" w:hanging="358"/>
      </w:pPr>
      <w:bookmarkStart w:id="0" w:name="A._Introduction"/>
      <w:bookmarkStart w:id="1" w:name="_bookmark0"/>
      <w:bookmarkEnd w:id="0"/>
      <w:bookmarkEnd w:id="1"/>
      <w:r>
        <w:rPr>
          <w:spacing w:val="-2"/>
        </w:rPr>
        <w:lastRenderedPageBreak/>
        <w:t>Introduction</w:t>
      </w:r>
    </w:p>
    <w:p w14:paraId="7108B6A2" w14:textId="77777777" w:rsidR="002D3596" w:rsidRDefault="00AB5BEC">
      <w:pPr>
        <w:pStyle w:val="ListParagraph"/>
        <w:numPr>
          <w:ilvl w:val="0"/>
          <w:numId w:val="6"/>
        </w:numPr>
        <w:tabs>
          <w:tab w:val="left" w:pos="523"/>
          <w:tab w:val="left" w:pos="525"/>
        </w:tabs>
        <w:spacing w:before="210" w:line="276" w:lineRule="auto"/>
        <w:ind w:right="1303"/>
        <w:jc w:val="both"/>
        <w:rPr>
          <w:sz w:val="24"/>
        </w:rPr>
      </w:pPr>
      <w:r>
        <w:rPr>
          <w:sz w:val="24"/>
        </w:rPr>
        <w:t>All schools and academy trusts are required to have appropriate procedures in place for</w:t>
      </w:r>
      <w:r>
        <w:rPr>
          <w:spacing w:val="-1"/>
          <w:sz w:val="24"/>
        </w:rPr>
        <w:t xml:space="preserve"> </w:t>
      </w:r>
      <w:r>
        <w:rPr>
          <w:sz w:val="24"/>
        </w:rPr>
        <w:t>handling</w:t>
      </w:r>
      <w:r>
        <w:rPr>
          <w:spacing w:val="-2"/>
          <w:sz w:val="24"/>
        </w:rPr>
        <w:t xml:space="preserve"> </w:t>
      </w:r>
      <w:r>
        <w:rPr>
          <w:sz w:val="24"/>
        </w:rPr>
        <w:t>whistleblowing</w:t>
      </w:r>
      <w:r>
        <w:rPr>
          <w:spacing w:val="-2"/>
          <w:sz w:val="24"/>
        </w:rPr>
        <w:t xml:space="preserve"> </w:t>
      </w:r>
      <w:r>
        <w:rPr>
          <w:sz w:val="24"/>
        </w:rPr>
        <w:t>and</w:t>
      </w:r>
      <w:r>
        <w:rPr>
          <w:spacing w:val="-2"/>
          <w:sz w:val="24"/>
        </w:rPr>
        <w:t xml:space="preserve"> </w:t>
      </w:r>
      <w:r>
        <w:rPr>
          <w:sz w:val="24"/>
        </w:rPr>
        <w:t>for</w:t>
      </w:r>
      <w:r>
        <w:rPr>
          <w:spacing w:val="-1"/>
          <w:sz w:val="24"/>
        </w:rPr>
        <w:t xml:space="preserve"> </w:t>
      </w:r>
      <w:r>
        <w:rPr>
          <w:sz w:val="24"/>
        </w:rPr>
        <w:t>ensuring</w:t>
      </w:r>
      <w:r>
        <w:rPr>
          <w:spacing w:val="-2"/>
          <w:sz w:val="24"/>
        </w:rPr>
        <w:t xml:space="preserve"> </w:t>
      </w:r>
      <w:r>
        <w:rPr>
          <w:sz w:val="24"/>
        </w:rPr>
        <w:t>school</w:t>
      </w:r>
      <w:r>
        <w:rPr>
          <w:spacing w:val="-2"/>
          <w:sz w:val="24"/>
        </w:rPr>
        <w:t xml:space="preserve"> </w:t>
      </w:r>
      <w:r>
        <w:rPr>
          <w:sz w:val="24"/>
        </w:rPr>
        <w:t>staff</w:t>
      </w:r>
      <w:r>
        <w:rPr>
          <w:spacing w:val="-2"/>
          <w:sz w:val="24"/>
        </w:rPr>
        <w:t xml:space="preserve"> </w:t>
      </w:r>
      <w:r>
        <w:rPr>
          <w:sz w:val="24"/>
        </w:rPr>
        <w:t>know</w:t>
      </w:r>
      <w:r>
        <w:rPr>
          <w:spacing w:val="-2"/>
          <w:sz w:val="24"/>
        </w:rPr>
        <w:t xml:space="preserve"> </w:t>
      </w:r>
      <w:r>
        <w:rPr>
          <w:sz w:val="24"/>
        </w:rPr>
        <w:t>who</w:t>
      </w:r>
      <w:r>
        <w:rPr>
          <w:spacing w:val="-2"/>
          <w:sz w:val="24"/>
        </w:rPr>
        <w:t xml:space="preserve"> </w:t>
      </w:r>
      <w:r>
        <w:rPr>
          <w:sz w:val="24"/>
        </w:rPr>
        <w:t>they</w:t>
      </w:r>
      <w:r>
        <w:rPr>
          <w:spacing w:val="-2"/>
          <w:sz w:val="24"/>
        </w:rPr>
        <w:t xml:space="preserve"> </w:t>
      </w:r>
      <w:r>
        <w:rPr>
          <w:sz w:val="24"/>
        </w:rPr>
        <w:t>can</w:t>
      </w:r>
      <w:r>
        <w:rPr>
          <w:spacing w:val="-2"/>
          <w:sz w:val="24"/>
        </w:rPr>
        <w:t xml:space="preserve"> </w:t>
      </w:r>
      <w:r>
        <w:rPr>
          <w:sz w:val="24"/>
        </w:rPr>
        <w:t>contact</w:t>
      </w:r>
      <w:r>
        <w:rPr>
          <w:spacing w:val="-2"/>
          <w:sz w:val="24"/>
        </w:rPr>
        <w:t xml:space="preserve"> </w:t>
      </w:r>
      <w:r>
        <w:rPr>
          <w:sz w:val="24"/>
        </w:rPr>
        <w:t xml:space="preserve">if they wish to raise </w:t>
      </w:r>
      <w:proofErr w:type="gramStart"/>
      <w:r>
        <w:rPr>
          <w:sz w:val="24"/>
        </w:rPr>
        <w:t>a concern</w:t>
      </w:r>
      <w:proofErr w:type="gramEnd"/>
      <w:r>
        <w:rPr>
          <w:sz w:val="24"/>
        </w:rPr>
        <w:t>.</w:t>
      </w:r>
    </w:p>
    <w:p w14:paraId="76535684" w14:textId="77777777" w:rsidR="002D3596" w:rsidRDefault="002D3596">
      <w:pPr>
        <w:pStyle w:val="BodyText"/>
        <w:spacing w:before="44"/>
      </w:pPr>
    </w:p>
    <w:p w14:paraId="762AF4EB" w14:textId="77777777" w:rsidR="002D3596" w:rsidRDefault="00AB5BEC">
      <w:pPr>
        <w:pStyle w:val="ListParagraph"/>
        <w:numPr>
          <w:ilvl w:val="0"/>
          <w:numId w:val="6"/>
        </w:numPr>
        <w:tabs>
          <w:tab w:val="left" w:pos="523"/>
          <w:tab w:val="left" w:pos="525"/>
        </w:tabs>
        <w:spacing w:line="276" w:lineRule="auto"/>
        <w:ind w:right="1212"/>
        <w:jc w:val="both"/>
        <w:rPr>
          <w:sz w:val="24"/>
        </w:rPr>
      </w:pPr>
      <w:r>
        <w:rPr>
          <w:sz w:val="24"/>
        </w:rPr>
        <w:t>This</w:t>
      </w:r>
      <w:r>
        <w:rPr>
          <w:spacing w:val="-2"/>
          <w:sz w:val="24"/>
        </w:rPr>
        <w:t xml:space="preserve"> </w:t>
      </w:r>
      <w:r>
        <w:rPr>
          <w:sz w:val="24"/>
        </w:rPr>
        <w:t>document</w:t>
      </w:r>
      <w:r>
        <w:rPr>
          <w:spacing w:val="-1"/>
          <w:sz w:val="24"/>
        </w:rPr>
        <w:t xml:space="preserve"> </w:t>
      </w:r>
      <w:r>
        <w:rPr>
          <w:sz w:val="24"/>
        </w:rPr>
        <w:t>explains</w:t>
      </w:r>
      <w:r>
        <w:rPr>
          <w:spacing w:val="-2"/>
          <w:sz w:val="24"/>
        </w:rPr>
        <w:t xml:space="preserve"> </w:t>
      </w:r>
      <w:r>
        <w:rPr>
          <w:sz w:val="24"/>
        </w:rPr>
        <w:t>the</w:t>
      </w:r>
      <w:r>
        <w:rPr>
          <w:spacing w:val="-1"/>
          <w:sz w:val="24"/>
        </w:rPr>
        <w:t xml:space="preserve"> </w:t>
      </w:r>
      <w:r>
        <w:rPr>
          <w:sz w:val="24"/>
        </w:rPr>
        <w:t>types</w:t>
      </w:r>
      <w:r>
        <w:rPr>
          <w:spacing w:val="-2"/>
          <w:sz w:val="24"/>
        </w:rPr>
        <w:t xml:space="preserve"> </w:t>
      </w:r>
      <w:r>
        <w:rPr>
          <w:sz w:val="24"/>
        </w:rPr>
        <w:t>of</w:t>
      </w:r>
      <w:r>
        <w:rPr>
          <w:spacing w:val="-1"/>
          <w:sz w:val="24"/>
        </w:rPr>
        <w:t xml:space="preserve"> </w:t>
      </w:r>
      <w:r>
        <w:rPr>
          <w:sz w:val="24"/>
        </w:rPr>
        <w:t>concerns</w:t>
      </w:r>
      <w:r>
        <w:rPr>
          <w:spacing w:val="-7"/>
          <w:sz w:val="24"/>
        </w:rPr>
        <w:t xml:space="preserve"> </w:t>
      </w:r>
      <w:r>
        <w:rPr>
          <w:sz w:val="24"/>
        </w:rPr>
        <w:t>that</w:t>
      </w:r>
      <w:r>
        <w:rPr>
          <w:spacing w:val="-1"/>
          <w:sz w:val="24"/>
        </w:rPr>
        <w:t xml:space="preserve"> </w:t>
      </w:r>
      <w:r>
        <w:rPr>
          <w:sz w:val="24"/>
        </w:rPr>
        <w:t>can</w:t>
      </w:r>
      <w:r>
        <w:rPr>
          <w:spacing w:val="-7"/>
          <w:sz w:val="24"/>
        </w:rPr>
        <w:t xml:space="preserve"> </w:t>
      </w:r>
      <w:r>
        <w:rPr>
          <w:sz w:val="24"/>
        </w:rPr>
        <w:t>be raised</w:t>
      </w:r>
      <w:r>
        <w:rPr>
          <w:spacing w:val="-1"/>
          <w:sz w:val="24"/>
        </w:rPr>
        <w:t xml:space="preserve"> </w:t>
      </w:r>
      <w:r>
        <w:rPr>
          <w:sz w:val="24"/>
        </w:rPr>
        <w:t>under this</w:t>
      </w:r>
      <w:r>
        <w:rPr>
          <w:spacing w:val="-2"/>
          <w:sz w:val="24"/>
        </w:rPr>
        <w:t xml:space="preserve"> </w:t>
      </w:r>
      <w:r>
        <w:rPr>
          <w:sz w:val="24"/>
        </w:rPr>
        <w:t>procedure, the</w:t>
      </w:r>
      <w:r>
        <w:rPr>
          <w:spacing w:val="-17"/>
          <w:sz w:val="24"/>
        </w:rPr>
        <w:t xml:space="preserve"> </w:t>
      </w:r>
      <w:r>
        <w:rPr>
          <w:sz w:val="24"/>
        </w:rPr>
        <w:t>legal</w:t>
      </w:r>
      <w:r>
        <w:rPr>
          <w:spacing w:val="-17"/>
          <w:sz w:val="24"/>
        </w:rPr>
        <w:t xml:space="preserve"> </w:t>
      </w:r>
      <w:r>
        <w:rPr>
          <w:sz w:val="24"/>
        </w:rPr>
        <w:t>protection</w:t>
      </w:r>
      <w:r>
        <w:rPr>
          <w:spacing w:val="-16"/>
          <w:sz w:val="24"/>
        </w:rPr>
        <w:t xml:space="preserve"> </w:t>
      </w:r>
      <w:r>
        <w:rPr>
          <w:sz w:val="24"/>
        </w:rPr>
        <w:t>for</w:t>
      </w:r>
      <w:r>
        <w:rPr>
          <w:spacing w:val="-17"/>
          <w:sz w:val="24"/>
        </w:rPr>
        <w:t xml:space="preserve"> </w:t>
      </w:r>
      <w:r>
        <w:rPr>
          <w:sz w:val="24"/>
        </w:rPr>
        <w:t>whistleblowers</w:t>
      </w:r>
      <w:r>
        <w:rPr>
          <w:spacing w:val="-19"/>
          <w:sz w:val="24"/>
        </w:rPr>
        <w:t xml:space="preserve"> </w:t>
      </w:r>
      <w:r>
        <w:rPr>
          <w:sz w:val="24"/>
        </w:rPr>
        <w:t>and</w:t>
      </w:r>
      <w:r>
        <w:rPr>
          <w:spacing w:val="-18"/>
          <w:sz w:val="24"/>
        </w:rPr>
        <w:t xml:space="preserve"> </w:t>
      </w:r>
      <w:r>
        <w:rPr>
          <w:sz w:val="24"/>
        </w:rPr>
        <w:t>how</w:t>
      </w:r>
      <w:r>
        <w:rPr>
          <w:spacing w:val="-20"/>
          <w:sz w:val="24"/>
        </w:rPr>
        <w:t xml:space="preserve"> </w:t>
      </w:r>
      <w:r>
        <w:rPr>
          <w:sz w:val="24"/>
        </w:rPr>
        <w:t>whistleblowing</w:t>
      </w:r>
      <w:r>
        <w:rPr>
          <w:spacing w:val="-17"/>
          <w:sz w:val="24"/>
        </w:rPr>
        <w:t xml:space="preserve"> </w:t>
      </w:r>
      <w:r>
        <w:rPr>
          <w:sz w:val="24"/>
        </w:rPr>
        <w:t>concerns</w:t>
      </w:r>
      <w:r>
        <w:rPr>
          <w:spacing w:val="-15"/>
          <w:sz w:val="24"/>
        </w:rPr>
        <w:t xml:space="preserve"> </w:t>
      </w:r>
      <w:r>
        <w:rPr>
          <w:sz w:val="24"/>
        </w:rPr>
        <w:t>will</w:t>
      </w:r>
      <w:r>
        <w:rPr>
          <w:spacing w:val="-17"/>
          <w:sz w:val="24"/>
        </w:rPr>
        <w:t xml:space="preserve"> </w:t>
      </w:r>
      <w:r>
        <w:rPr>
          <w:sz w:val="24"/>
        </w:rPr>
        <w:t>be</w:t>
      </w:r>
      <w:r>
        <w:rPr>
          <w:spacing w:val="-18"/>
          <w:sz w:val="24"/>
        </w:rPr>
        <w:t xml:space="preserve"> </w:t>
      </w:r>
      <w:r>
        <w:rPr>
          <w:sz w:val="24"/>
        </w:rPr>
        <w:t>handled.</w:t>
      </w:r>
    </w:p>
    <w:p w14:paraId="6902DC05" w14:textId="77777777" w:rsidR="002D3596" w:rsidRDefault="002D3596">
      <w:pPr>
        <w:pStyle w:val="BodyText"/>
        <w:spacing w:before="44"/>
      </w:pPr>
    </w:p>
    <w:p w14:paraId="2DBFA760" w14:textId="77777777" w:rsidR="002D3596" w:rsidRDefault="00AB5BEC">
      <w:pPr>
        <w:pStyle w:val="ListParagraph"/>
        <w:numPr>
          <w:ilvl w:val="0"/>
          <w:numId w:val="6"/>
        </w:numPr>
        <w:tabs>
          <w:tab w:val="left" w:pos="523"/>
          <w:tab w:val="left" w:pos="525"/>
        </w:tabs>
        <w:spacing w:before="1" w:line="280" w:lineRule="auto"/>
        <w:ind w:right="1187"/>
        <w:jc w:val="both"/>
        <w:rPr>
          <w:sz w:val="24"/>
        </w:rPr>
      </w:pPr>
      <w:r>
        <w:rPr>
          <w:sz w:val="24"/>
        </w:rPr>
        <w:t>This</w:t>
      </w:r>
      <w:r>
        <w:rPr>
          <w:spacing w:val="-3"/>
          <w:sz w:val="24"/>
        </w:rPr>
        <w:t xml:space="preserve"> </w:t>
      </w:r>
      <w:r>
        <w:rPr>
          <w:sz w:val="24"/>
        </w:rPr>
        <w:t>procedure</w:t>
      </w:r>
      <w:r>
        <w:rPr>
          <w:spacing w:val="-2"/>
          <w:sz w:val="24"/>
        </w:rPr>
        <w:t xml:space="preserve"> </w:t>
      </w:r>
      <w:r>
        <w:rPr>
          <w:sz w:val="24"/>
        </w:rPr>
        <w:t>should</w:t>
      </w:r>
      <w:r>
        <w:rPr>
          <w:spacing w:val="-2"/>
          <w:sz w:val="24"/>
        </w:rPr>
        <w:t xml:space="preserve"> </w:t>
      </w:r>
      <w:r>
        <w:rPr>
          <w:sz w:val="24"/>
        </w:rPr>
        <w:t>be</w:t>
      </w:r>
      <w:r>
        <w:rPr>
          <w:spacing w:val="-2"/>
          <w:sz w:val="24"/>
        </w:rPr>
        <w:t xml:space="preserve"> </w:t>
      </w:r>
      <w:r>
        <w:rPr>
          <w:sz w:val="24"/>
        </w:rPr>
        <w:t>followed</w:t>
      </w:r>
      <w:r>
        <w:rPr>
          <w:spacing w:val="-2"/>
          <w:sz w:val="24"/>
        </w:rPr>
        <w:t xml:space="preserve"> </w:t>
      </w:r>
      <w:r>
        <w:rPr>
          <w:sz w:val="24"/>
        </w:rPr>
        <w:t>for</w:t>
      </w:r>
      <w:r>
        <w:rPr>
          <w:spacing w:val="-1"/>
          <w:sz w:val="24"/>
        </w:rPr>
        <w:t xml:space="preserve"> </w:t>
      </w:r>
      <w:r>
        <w:rPr>
          <w:sz w:val="24"/>
        </w:rPr>
        <w:t>any</w:t>
      </w:r>
      <w:r>
        <w:rPr>
          <w:spacing w:val="-3"/>
          <w:sz w:val="24"/>
        </w:rPr>
        <w:t xml:space="preserve"> </w:t>
      </w:r>
      <w:r>
        <w:rPr>
          <w:sz w:val="24"/>
        </w:rPr>
        <w:t>whistleblowing</w:t>
      </w:r>
      <w:r>
        <w:rPr>
          <w:spacing w:val="-2"/>
          <w:sz w:val="24"/>
        </w:rPr>
        <w:t xml:space="preserve"> </w:t>
      </w:r>
      <w:r>
        <w:rPr>
          <w:sz w:val="24"/>
        </w:rPr>
        <w:t>matters</w:t>
      </w:r>
      <w:r>
        <w:rPr>
          <w:spacing w:val="-3"/>
          <w:sz w:val="24"/>
        </w:rPr>
        <w:t xml:space="preserve"> </w:t>
      </w:r>
      <w:r>
        <w:rPr>
          <w:sz w:val="24"/>
        </w:rPr>
        <w:t>raised</w:t>
      </w:r>
      <w:r>
        <w:rPr>
          <w:spacing w:val="-2"/>
          <w:sz w:val="24"/>
        </w:rPr>
        <w:t xml:space="preserve"> </w:t>
      </w:r>
      <w:r>
        <w:rPr>
          <w:sz w:val="24"/>
        </w:rPr>
        <w:t>by</w:t>
      </w:r>
      <w:r>
        <w:rPr>
          <w:spacing w:val="-3"/>
          <w:sz w:val="24"/>
        </w:rPr>
        <w:t xml:space="preserve"> </w:t>
      </w:r>
      <w:r>
        <w:rPr>
          <w:sz w:val="24"/>
        </w:rPr>
        <w:t>employees of the school, supply staff and agency workers.</w:t>
      </w:r>
    </w:p>
    <w:p w14:paraId="2C84D582" w14:textId="77777777" w:rsidR="002D3596" w:rsidRDefault="00AB5BEC">
      <w:pPr>
        <w:pStyle w:val="ListParagraph"/>
        <w:numPr>
          <w:ilvl w:val="0"/>
          <w:numId w:val="6"/>
        </w:numPr>
        <w:tabs>
          <w:tab w:val="left" w:pos="523"/>
          <w:tab w:val="left" w:pos="525"/>
        </w:tabs>
        <w:spacing w:before="275" w:line="247" w:lineRule="auto"/>
        <w:ind w:right="1265"/>
        <w:jc w:val="both"/>
        <w:rPr>
          <w:sz w:val="24"/>
        </w:rPr>
      </w:pPr>
      <w:r>
        <w:rPr>
          <w:sz w:val="24"/>
        </w:rPr>
        <w:t>For a</w:t>
      </w:r>
      <w:r>
        <w:rPr>
          <w:spacing w:val="-6"/>
          <w:sz w:val="24"/>
        </w:rPr>
        <w:t xml:space="preserve"> </w:t>
      </w:r>
      <w:r>
        <w:rPr>
          <w:sz w:val="24"/>
        </w:rPr>
        <w:t>multi</w:t>
      </w:r>
      <w:r>
        <w:rPr>
          <w:spacing w:val="-2"/>
          <w:sz w:val="24"/>
        </w:rPr>
        <w:t xml:space="preserve"> </w:t>
      </w:r>
      <w:r>
        <w:rPr>
          <w:sz w:val="24"/>
        </w:rPr>
        <w:t>academy</w:t>
      </w:r>
      <w:r>
        <w:rPr>
          <w:spacing w:val="-2"/>
          <w:sz w:val="24"/>
        </w:rPr>
        <w:t xml:space="preserve"> </w:t>
      </w:r>
      <w:r>
        <w:rPr>
          <w:sz w:val="24"/>
        </w:rPr>
        <w:t>trust</w:t>
      </w:r>
      <w:r>
        <w:rPr>
          <w:spacing w:val="-1"/>
          <w:sz w:val="24"/>
        </w:rPr>
        <w:t xml:space="preserve"> </w:t>
      </w:r>
      <w:r>
        <w:rPr>
          <w:sz w:val="24"/>
        </w:rPr>
        <w:t>(MAT),</w:t>
      </w:r>
      <w:r>
        <w:rPr>
          <w:spacing w:val="-6"/>
          <w:sz w:val="24"/>
        </w:rPr>
        <w:t xml:space="preserve"> </w:t>
      </w:r>
      <w:r>
        <w:rPr>
          <w:sz w:val="24"/>
        </w:rPr>
        <w:t>the</w:t>
      </w:r>
      <w:r>
        <w:rPr>
          <w:spacing w:val="-1"/>
          <w:sz w:val="24"/>
        </w:rPr>
        <w:t xml:space="preserve"> </w:t>
      </w:r>
      <w:r>
        <w:rPr>
          <w:sz w:val="24"/>
        </w:rPr>
        <w:t>procedure</w:t>
      </w:r>
      <w:r>
        <w:rPr>
          <w:spacing w:val="-1"/>
          <w:sz w:val="24"/>
        </w:rPr>
        <w:t xml:space="preserve"> </w:t>
      </w:r>
      <w:r>
        <w:rPr>
          <w:sz w:val="24"/>
        </w:rPr>
        <w:t>is</w:t>
      </w:r>
      <w:r>
        <w:rPr>
          <w:spacing w:val="-2"/>
          <w:sz w:val="24"/>
        </w:rPr>
        <w:t xml:space="preserve"> </w:t>
      </w:r>
      <w:r>
        <w:rPr>
          <w:sz w:val="24"/>
        </w:rPr>
        <w:t>likely</w:t>
      </w:r>
      <w:r>
        <w:rPr>
          <w:spacing w:val="-2"/>
          <w:sz w:val="24"/>
        </w:rPr>
        <w:t xml:space="preserve"> </w:t>
      </w:r>
      <w:r>
        <w:rPr>
          <w:sz w:val="24"/>
        </w:rPr>
        <w:t>to</w:t>
      </w:r>
      <w:r>
        <w:rPr>
          <w:spacing w:val="-1"/>
          <w:sz w:val="24"/>
        </w:rPr>
        <w:t xml:space="preserve"> </w:t>
      </w:r>
      <w:r>
        <w:rPr>
          <w:sz w:val="24"/>
        </w:rPr>
        <w:t>be</w:t>
      </w:r>
      <w:r>
        <w:rPr>
          <w:spacing w:val="-6"/>
          <w:sz w:val="24"/>
        </w:rPr>
        <w:t xml:space="preserve"> </w:t>
      </w:r>
      <w:r>
        <w:rPr>
          <w:sz w:val="24"/>
        </w:rPr>
        <w:t>trust-wide</w:t>
      </w:r>
      <w:r>
        <w:rPr>
          <w:spacing w:val="-1"/>
          <w:sz w:val="24"/>
        </w:rPr>
        <w:t xml:space="preserve"> </w:t>
      </w:r>
      <w:r>
        <w:rPr>
          <w:sz w:val="24"/>
        </w:rPr>
        <w:t>and</w:t>
      </w:r>
      <w:r>
        <w:rPr>
          <w:spacing w:val="-1"/>
          <w:sz w:val="24"/>
        </w:rPr>
        <w:t xml:space="preserve"> </w:t>
      </w:r>
      <w:r>
        <w:rPr>
          <w:sz w:val="24"/>
        </w:rPr>
        <w:t>approved and reviewed at trust board level.</w:t>
      </w:r>
    </w:p>
    <w:p w14:paraId="7EFFA893" w14:textId="77777777" w:rsidR="002D3596" w:rsidRDefault="002D3596">
      <w:pPr>
        <w:pStyle w:val="BodyText"/>
        <w:spacing w:before="34"/>
      </w:pPr>
    </w:p>
    <w:p w14:paraId="30F31321" w14:textId="77777777" w:rsidR="002D3596" w:rsidRDefault="00AB5BEC">
      <w:pPr>
        <w:pStyle w:val="ListParagraph"/>
        <w:numPr>
          <w:ilvl w:val="0"/>
          <w:numId w:val="6"/>
        </w:numPr>
        <w:tabs>
          <w:tab w:val="left" w:pos="523"/>
          <w:tab w:val="left" w:pos="525"/>
        </w:tabs>
        <w:spacing w:line="276" w:lineRule="auto"/>
        <w:ind w:right="1178"/>
        <w:jc w:val="both"/>
        <w:rPr>
          <w:sz w:val="24"/>
        </w:rPr>
      </w:pPr>
      <w:r>
        <w:rPr>
          <w:sz w:val="24"/>
        </w:rPr>
        <w:t>The term 'head</w:t>
      </w:r>
      <w:r>
        <w:rPr>
          <w:spacing w:val="-1"/>
          <w:sz w:val="24"/>
        </w:rPr>
        <w:t xml:space="preserve"> </w:t>
      </w:r>
      <w:r>
        <w:rPr>
          <w:sz w:val="24"/>
        </w:rPr>
        <w:t>teacher' has</w:t>
      </w:r>
      <w:r>
        <w:rPr>
          <w:spacing w:val="-2"/>
          <w:sz w:val="24"/>
        </w:rPr>
        <w:t xml:space="preserve"> </w:t>
      </w:r>
      <w:r>
        <w:rPr>
          <w:sz w:val="24"/>
        </w:rPr>
        <w:t>been</w:t>
      </w:r>
      <w:r>
        <w:rPr>
          <w:spacing w:val="-1"/>
          <w:sz w:val="24"/>
        </w:rPr>
        <w:t xml:space="preserve"> </w:t>
      </w:r>
      <w:r>
        <w:rPr>
          <w:sz w:val="24"/>
        </w:rPr>
        <w:t>used</w:t>
      </w:r>
      <w:r>
        <w:rPr>
          <w:spacing w:val="-1"/>
          <w:sz w:val="24"/>
        </w:rPr>
        <w:t xml:space="preserve"> </w:t>
      </w:r>
      <w:r>
        <w:rPr>
          <w:sz w:val="24"/>
        </w:rPr>
        <w:t>throughout this procedure,</w:t>
      </w:r>
      <w:r>
        <w:rPr>
          <w:spacing w:val="-1"/>
          <w:sz w:val="24"/>
        </w:rPr>
        <w:t xml:space="preserve"> </w:t>
      </w:r>
      <w:r>
        <w:rPr>
          <w:sz w:val="24"/>
        </w:rPr>
        <w:t>however depending on</w:t>
      </w:r>
      <w:r>
        <w:rPr>
          <w:spacing w:val="-1"/>
          <w:sz w:val="24"/>
        </w:rPr>
        <w:t xml:space="preserve"> </w:t>
      </w:r>
      <w:r>
        <w:rPr>
          <w:sz w:val="24"/>
        </w:rPr>
        <w:t>the</w:t>
      </w:r>
      <w:r>
        <w:rPr>
          <w:spacing w:val="-1"/>
          <w:sz w:val="24"/>
        </w:rPr>
        <w:t xml:space="preserve"> </w:t>
      </w:r>
      <w:r>
        <w:rPr>
          <w:sz w:val="24"/>
        </w:rPr>
        <w:t>size</w:t>
      </w:r>
      <w:r>
        <w:rPr>
          <w:spacing w:val="-1"/>
          <w:sz w:val="24"/>
        </w:rPr>
        <w:t xml:space="preserve"> </w:t>
      </w:r>
      <w:r>
        <w:rPr>
          <w:sz w:val="24"/>
        </w:rPr>
        <w:t>and</w:t>
      </w:r>
      <w:r>
        <w:rPr>
          <w:spacing w:val="-1"/>
          <w:sz w:val="24"/>
        </w:rPr>
        <w:t xml:space="preserve"> </w:t>
      </w:r>
      <w:r>
        <w:rPr>
          <w:sz w:val="24"/>
        </w:rPr>
        <w:t>structure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school</w:t>
      </w:r>
      <w:r>
        <w:rPr>
          <w:spacing w:val="-2"/>
          <w:sz w:val="24"/>
        </w:rPr>
        <w:t xml:space="preserve"> </w:t>
      </w:r>
      <w:r>
        <w:rPr>
          <w:sz w:val="24"/>
        </w:rPr>
        <w:t>the</w:t>
      </w:r>
      <w:r>
        <w:rPr>
          <w:spacing w:val="-1"/>
          <w:sz w:val="24"/>
        </w:rPr>
        <w:t xml:space="preserve"> </w:t>
      </w:r>
      <w:r>
        <w:rPr>
          <w:sz w:val="24"/>
        </w:rPr>
        <w:t>head</w:t>
      </w:r>
      <w:r>
        <w:rPr>
          <w:spacing w:val="-1"/>
          <w:sz w:val="24"/>
        </w:rPr>
        <w:t xml:space="preserve"> </w:t>
      </w:r>
      <w:r>
        <w:rPr>
          <w:sz w:val="24"/>
        </w:rPr>
        <w:t>teacher's</w:t>
      </w:r>
      <w:r>
        <w:rPr>
          <w:spacing w:val="-2"/>
          <w:sz w:val="24"/>
        </w:rPr>
        <w:t xml:space="preserve"> </w:t>
      </w:r>
      <w:r>
        <w:rPr>
          <w:sz w:val="24"/>
        </w:rPr>
        <w:t>role</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procedure</w:t>
      </w:r>
      <w:r>
        <w:rPr>
          <w:spacing w:val="-1"/>
          <w:sz w:val="24"/>
        </w:rPr>
        <w:t xml:space="preserve"> </w:t>
      </w:r>
      <w:r>
        <w:rPr>
          <w:sz w:val="24"/>
        </w:rPr>
        <w:t>may</w:t>
      </w:r>
      <w:r>
        <w:rPr>
          <w:spacing w:val="-2"/>
          <w:sz w:val="24"/>
        </w:rPr>
        <w:t xml:space="preserve"> </w:t>
      </w:r>
      <w:r>
        <w:rPr>
          <w:sz w:val="24"/>
        </w:rPr>
        <w:t>be delegated to other members of the senior leadership team, school business managers or</w:t>
      </w:r>
      <w:r>
        <w:rPr>
          <w:spacing w:val="-17"/>
          <w:sz w:val="24"/>
        </w:rPr>
        <w:t xml:space="preserve"> </w:t>
      </w:r>
      <w:r>
        <w:rPr>
          <w:sz w:val="24"/>
        </w:rPr>
        <w:t>line</w:t>
      </w:r>
      <w:r>
        <w:rPr>
          <w:spacing w:val="-17"/>
          <w:sz w:val="24"/>
        </w:rPr>
        <w:t xml:space="preserve"> </w:t>
      </w:r>
      <w:r>
        <w:rPr>
          <w:sz w:val="24"/>
        </w:rPr>
        <w:t>managers</w:t>
      </w:r>
      <w:r>
        <w:rPr>
          <w:spacing w:val="-16"/>
          <w:sz w:val="24"/>
        </w:rPr>
        <w:t xml:space="preserve"> </w:t>
      </w:r>
      <w:r>
        <w:rPr>
          <w:sz w:val="24"/>
        </w:rPr>
        <w:t>as</w:t>
      </w:r>
      <w:r>
        <w:rPr>
          <w:spacing w:val="-17"/>
          <w:sz w:val="24"/>
        </w:rPr>
        <w:t xml:space="preserve"> </w:t>
      </w:r>
      <w:r>
        <w:rPr>
          <w:sz w:val="24"/>
        </w:rPr>
        <w:t>appropriate.</w:t>
      </w:r>
      <w:r>
        <w:rPr>
          <w:spacing w:val="-17"/>
          <w:sz w:val="24"/>
        </w:rPr>
        <w:t xml:space="preserve"> </w:t>
      </w:r>
      <w:r>
        <w:rPr>
          <w:sz w:val="24"/>
        </w:rPr>
        <w:t>Where</w:t>
      </w:r>
      <w:r>
        <w:rPr>
          <w:spacing w:val="-17"/>
          <w:sz w:val="24"/>
        </w:rPr>
        <w:t xml:space="preserve"> </w:t>
      </w:r>
      <w:r>
        <w:rPr>
          <w:sz w:val="24"/>
        </w:rPr>
        <w:t>the</w:t>
      </w:r>
      <w:r>
        <w:rPr>
          <w:spacing w:val="-16"/>
          <w:sz w:val="24"/>
        </w:rPr>
        <w:t xml:space="preserve"> </w:t>
      </w:r>
      <w:r>
        <w:rPr>
          <w:sz w:val="24"/>
        </w:rPr>
        <w:t>head</w:t>
      </w:r>
      <w:r>
        <w:rPr>
          <w:spacing w:val="-17"/>
          <w:sz w:val="24"/>
        </w:rPr>
        <w:t xml:space="preserve"> </w:t>
      </w:r>
      <w:r>
        <w:rPr>
          <w:sz w:val="24"/>
        </w:rPr>
        <w:t>teacher</w:t>
      </w:r>
      <w:r>
        <w:rPr>
          <w:spacing w:val="-17"/>
          <w:sz w:val="24"/>
        </w:rPr>
        <w:t xml:space="preserve"> </w:t>
      </w:r>
      <w:r>
        <w:rPr>
          <w:sz w:val="24"/>
        </w:rPr>
        <w:t>is</w:t>
      </w:r>
      <w:r>
        <w:rPr>
          <w:spacing w:val="-16"/>
          <w:sz w:val="24"/>
        </w:rPr>
        <w:t xml:space="preserve"> </w:t>
      </w:r>
      <w:r>
        <w:rPr>
          <w:sz w:val="24"/>
        </w:rPr>
        <w:t>subject</w:t>
      </w:r>
      <w:r>
        <w:rPr>
          <w:spacing w:val="-17"/>
          <w:sz w:val="24"/>
        </w:rPr>
        <w:t xml:space="preserve"> </w:t>
      </w:r>
      <w:r>
        <w:rPr>
          <w:sz w:val="24"/>
        </w:rPr>
        <w:t>to</w:t>
      </w:r>
      <w:r>
        <w:rPr>
          <w:spacing w:val="-17"/>
          <w:sz w:val="24"/>
        </w:rPr>
        <w:t xml:space="preserve"> </w:t>
      </w:r>
      <w:r>
        <w:rPr>
          <w:sz w:val="24"/>
        </w:rPr>
        <w:t>these</w:t>
      </w:r>
      <w:r>
        <w:rPr>
          <w:spacing w:val="-16"/>
          <w:sz w:val="24"/>
        </w:rPr>
        <w:t xml:space="preserve"> </w:t>
      </w:r>
      <w:r>
        <w:rPr>
          <w:sz w:val="24"/>
        </w:rPr>
        <w:t>procedures, it will be managed by the Chair of the governing body.</w:t>
      </w:r>
    </w:p>
    <w:p w14:paraId="7831990D" w14:textId="77777777" w:rsidR="002D3596" w:rsidRDefault="002D3596">
      <w:pPr>
        <w:pStyle w:val="BodyText"/>
        <w:spacing w:before="87"/>
      </w:pPr>
    </w:p>
    <w:p w14:paraId="21C96D2E" w14:textId="77777777" w:rsidR="002D3596" w:rsidRDefault="00AB5BEC">
      <w:pPr>
        <w:pStyle w:val="Heading1"/>
        <w:numPr>
          <w:ilvl w:val="0"/>
          <w:numId w:val="7"/>
        </w:numPr>
        <w:tabs>
          <w:tab w:val="left" w:pos="768"/>
        </w:tabs>
        <w:spacing w:before="1"/>
        <w:ind w:left="768" w:hanging="358"/>
      </w:pPr>
      <w:bookmarkStart w:id="2" w:name="B._Policy_Statement"/>
      <w:bookmarkStart w:id="3" w:name="_bookmark1"/>
      <w:bookmarkEnd w:id="2"/>
      <w:bookmarkEnd w:id="3"/>
      <w:r>
        <w:t>Policy</w:t>
      </w:r>
      <w:r>
        <w:rPr>
          <w:spacing w:val="-7"/>
        </w:rPr>
        <w:t xml:space="preserve"> </w:t>
      </w:r>
      <w:r>
        <w:rPr>
          <w:spacing w:val="-2"/>
        </w:rPr>
        <w:t>Statement</w:t>
      </w:r>
    </w:p>
    <w:p w14:paraId="476E2F17" w14:textId="77777777" w:rsidR="002D3596" w:rsidRDefault="00AB5BEC">
      <w:pPr>
        <w:pStyle w:val="ListParagraph"/>
        <w:numPr>
          <w:ilvl w:val="0"/>
          <w:numId w:val="6"/>
        </w:numPr>
        <w:tabs>
          <w:tab w:val="left" w:pos="523"/>
        </w:tabs>
        <w:spacing w:before="205"/>
        <w:ind w:left="523" w:hanging="363"/>
        <w:jc w:val="both"/>
        <w:rPr>
          <w:sz w:val="24"/>
        </w:rPr>
      </w:pPr>
      <w:r>
        <w:rPr>
          <w:sz w:val="24"/>
        </w:rPr>
        <w:t>Each</w:t>
      </w:r>
      <w:r>
        <w:rPr>
          <w:spacing w:val="-3"/>
          <w:sz w:val="24"/>
        </w:rPr>
        <w:t xml:space="preserve"> </w:t>
      </w:r>
      <w:r>
        <w:rPr>
          <w:sz w:val="24"/>
        </w:rPr>
        <w:t>school</w:t>
      </w:r>
      <w:r>
        <w:rPr>
          <w:spacing w:val="-3"/>
          <w:sz w:val="24"/>
        </w:rPr>
        <w:t xml:space="preserve"> </w:t>
      </w:r>
      <w:r>
        <w:rPr>
          <w:sz w:val="24"/>
        </w:rPr>
        <w:t>is</w:t>
      </w:r>
      <w:r>
        <w:rPr>
          <w:spacing w:val="-3"/>
          <w:sz w:val="24"/>
        </w:rPr>
        <w:t xml:space="preserve"> </w:t>
      </w:r>
      <w:r>
        <w:rPr>
          <w:sz w:val="24"/>
        </w:rPr>
        <w:t>committed</w:t>
      </w:r>
      <w:r>
        <w:rPr>
          <w:spacing w:val="-2"/>
          <w:sz w:val="24"/>
        </w:rPr>
        <w:t xml:space="preserve"> </w:t>
      </w:r>
      <w:r>
        <w:rPr>
          <w:sz w:val="24"/>
        </w:rPr>
        <w:t>to</w:t>
      </w:r>
      <w:r>
        <w:rPr>
          <w:spacing w:val="-2"/>
          <w:sz w:val="24"/>
        </w:rPr>
        <w:t xml:space="preserve"> </w:t>
      </w:r>
      <w:r>
        <w:rPr>
          <w:sz w:val="24"/>
        </w:rPr>
        <w:t>the</w:t>
      </w:r>
      <w:r>
        <w:rPr>
          <w:spacing w:val="-7"/>
          <w:sz w:val="24"/>
        </w:rPr>
        <w:t xml:space="preserve"> </w:t>
      </w:r>
      <w:r>
        <w:rPr>
          <w:sz w:val="24"/>
        </w:rPr>
        <w:t>highest</w:t>
      </w:r>
      <w:r>
        <w:rPr>
          <w:spacing w:val="-2"/>
          <w:sz w:val="24"/>
        </w:rPr>
        <w:t xml:space="preserve"> </w:t>
      </w:r>
      <w:r>
        <w:rPr>
          <w:sz w:val="24"/>
        </w:rPr>
        <w:t>possible</w:t>
      </w:r>
      <w:r>
        <w:rPr>
          <w:spacing w:val="-2"/>
          <w:sz w:val="24"/>
        </w:rPr>
        <w:t xml:space="preserve"> </w:t>
      </w:r>
      <w:r>
        <w:rPr>
          <w:sz w:val="24"/>
        </w:rPr>
        <w:t>standards</w:t>
      </w:r>
      <w:r>
        <w:rPr>
          <w:spacing w:val="-12"/>
          <w:sz w:val="24"/>
        </w:rPr>
        <w:t xml:space="preserve"> </w:t>
      </w:r>
      <w:r>
        <w:rPr>
          <w:spacing w:val="-5"/>
          <w:sz w:val="24"/>
        </w:rPr>
        <w:t>of:</w:t>
      </w:r>
    </w:p>
    <w:p w14:paraId="691153BA" w14:textId="77777777" w:rsidR="002D3596" w:rsidRDefault="002D3596">
      <w:pPr>
        <w:pStyle w:val="BodyText"/>
        <w:spacing w:before="91"/>
      </w:pPr>
    </w:p>
    <w:p w14:paraId="58C6069F" w14:textId="77777777" w:rsidR="002D3596" w:rsidRDefault="00AB5BEC">
      <w:pPr>
        <w:pStyle w:val="ListParagraph"/>
        <w:numPr>
          <w:ilvl w:val="1"/>
          <w:numId w:val="6"/>
        </w:numPr>
        <w:tabs>
          <w:tab w:val="left" w:pos="1013"/>
        </w:tabs>
        <w:spacing w:before="1"/>
        <w:ind w:left="1013" w:hanging="286"/>
        <w:rPr>
          <w:sz w:val="24"/>
        </w:rPr>
      </w:pPr>
      <w:r>
        <w:rPr>
          <w:sz w:val="24"/>
        </w:rPr>
        <w:t>openness</w:t>
      </w:r>
      <w:r>
        <w:rPr>
          <w:spacing w:val="-3"/>
          <w:sz w:val="24"/>
        </w:rPr>
        <w:t xml:space="preserve"> </w:t>
      </w:r>
      <w:r>
        <w:rPr>
          <w:sz w:val="24"/>
        </w:rPr>
        <w:t>and</w:t>
      </w:r>
      <w:r>
        <w:rPr>
          <w:spacing w:val="-5"/>
          <w:sz w:val="24"/>
        </w:rPr>
        <w:t xml:space="preserve"> </w:t>
      </w:r>
      <w:r>
        <w:rPr>
          <w:spacing w:val="-2"/>
          <w:sz w:val="24"/>
        </w:rPr>
        <w:t>inclusiveness</w:t>
      </w:r>
    </w:p>
    <w:p w14:paraId="3FF8EBDC" w14:textId="77777777" w:rsidR="002D3596" w:rsidRDefault="00AB5BEC">
      <w:pPr>
        <w:pStyle w:val="ListParagraph"/>
        <w:numPr>
          <w:ilvl w:val="1"/>
          <w:numId w:val="6"/>
        </w:numPr>
        <w:tabs>
          <w:tab w:val="left" w:pos="1013"/>
        </w:tabs>
        <w:spacing w:before="74"/>
        <w:ind w:left="1013" w:hanging="286"/>
        <w:rPr>
          <w:sz w:val="24"/>
        </w:rPr>
      </w:pPr>
      <w:r>
        <w:rPr>
          <w:sz w:val="24"/>
        </w:rPr>
        <w:t>accountability</w:t>
      </w:r>
      <w:r>
        <w:rPr>
          <w:spacing w:val="-5"/>
          <w:sz w:val="24"/>
        </w:rPr>
        <w:t xml:space="preserve"> and</w:t>
      </w:r>
    </w:p>
    <w:p w14:paraId="4B7D388E" w14:textId="77777777" w:rsidR="002D3596" w:rsidRDefault="00AB5BEC">
      <w:pPr>
        <w:pStyle w:val="ListParagraph"/>
        <w:numPr>
          <w:ilvl w:val="1"/>
          <w:numId w:val="6"/>
        </w:numPr>
        <w:tabs>
          <w:tab w:val="left" w:pos="1014"/>
        </w:tabs>
        <w:spacing w:before="84"/>
        <w:ind w:left="1014" w:hanging="287"/>
        <w:rPr>
          <w:sz w:val="24"/>
        </w:rPr>
      </w:pPr>
      <w:r>
        <w:rPr>
          <w:spacing w:val="-2"/>
          <w:sz w:val="24"/>
        </w:rPr>
        <w:t>integrity.</w:t>
      </w:r>
    </w:p>
    <w:p w14:paraId="1DEF6D10" w14:textId="77777777" w:rsidR="002D3596" w:rsidRDefault="002D3596">
      <w:pPr>
        <w:pStyle w:val="BodyText"/>
        <w:spacing w:before="87"/>
      </w:pPr>
    </w:p>
    <w:p w14:paraId="0537D19D" w14:textId="77777777" w:rsidR="002D3596" w:rsidRDefault="00AB5BEC">
      <w:pPr>
        <w:pStyle w:val="Heading3"/>
        <w:ind w:left="525"/>
      </w:pPr>
      <w:r>
        <w:t>The</w:t>
      </w:r>
      <w:r>
        <w:rPr>
          <w:spacing w:val="-7"/>
        </w:rPr>
        <w:t xml:space="preserve"> </w:t>
      </w:r>
      <w:r>
        <w:t>aim</w:t>
      </w:r>
      <w:r>
        <w:rPr>
          <w:spacing w:val="-2"/>
        </w:rPr>
        <w:t xml:space="preserve"> </w:t>
      </w:r>
      <w:r>
        <w:t>of</w:t>
      </w:r>
      <w:r>
        <w:rPr>
          <w:spacing w:val="-5"/>
        </w:rPr>
        <w:t xml:space="preserve"> </w:t>
      </w:r>
      <w:r>
        <w:rPr>
          <w:spacing w:val="-2"/>
        </w:rPr>
        <w:t>procedure:</w:t>
      </w:r>
    </w:p>
    <w:p w14:paraId="49711C7F" w14:textId="77777777" w:rsidR="002D3596" w:rsidRDefault="00AB5BEC" w:rsidP="00416507">
      <w:pPr>
        <w:pStyle w:val="ListParagraph"/>
        <w:numPr>
          <w:ilvl w:val="0"/>
          <w:numId w:val="6"/>
        </w:numPr>
        <w:tabs>
          <w:tab w:val="left" w:pos="523"/>
          <w:tab w:val="left" w:pos="525"/>
        </w:tabs>
        <w:spacing w:before="205"/>
        <w:ind w:right="591"/>
        <w:jc w:val="both"/>
        <w:rPr>
          <w:sz w:val="24"/>
        </w:rPr>
      </w:pPr>
      <w:r>
        <w:rPr>
          <w:sz w:val="24"/>
        </w:rPr>
        <w:t>To encourage those working in the school to report suspected wrongdoing promptly, in the knowledge that their concern will be taken seriously and investigated</w:t>
      </w:r>
      <w:r>
        <w:rPr>
          <w:spacing w:val="-12"/>
          <w:sz w:val="24"/>
        </w:rPr>
        <w:t xml:space="preserve"> </w:t>
      </w:r>
      <w:r>
        <w:rPr>
          <w:sz w:val="24"/>
        </w:rPr>
        <w:t>as</w:t>
      </w:r>
      <w:r>
        <w:rPr>
          <w:spacing w:val="-8"/>
          <w:sz w:val="24"/>
        </w:rPr>
        <w:t xml:space="preserve"> </w:t>
      </w:r>
      <w:r>
        <w:rPr>
          <w:sz w:val="24"/>
        </w:rPr>
        <w:t>appropriate,</w:t>
      </w:r>
      <w:r>
        <w:rPr>
          <w:spacing w:val="-8"/>
          <w:sz w:val="24"/>
        </w:rPr>
        <w:t xml:space="preserve"> </w:t>
      </w:r>
      <w:r>
        <w:rPr>
          <w:sz w:val="24"/>
        </w:rPr>
        <w:t>and</w:t>
      </w:r>
      <w:r>
        <w:rPr>
          <w:spacing w:val="-16"/>
          <w:sz w:val="24"/>
        </w:rPr>
        <w:t xml:space="preserve"> </w:t>
      </w:r>
      <w:r>
        <w:rPr>
          <w:sz w:val="24"/>
        </w:rPr>
        <w:t>that</w:t>
      </w:r>
      <w:r>
        <w:rPr>
          <w:spacing w:val="-16"/>
          <w:sz w:val="24"/>
        </w:rPr>
        <w:t xml:space="preserve"> </w:t>
      </w:r>
      <w:r>
        <w:rPr>
          <w:sz w:val="24"/>
        </w:rPr>
        <w:t>their</w:t>
      </w:r>
      <w:r>
        <w:rPr>
          <w:spacing w:val="-15"/>
          <w:sz w:val="24"/>
        </w:rPr>
        <w:t xml:space="preserve"> </w:t>
      </w:r>
      <w:r>
        <w:rPr>
          <w:sz w:val="24"/>
        </w:rPr>
        <w:t>confidentiality</w:t>
      </w:r>
      <w:r>
        <w:rPr>
          <w:spacing w:val="-12"/>
          <w:sz w:val="24"/>
        </w:rPr>
        <w:t xml:space="preserve"> </w:t>
      </w:r>
      <w:r>
        <w:rPr>
          <w:sz w:val="24"/>
        </w:rPr>
        <w:t>will</w:t>
      </w:r>
      <w:r>
        <w:rPr>
          <w:spacing w:val="-17"/>
          <w:sz w:val="24"/>
        </w:rPr>
        <w:t xml:space="preserve"> </w:t>
      </w:r>
      <w:r>
        <w:rPr>
          <w:sz w:val="24"/>
        </w:rPr>
        <w:t>be</w:t>
      </w:r>
      <w:r>
        <w:rPr>
          <w:spacing w:val="-7"/>
          <w:sz w:val="24"/>
        </w:rPr>
        <w:t xml:space="preserve"> </w:t>
      </w:r>
      <w:r>
        <w:rPr>
          <w:sz w:val="24"/>
        </w:rPr>
        <w:t>respected</w:t>
      </w:r>
      <w:r>
        <w:rPr>
          <w:spacing w:val="-7"/>
          <w:sz w:val="24"/>
        </w:rPr>
        <w:t xml:space="preserve"> </w:t>
      </w:r>
      <w:r>
        <w:rPr>
          <w:sz w:val="24"/>
        </w:rPr>
        <w:t>as</w:t>
      </w:r>
      <w:r>
        <w:rPr>
          <w:spacing w:val="-8"/>
          <w:sz w:val="24"/>
        </w:rPr>
        <w:t xml:space="preserve"> </w:t>
      </w:r>
      <w:r>
        <w:rPr>
          <w:sz w:val="24"/>
        </w:rPr>
        <w:t>far as possible.</w:t>
      </w:r>
    </w:p>
    <w:p w14:paraId="135F1147" w14:textId="77777777" w:rsidR="002D3596" w:rsidRDefault="00AB5BEC">
      <w:pPr>
        <w:pStyle w:val="ListParagraph"/>
        <w:numPr>
          <w:ilvl w:val="0"/>
          <w:numId w:val="6"/>
        </w:numPr>
        <w:tabs>
          <w:tab w:val="left" w:pos="523"/>
        </w:tabs>
        <w:spacing w:before="82"/>
        <w:ind w:left="523" w:hanging="358"/>
        <w:jc w:val="both"/>
        <w:rPr>
          <w:sz w:val="24"/>
        </w:rPr>
      </w:pPr>
      <w:r>
        <w:rPr>
          <w:sz w:val="24"/>
        </w:rPr>
        <w:t>To</w:t>
      </w:r>
      <w:r>
        <w:rPr>
          <w:spacing w:val="-1"/>
          <w:sz w:val="24"/>
        </w:rPr>
        <w:t xml:space="preserve"> </w:t>
      </w:r>
      <w:r>
        <w:rPr>
          <w:sz w:val="24"/>
        </w:rPr>
        <w:t>provide guidance on</w:t>
      </w:r>
      <w:r>
        <w:rPr>
          <w:spacing w:val="-5"/>
          <w:sz w:val="24"/>
        </w:rPr>
        <w:t xml:space="preserve"> </w:t>
      </w:r>
      <w:r>
        <w:rPr>
          <w:sz w:val="24"/>
        </w:rPr>
        <w:t>how</w:t>
      </w:r>
      <w:r>
        <w:rPr>
          <w:spacing w:val="-2"/>
          <w:sz w:val="24"/>
        </w:rPr>
        <w:t xml:space="preserve"> </w:t>
      </w:r>
      <w:r>
        <w:rPr>
          <w:sz w:val="24"/>
        </w:rPr>
        <w:t>to</w:t>
      </w:r>
      <w:r>
        <w:rPr>
          <w:spacing w:val="-5"/>
          <w:sz w:val="24"/>
        </w:rPr>
        <w:t xml:space="preserve"> </w:t>
      </w:r>
      <w:r>
        <w:rPr>
          <w:sz w:val="24"/>
        </w:rPr>
        <w:t>raise</w:t>
      </w:r>
      <w:r>
        <w:rPr>
          <w:spacing w:val="-5"/>
          <w:sz w:val="24"/>
        </w:rPr>
        <w:t xml:space="preserve"> </w:t>
      </w:r>
      <w:r>
        <w:rPr>
          <w:spacing w:val="-2"/>
          <w:sz w:val="24"/>
        </w:rPr>
        <w:t>concerns.</w:t>
      </w:r>
    </w:p>
    <w:p w14:paraId="41267BCD" w14:textId="77777777" w:rsidR="002D3596" w:rsidRDefault="00AB5BEC" w:rsidP="00416507">
      <w:pPr>
        <w:pStyle w:val="ListParagraph"/>
        <w:numPr>
          <w:ilvl w:val="0"/>
          <w:numId w:val="6"/>
        </w:numPr>
        <w:tabs>
          <w:tab w:val="left" w:pos="523"/>
          <w:tab w:val="left" w:pos="525"/>
        </w:tabs>
        <w:spacing w:before="79" w:line="242" w:lineRule="auto"/>
        <w:ind w:right="591"/>
        <w:jc w:val="both"/>
        <w:rPr>
          <w:sz w:val="24"/>
        </w:rPr>
      </w:pPr>
      <w:r>
        <w:rPr>
          <w:sz w:val="24"/>
        </w:rPr>
        <w:t>To reassure staff that they can raise genuine</w:t>
      </w:r>
      <w:r>
        <w:rPr>
          <w:spacing w:val="-7"/>
          <w:sz w:val="24"/>
        </w:rPr>
        <w:t xml:space="preserve"> </w:t>
      </w:r>
      <w:r>
        <w:rPr>
          <w:sz w:val="24"/>
        </w:rPr>
        <w:t>concerns</w:t>
      </w:r>
      <w:r>
        <w:rPr>
          <w:spacing w:val="-3"/>
          <w:sz w:val="24"/>
        </w:rPr>
        <w:t xml:space="preserve"> </w:t>
      </w:r>
      <w:r>
        <w:rPr>
          <w:sz w:val="24"/>
        </w:rPr>
        <w:t>made in</w:t>
      </w:r>
      <w:r>
        <w:rPr>
          <w:spacing w:val="-2"/>
          <w:sz w:val="24"/>
        </w:rPr>
        <w:t xml:space="preserve"> </w:t>
      </w:r>
      <w:proofErr w:type="gramStart"/>
      <w:r>
        <w:rPr>
          <w:sz w:val="24"/>
        </w:rPr>
        <w:t>the</w:t>
      </w:r>
      <w:r>
        <w:rPr>
          <w:spacing w:val="-2"/>
          <w:sz w:val="24"/>
        </w:rPr>
        <w:t xml:space="preserve"> </w:t>
      </w:r>
      <w:r>
        <w:rPr>
          <w:sz w:val="24"/>
        </w:rPr>
        <w:t>public</w:t>
      </w:r>
      <w:proofErr w:type="gramEnd"/>
      <w:r>
        <w:rPr>
          <w:sz w:val="24"/>
        </w:rPr>
        <w:t xml:space="preserve"> interest without fear of reprisals, even if they turn out to be</w:t>
      </w:r>
      <w:r>
        <w:rPr>
          <w:spacing w:val="-22"/>
          <w:sz w:val="24"/>
        </w:rPr>
        <w:t xml:space="preserve"> </w:t>
      </w:r>
      <w:r>
        <w:rPr>
          <w:sz w:val="24"/>
        </w:rPr>
        <w:t>mistaken.</w:t>
      </w:r>
    </w:p>
    <w:p w14:paraId="7C684B59" w14:textId="77777777" w:rsidR="002D3596" w:rsidRDefault="002D3596">
      <w:pPr>
        <w:pStyle w:val="BodyText"/>
        <w:spacing w:before="138"/>
      </w:pPr>
    </w:p>
    <w:p w14:paraId="481F9A68" w14:textId="77777777" w:rsidR="002D3596" w:rsidRDefault="00AB5BEC">
      <w:pPr>
        <w:pStyle w:val="Heading1"/>
        <w:numPr>
          <w:ilvl w:val="0"/>
          <w:numId w:val="7"/>
        </w:numPr>
        <w:tabs>
          <w:tab w:val="left" w:pos="768"/>
        </w:tabs>
        <w:ind w:left="768" w:hanging="358"/>
      </w:pPr>
      <w:bookmarkStart w:id="4" w:name="C._What_is_Whistleblowing?"/>
      <w:bookmarkStart w:id="5" w:name="_bookmark2"/>
      <w:bookmarkEnd w:id="4"/>
      <w:bookmarkEnd w:id="5"/>
      <w:r>
        <w:t>What</w:t>
      </w:r>
      <w:r>
        <w:rPr>
          <w:spacing w:val="-7"/>
        </w:rPr>
        <w:t xml:space="preserve"> </w:t>
      </w:r>
      <w:r>
        <w:t>is</w:t>
      </w:r>
      <w:r>
        <w:rPr>
          <w:spacing w:val="-2"/>
        </w:rPr>
        <w:t xml:space="preserve"> Whistleblowing?</w:t>
      </w:r>
    </w:p>
    <w:p w14:paraId="7F735208" w14:textId="77777777" w:rsidR="002D3596" w:rsidRDefault="002D3596">
      <w:pPr>
        <w:pStyle w:val="BodyText"/>
        <w:spacing w:before="67"/>
        <w:rPr>
          <w:b/>
          <w:sz w:val="30"/>
        </w:rPr>
      </w:pPr>
    </w:p>
    <w:p w14:paraId="061EFD56" w14:textId="77777777" w:rsidR="002D3596" w:rsidRDefault="00AB5BEC" w:rsidP="00416507">
      <w:pPr>
        <w:pStyle w:val="ListParagraph"/>
        <w:numPr>
          <w:ilvl w:val="0"/>
          <w:numId w:val="6"/>
        </w:numPr>
        <w:tabs>
          <w:tab w:val="left" w:pos="523"/>
          <w:tab w:val="left" w:pos="525"/>
        </w:tabs>
        <w:spacing w:line="242" w:lineRule="auto"/>
        <w:ind w:right="591"/>
        <w:jc w:val="both"/>
        <w:rPr>
          <w:sz w:val="24"/>
        </w:rPr>
      </w:pPr>
      <w:r>
        <w:rPr>
          <w:sz w:val="24"/>
        </w:rPr>
        <w:t xml:space="preserve">Whistleblowing is the reporting by a worker of suspected wrongdoing or dangers in relation to an </w:t>
      </w:r>
      <w:proofErr w:type="spellStart"/>
      <w:r>
        <w:rPr>
          <w:sz w:val="24"/>
        </w:rPr>
        <w:t>organisation’s</w:t>
      </w:r>
      <w:proofErr w:type="spellEnd"/>
      <w:r>
        <w:rPr>
          <w:sz w:val="24"/>
        </w:rPr>
        <w:t xml:space="preserve"> activities.</w:t>
      </w:r>
    </w:p>
    <w:p w14:paraId="6DE98C9A" w14:textId="77777777" w:rsidR="002D3596" w:rsidRDefault="002D3596" w:rsidP="00416507">
      <w:pPr>
        <w:pStyle w:val="BodyText"/>
        <w:spacing w:before="11"/>
        <w:ind w:right="591"/>
      </w:pPr>
    </w:p>
    <w:p w14:paraId="33C3F146" w14:textId="77777777" w:rsidR="002D3596" w:rsidRDefault="00AB5BEC" w:rsidP="00416507">
      <w:pPr>
        <w:pStyle w:val="ListParagraph"/>
        <w:numPr>
          <w:ilvl w:val="0"/>
          <w:numId w:val="6"/>
        </w:numPr>
        <w:tabs>
          <w:tab w:val="left" w:pos="523"/>
          <w:tab w:val="left" w:pos="525"/>
        </w:tabs>
        <w:spacing w:line="242" w:lineRule="auto"/>
        <w:ind w:right="591"/>
        <w:jc w:val="both"/>
        <w:rPr>
          <w:sz w:val="24"/>
        </w:rPr>
      </w:pPr>
      <w:r>
        <w:rPr>
          <w:sz w:val="24"/>
        </w:rPr>
        <w:t>Anyone who</w:t>
      </w:r>
      <w:r>
        <w:rPr>
          <w:spacing w:val="-1"/>
          <w:sz w:val="24"/>
        </w:rPr>
        <w:t xml:space="preserve"> </w:t>
      </w:r>
      <w:r>
        <w:rPr>
          <w:sz w:val="24"/>
        </w:rPr>
        <w:t>raises any type of concern</w:t>
      </w:r>
      <w:r>
        <w:rPr>
          <w:spacing w:val="-1"/>
          <w:sz w:val="24"/>
        </w:rPr>
        <w:t xml:space="preserve"> </w:t>
      </w:r>
      <w:r>
        <w:rPr>
          <w:sz w:val="24"/>
        </w:rPr>
        <w:t>about</w:t>
      </w:r>
      <w:r>
        <w:rPr>
          <w:spacing w:val="-1"/>
          <w:sz w:val="24"/>
        </w:rPr>
        <w:t xml:space="preserve"> </w:t>
      </w:r>
      <w:r>
        <w:rPr>
          <w:sz w:val="24"/>
        </w:rPr>
        <w:t>work</w:t>
      </w:r>
      <w:r>
        <w:rPr>
          <w:spacing w:val="-2"/>
          <w:sz w:val="24"/>
        </w:rPr>
        <w:t xml:space="preserve"> </w:t>
      </w:r>
      <w:r>
        <w:rPr>
          <w:sz w:val="24"/>
        </w:rPr>
        <w:t>that</w:t>
      </w:r>
      <w:r>
        <w:rPr>
          <w:spacing w:val="-1"/>
          <w:sz w:val="24"/>
        </w:rPr>
        <w:t xml:space="preserve"> </w:t>
      </w:r>
      <w:r>
        <w:rPr>
          <w:sz w:val="24"/>
        </w:rPr>
        <w:t>they</w:t>
      </w:r>
      <w:r>
        <w:rPr>
          <w:spacing w:val="-2"/>
          <w:sz w:val="24"/>
        </w:rPr>
        <w:t xml:space="preserve"> </w:t>
      </w:r>
      <w:r>
        <w:rPr>
          <w:sz w:val="24"/>
        </w:rPr>
        <w:t>believe</w:t>
      </w:r>
      <w:r>
        <w:rPr>
          <w:spacing w:val="-1"/>
          <w:sz w:val="24"/>
        </w:rPr>
        <w:t xml:space="preserve"> </w:t>
      </w:r>
      <w:r>
        <w:rPr>
          <w:sz w:val="24"/>
        </w:rPr>
        <w:t>to</w:t>
      </w:r>
      <w:r>
        <w:rPr>
          <w:spacing w:val="-1"/>
          <w:sz w:val="24"/>
        </w:rPr>
        <w:t xml:space="preserve"> </w:t>
      </w:r>
      <w:r>
        <w:rPr>
          <w:sz w:val="24"/>
        </w:rPr>
        <w:t>be</w:t>
      </w:r>
      <w:r>
        <w:rPr>
          <w:spacing w:val="-1"/>
          <w:sz w:val="24"/>
        </w:rPr>
        <w:t xml:space="preserve"> </w:t>
      </w:r>
      <w:r>
        <w:rPr>
          <w:sz w:val="24"/>
        </w:rPr>
        <w:t>true, should</w:t>
      </w:r>
      <w:r>
        <w:rPr>
          <w:spacing w:val="-1"/>
          <w:sz w:val="24"/>
        </w:rPr>
        <w:t xml:space="preserve"> </w:t>
      </w:r>
      <w:r>
        <w:rPr>
          <w:sz w:val="24"/>
        </w:rPr>
        <w:t>be</w:t>
      </w:r>
      <w:r>
        <w:rPr>
          <w:spacing w:val="-1"/>
          <w:sz w:val="24"/>
        </w:rPr>
        <w:t xml:space="preserve"> </w:t>
      </w:r>
      <w:r>
        <w:rPr>
          <w:sz w:val="24"/>
        </w:rPr>
        <w:t>treated with respect, and should not suffer as a result. Certain types of wrongdoing or dangers that are reported</w:t>
      </w:r>
      <w:r>
        <w:rPr>
          <w:spacing w:val="38"/>
          <w:sz w:val="24"/>
        </w:rPr>
        <w:t xml:space="preserve"> </w:t>
      </w:r>
      <w:r>
        <w:rPr>
          <w:sz w:val="24"/>
        </w:rPr>
        <w:t>are</w:t>
      </w:r>
      <w:r>
        <w:rPr>
          <w:spacing w:val="33"/>
          <w:sz w:val="24"/>
        </w:rPr>
        <w:t xml:space="preserve"> </w:t>
      </w:r>
      <w:r>
        <w:rPr>
          <w:sz w:val="24"/>
        </w:rPr>
        <w:t>regarded</w:t>
      </w:r>
      <w:r>
        <w:rPr>
          <w:spacing w:val="33"/>
          <w:sz w:val="24"/>
        </w:rPr>
        <w:t xml:space="preserve"> </w:t>
      </w:r>
      <w:r>
        <w:rPr>
          <w:sz w:val="24"/>
        </w:rPr>
        <w:t>as</w:t>
      </w:r>
      <w:r>
        <w:rPr>
          <w:spacing w:val="37"/>
          <w:sz w:val="24"/>
        </w:rPr>
        <w:t xml:space="preserve"> </w:t>
      </w:r>
      <w:r>
        <w:rPr>
          <w:sz w:val="24"/>
        </w:rPr>
        <w:t>being</w:t>
      </w:r>
      <w:r>
        <w:rPr>
          <w:spacing w:val="38"/>
          <w:sz w:val="24"/>
        </w:rPr>
        <w:t xml:space="preserve"> </w:t>
      </w:r>
      <w:r>
        <w:rPr>
          <w:sz w:val="24"/>
        </w:rPr>
        <w:t>in</w:t>
      </w:r>
      <w:r>
        <w:rPr>
          <w:spacing w:val="38"/>
          <w:sz w:val="24"/>
        </w:rPr>
        <w:t xml:space="preserve"> </w:t>
      </w:r>
      <w:r>
        <w:rPr>
          <w:sz w:val="24"/>
        </w:rPr>
        <w:t>the</w:t>
      </w:r>
      <w:r>
        <w:rPr>
          <w:spacing w:val="38"/>
          <w:sz w:val="24"/>
        </w:rPr>
        <w:t xml:space="preserve"> </w:t>
      </w:r>
      <w:r>
        <w:rPr>
          <w:sz w:val="24"/>
        </w:rPr>
        <w:t>public</w:t>
      </w:r>
      <w:r>
        <w:rPr>
          <w:spacing w:val="37"/>
          <w:sz w:val="24"/>
        </w:rPr>
        <w:t xml:space="preserve"> </w:t>
      </w:r>
      <w:r>
        <w:rPr>
          <w:sz w:val="24"/>
        </w:rPr>
        <w:t>interest.</w:t>
      </w:r>
      <w:r>
        <w:rPr>
          <w:spacing w:val="32"/>
          <w:sz w:val="24"/>
        </w:rPr>
        <w:t xml:space="preserve"> </w:t>
      </w:r>
      <w:r>
        <w:rPr>
          <w:sz w:val="24"/>
        </w:rPr>
        <w:t>This</w:t>
      </w:r>
      <w:r>
        <w:rPr>
          <w:spacing w:val="32"/>
          <w:sz w:val="24"/>
        </w:rPr>
        <w:t xml:space="preserve"> </w:t>
      </w:r>
      <w:r>
        <w:rPr>
          <w:sz w:val="24"/>
        </w:rPr>
        <w:t>means</w:t>
      </w:r>
      <w:r>
        <w:rPr>
          <w:spacing w:val="37"/>
          <w:sz w:val="24"/>
        </w:rPr>
        <w:t xml:space="preserve"> </w:t>
      </w:r>
      <w:r>
        <w:rPr>
          <w:sz w:val="24"/>
        </w:rPr>
        <w:t>the</w:t>
      </w:r>
      <w:r>
        <w:rPr>
          <w:spacing w:val="33"/>
          <w:sz w:val="24"/>
        </w:rPr>
        <w:t xml:space="preserve"> </w:t>
      </w:r>
      <w:r>
        <w:rPr>
          <w:sz w:val="24"/>
        </w:rPr>
        <w:t>wrongdoing</w:t>
      </w:r>
      <w:r>
        <w:rPr>
          <w:spacing w:val="33"/>
          <w:sz w:val="24"/>
        </w:rPr>
        <w:t xml:space="preserve"> </w:t>
      </w:r>
      <w:r>
        <w:rPr>
          <w:sz w:val="24"/>
        </w:rPr>
        <w:t>must</w:t>
      </w:r>
      <w:r>
        <w:rPr>
          <w:spacing w:val="32"/>
          <w:sz w:val="24"/>
        </w:rPr>
        <w:t xml:space="preserve"> </w:t>
      </w:r>
      <w:r>
        <w:rPr>
          <w:sz w:val="24"/>
        </w:rPr>
        <w:t>affect</w:t>
      </w:r>
    </w:p>
    <w:p w14:paraId="7F0BD1AF" w14:textId="77777777" w:rsidR="002D3596" w:rsidRDefault="002D3596" w:rsidP="00416507">
      <w:pPr>
        <w:pStyle w:val="ListParagraph"/>
        <w:spacing w:line="242" w:lineRule="auto"/>
        <w:ind w:right="591"/>
        <w:jc w:val="both"/>
        <w:rPr>
          <w:sz w:val="24"/>
        </w:rPr>
        <w:sectPr w:rsidR="002D3596">
          <w:pgSz w:w="11930" w:h="16850"/>
          <w:pgMar w:top="1360" w:right="283" w:bottom="760" w:left="708" w:header="706" w:footer="579" w:gutter="0"/>
          <w:cols w:space="720"/>
        </w:sectPr>
      </w:pPr>
    </w:p>
    <w:p w14:paraId="03781CD1" w14:textId="77777777" w:rsidR="002D3596" w:rsidRDefault="00AB5BEC" w:rsidP="00416507">
      <w:pPr>
        <w:pStyle w:val="BodyText"/>
        <w:spacing w:before="5" w:line="237" w:lineRule="auto"/>
        <w:ind w:left="525" w:right="591"/>
      </w:pPr>
      <w:r>
        <w:lastRenderedPageBreak/>
        <w:t>others,</w:t>
      </w:r>
      <w:r>
        <w:rPr>
          <w:spacing w:val="-2"/>
        </w:rPr>
        <w:t xml:space="preserve"> </w:t>
      </w:r>
      <w:r>
        <w:t>e.g. pupils or</w:t>
      </w:r>
      <w:r>
        <w:rPr>
          <w:spacing w:val="-1"/>
        </w:rPr>
        <w:t xml:space="preserve"> </w:t>
      </w:r>
      <w:r>
        <w:t>the</w:t>
      </w:r>
      <w:r>
        <w:rPr>
          <w:spacing w:val="-2"/>
        </w:rPr>
        <w:t xml:space="preserve"> </w:t>
      </w:r>
      <w:proofErr w:type="gramStart"/>
      <w:r>
        <w:t>general public</w:t>
      </w:r>
      <w:proofErr w:type="gramEnd"/>
      <w:r>
        <w:t>. These are specified within The Public Interest</w:t>
      </w:r>
      <w:r>
        <w:rPr>
          <w:spacing w:val="-2"/>
        </w:rPr>
        <w:t xml:space="preserve"> </w:t>
      </w:r>
      <w:r>
        <w:t>Disclosure Act 1998 and the Employment Rights Act 1996.</w:t>
      </w:r>
    </w:p>
    <w:p w14:paraId="31F62351" w14:textId="77777777" w:rsidR="002D3596" w:rsidRDefault="002D3596">
      <w:pPr>
        <w:pStyle w:val="BodyText"/>
        <w:spacing w:before="44"/>
      </w:pPr>
    </w:p>
    <w:p w14:paraId="4AB5A667" w14:textId="77777777" w:rsidR="002D3596" w:rsidRDefault="00AB5BEC">
      <w:pPr>
        <w:pStyle w:val="ListParagraph"/>
        <w:numPr>
          <w:ilvl w:val="0"/>
          <w:numId w:val="6"/>
        </w:numPr>
        <w:tabs>
          <w:tab w:val="left" w:pos="523"/>
        </w:tabs>
        <w:ind w:left="523" w:hanging="363"/>
        <w:rPr>
          <w:sz w:val="24"/>
        </w:rPr>
      </w:pPr>
      <w:r>
        <w:rPr>
          <w:sz w:val="24"/>
        </w:rPr>
        <w:t>The wrongdoing</w:t>
      </w:r>
      <w:r>
        <w:rPr>
          <w:spacing w:val="-5"/>
          <w:sz w:val="24"/>
        </w:rPr>
        <w:t xml:space="preserve"> </w:t>
      </w:r>
      <w:r>
        <w:rPr>
          <w:sz w:val="24"/>
        </w:rPr>
        <w:t>must</w:t>
      </w:r>
      <w:r>
        <w:rPr>
          <w:spacing w:val="-4"/>
          <w:sz w:val="24"/>
        </w:rPr>
        <w:t xml:space="preserve"> </w:t>
      </w:r>
      <w:r>
        <w:rPr>
          <w:sz w:val="24"/>
        </w:rPr>
        <w:t>relate</w:t>
      </w:r>
      <w:r>
        <w:rPr>
          <w:spacing w:val="-4"/>
          <w:sz w:val="24"/>
        </w:rPr>
        <w:t xml:space="preserve"> </w:t>
      </w:r>
      <w:r>
        <w:rPr>
          <w:sz w:val="24"/>
        </w:rPr>
        <w:t>to or</w:t>
      </w:r>
      <w:r>
        <w:rPr>
          <w:spacing w:val="-3"/>
          <w:sz w:val="24"/>
        </w:rPr>
        <w:t xml:space="preserve"> </w:t>
      </w:r>
      <w:r>
        <w:rPr>
          <w:sz w:val="24"/>
        </w:rPr>
        <w:t>show</w:t>
      </w:r>
      <w:r>
        <w:rPr>
          <w:spacing w:val="-1"/>
          <w:sz w:val="24"/>
        </w:rPr>
        <w:t xml:space="preserve"> </w:t>
      </w:r>
      <w:r>
        <w:rPr>
          <w:sz w:val="24"/>
        </w:rPr>
        <w:t>one</w:t>
      </w:r>
      <w:r>
        <w:rPr>
          <w:spacing w:val="1"/>
          <w:sz w:val="24"/>
        </w:rPr>
        <w:t xml:space="preserve"> </w:t>
      </w:r>
      <w:r>
        <w:rPr>
          <w:sz w:val="24"/>
        </w:rPr>
        <w:t>of</w:t>
      </w:r>
      <w:r>
        <w:rPr>
          <w:spacing w:val="-4"/>
          <w:sz w:val="24"/>
        </w:rPr>
        <w:t xml:space="preserve"> </w:t>
      </w:r>
      <w:r>
        <w:rPr>
          <w:sz w:val="24"/>
        </w:rPr>
        <w:t>the</w:t>
      </w:r>
      <w:r>
        <w:rPr>
          <w:spacing w:val="-18"/>
          <w:sz w:val="24"/>
        </w:rPr>
        <w:t xml:space="preserve"> </w:t>
      </w:r>
      <w:r>
        <w:rPr>
          <w:spacing w:val="-2"/>
          <w:sz w:val="24"/>
        </w:rPr>
        <w:t>following:</w:t>
      </w:r>
    </w:p>
    <w:p w14:paraId="35BD9E4D" w14:textId="77777777" w:rsidR="002D3596" w:rsidRDefault="002D3596">
      <w:pPr>
        <w:pStyle w:val="BodyText"/>
        <w:spacing w:before="86"/>
      </w:pPr>
    </w:p>
    <w:p w14:paraId="466EC47E" w14:textId="77777777" w:rsidR="002D3596" w:rsidRDefault="00AB5BEC">
      <w:pPr>
        <w:pStyle w:val="ListParagraph"/>
        <w:numPr>
          <w:ilvl w:val="0"/>
          <w:numId w:val="5"/>
        </w:numPr>
        <w:tabs>
          <w:tab w:val="left" w:pos="1015"/>
        </w:tabs>
        <w:spacing w:before="1"/>
        <w:jc w:val="left"/>
        <w:rPr>
          <w:sz w:val="24"/>
        </w:rPr>
      </w:pPr>
      <w:r>
        <w:rPr>
          <w:sz w:val="24"/>
        </w:rPr>
        <w:t>a</w:t>
      </w:r>
      <w:r>
        <w:rPr>
          <w:spacing w:val="-1"/>
          <w:sz w:val="24"/>
        </w:rPr>
        <w:t xml:space="preserve"> </w:t>
      </w:r>
      <w:r>
        <w:rPr>
          <w:sz w:val="24"/>
        </w:rPr>
        <w:t>criminal</w:t>
      </w:r>
      <w:r>
        <w:rPr>
          <w:spacing w:val="-5"/>
          <w:sz w:val="24"/>
        </w:rPr>
        <w:t xml:space="preserve"> </w:t>
      </w:r>
      <w:r>
        <w:rPr>
          <w:sz w:val="24"/>
        </w:rPr>
        <w:t>offence</w:t>
      </w:r>
      <w:r>
        <w:rPr>
          <w:spacing w:val="-5"/>
          <w:sz w:val="24"/>
        </w:rPr>
        <w:t xml:space="preserve"> </w:t>
      </w:r>
      <w:r>
        <w:rPr>
          <w:sz w:val="24"/>
        </w:rPr>
        <w:t>(such as</w:t>
      </w:r>
      <w:r>
        <w:rPr>
          <w:spacing w:val="-1"/>
          <w:sz w:val="24"/>
        </w:rPr>
        <w:t xml:space="preserve"> </w:t>
      </w:r>
      <w:r>
        <w:rPr>
          <w:sz w:val="24"/>
        </w:rPr>
        <w:t>fraud</w:t>
      </w:r>
      <w:r>
        <w:rPr>
          <w:spacing w:val="-5"/>
          <w:sz w:val="24"/>
        </w:rPr>
        <w:t xml:space="preserve"> </w:t>
      </w:r>
      <w:r>
        <w:rPr>
          <w:sz w:val="24"/>
        </w:rPr>
        <w:t>or</w:t>
      </w:r>
      <w:r>
        <w:rPr>
          <w:spacing w:val="1"/>
          <w:sz w:val="24"/>
        </w:rPr>
        <w:t xml:space="preserve"> </w:t>
      </w:r>
      <w:r>
        <w:rPr>
          <w:spacing w:val="-2"/>
          <w:sz w:val="24"/>
        </w:rPr>
        <w:t>theft)</w:t>
      </w:r>
    </w:p>
    <w:p w14:paraId="2274EB6B" w14:textId="77777777" w:rsidR="002D3596" w:rsidRDefault="00AB5BEC">
      <w:pPr>
        <w:pStyle w:val="ListParagraph"/>
        <w:numPr>
          <w:ilvl w:val="0"/>
          <w:numId w:val="5"/>
        </w:numPr>
        <w:tabs>
          <w:tab w:val="left" w:pos="1015"/>
        </w:tabs>
        <w:spacing w:before="79"/>
        <w:ind w:hanging="461"/>
        <w:jc w:val="left"/>
        <w:rPr>
          <w:sz w:val="24"/>
        </w:rPr>
      </w:pPr>
      <w:r>
        <w:rPr>
          <w:sz w:val="24"/>
        </w:rPr>
        <w:t>a</w:t>
      </w:r>
      <w:r>
        <w:rPr>
          <w:spacing w:val="-2"/>
          <w:sz w:val="24"/>
        </w:rPr>
        <w:t xml:space="preserve"> </w:t>
      </w:r>
      <w:r>
        <w:rPr>
          <w:sz w:val="24"/>
        </w:rPr>
        <w:t>failure</w:t>
      </w:r>
      <w:r>
        <w:rPr>
          <w:spacing w:val="-1"/>
          <w:sz w:val="24"/>
        </w:rPr>
        <w:t xml:space="preserve"> </w:t>
      </w:r>
      <w:r>
        <w:rPr>
          <w:sz w:val="24"/>
        </w:rPr>
        <w:t>to</w:t>
      </w:r>
      <w:r>
        <w:rPr>
          <w:spacing w:val="-2"/>
          <w:sz w:val="24"/>
        </w:rPr>
        <w:t xml:space="preserve"> </w:t>
      </w:r>
      <w:r>
        <w:rPr>
          <w:sz w:val="24"/>
        </w:rPr>
        <w:t>comply</w:t>
      </w:r>
      <w:r>
        <w:rPr>
          <w:spacing w:val="-2"/>
          <w:sz w:val="24"/>
        </w:rPr>
        <w:t xml:space="preserve"> </w:t>
      </w:r>
      <w:r>
        <w:rPr>
          <w:sz w:val="24"/>
        </w:rPr>
        <w:t>with</w:t>
      </w:r>
      <w:r>
        <w:rPr>
          <w:spacing w:val="-1"/>
          <w:sz w:val="24"/>
        </w:rPr>
        <w:t xml:space="preserve"> </w:t>
      </w:r>
      <w:r>
        <w:rPr>
          <w:sz w:val="24"/>
        </w:rPr>
        <w:t>a</w:t>
      </w:r>
      <w:r>
        <w:rPr>
          <w:spacing w:val="-2"/>
          <w:sz w:val="24"/>
        </w:rPr>
        <w:t xml:space="preserve"> </w:t>
      </w:r>
      <w:r>
        <w:rPr>
          <w:sz w:val="24"/>
        </w:rPr>
        <w:t>legal</w:t>
      </w:r>
      <w:r>
        <w:rPr>
          <w:spacing w:val="-7"/>
          <w:sz w:val="24"/>
        </w:rPr>
        <w:t xml:space="preserve"> </w:t>
      </w:r>
      <w:r>
        <w:rPr>
          <w:sz w:val="24"/>
        </w:rPr>
        <w:t>obligation</w:t>
      </w:r>
      <w:r>
        <w:rPr>
          <w:spacing w:val="-1"/>
          <w:sz w:val="24"/>
        </w:rPr>
        <w:t xml:space="preserve"> </w:t>
      </w:r>
      <w:r>
        <w:rPr>
          <w:sz w:val="24"/>
        </w:rPr>
        <w:t>or</w:t>
      </w:r>
      <w:r>
        <w:rPr>
          <w:spacing w:val="-5"/>
          <w:sz w:val="24"/>
        </w:rPr>
        <w:t xml:space="preserve"> </w:t>
      </w:r>
      <w:r>
        <w:rPr>
          <w:spacing w:val="-4"/>
          <w:sz w:val="24"/>
        </w:rPr>
        <w:t>duty</w:t>
      </w:r>
    </w:p>
    <w:p w14:paraId="7A7832F2" w14:textId="77777777" w:rsidR="002D3596" w:rsidRDefault="00AB5BEC">
      <w:pPr>
        <w:pStyle w:val="ListParagraph"/>
        <w:numPr>
          <w:ilvl w:val="0"/>
          <w:numId w:val="5"/>
        </w:numPr>
        <w:tabs>
          <w:tab w:val="left" w:pos="1015"/>
        </w:tabs>
        <w:spacing w:before="79"/>
        <w:ind w:hanging="514"/>
        <w:jc w:val="left"/>
        <w:rPr>
          <w:sz w:val="24"/>
        </w:rPr>
      </w:pPr>
      <w:proofErr w:type="gramStart"/>
      <w:r>
        <w:rPr>
          <w:sz w:val="24"/>
        </w:rPr>
        <w:t>a</w:t>
      </w:r>
      <w:r>
        <w:rPr>
          <w:spacing w:val="-1"/>
          <w:sz w:val="24"/>
        </w:rPr>
        <w:t xml:space="preserve"> </w:t>
      </w:r>
      <w:r>
        <w:rPr>
          <w:sz w:val="24"/>
        </w:rPr>
        <w:t>miscarriage</w:t>
      </w:r>
      <w:proofErr w:type="gramEnd"/>
      <w:r>
        <w:rPr>
          <w:sz w:val="24"/>
        </w:rPr>
        <w:t xml:space="preserve"> of</w:t>
      </w:r>
      <w:r>
        <w:rPr>
          <w:spacing w:val="-9"/>
          <w:sz w:val="24"/>
        </w:rPr>
        <w:t xml:space="preserve"> </w:t>
      </w:r>
      <w:r>
        <w:rPr>
          <w:spacing w:val="-2"/>
          <w:sz w:val="24"/>
        </w:rPr>
        <w:t>justice</w:t>
      </w:r>
    </w:p>
    <w:p w14:paraId="70476E43" w14:textId="77777777" w:rsidR="002D3596" w:rsidRDefault="00AB5BEC">
      <w:pPr>
        <w:pStyle w:val="ListParagraph"/>
        <w:numPr>
          <w:ilvl w:val="0"/>
          <w:numId w:val="5"/>
        </w:numPr>
        <w:tabs>
          <w:tab w:val="left" w:pos="1015"/>
        </w:tabs>
        <w:spacing w:before="79"/>
        <w:ind w:hanging="528"/>
        <w:jc w:val="left"/>
        <w:rPr>
          <w:sz w:val="24"/>
        </w:rPr>
      </w:pPr>
      <w:r>
        <w:rPr>
          <w:sz w:val="24"/>
        </w:rPr>
        <w:t>a</w:t>
      </w:r>
      <w:r>
        <w:rPr>
          <w:spacing w:val="-1"/>
          <w:sz w:val="24"/>
        </w:rPr>
        <w:t xml:space="preserve"> </w:t>
      </w:r>
      <w:r>
        <w:rPr>
          <w:sz w:val="24"/>
        </w:rPr>
        <w:t>danger to</w:t>
      </w:r>
      <w:r>
        <w:rPr>
          <w:spacing w:val="-1"/>
          <w:sz w:val="24"/>
        </w:rPr>
        <w:t xml:space="preserve"> </w:t>
      </w:r>
      <w:r>
        <w:rPr>
          <w:sz w:val="24"/>
        </w:rPr>
        <w:t>the</w:t>
      </w:r>
      <w:r>
        <w:rPr>
          <w:spacing w:val="-1"/>
          <w:sz w:val="24"/>
        </w:rPr>
        <w:t xml:space="preserve"> </w:t>
      </w:r>
      <w:r>
        <w:rPr>
          <w:sz w:val="24"/>
        </w:rPr>
        <w:t>health and</w:t>
      </w:r>
      <w:r>
        <w:rPr>
          <w:spacing w:val="-1"/>
          <w:sz w:val="24"/>
        </w:rPr>
        <w:t xml:space="preserve"> </w:t>
      </w:r>
      <w:r>
        <w:rPr>
          <w:sz w:val="24"/>
        </w:rPr>
        <w:t>safety</w:t>
      </w:r>
      <w:r>
        <w:rPr>
          <w:spacing w:val="-2"/>
          <w:sz w:val="24"/>
        </w:rPr>
        <w:t xml:space="preserve"> </w:t>
      </w:r>
      <w:r>
        <w:rPr>
          <w:sz w:val="24"/>
        </w:rPr>
        <w:t>of</w:t>
      </w:r>
      <w:r>
        <w:rPr>
          <w:spacing w:val="-6"/>
          <w:sz w:val="24"/>
        </w:rPr>
        <w:t xml:space="preserve"> </w:t>
      </w:r>
      <w:r>
        <w:rPr>
          <w:sz w:val="24"/>
        </w:rPr>
        <w:t xml:space="preserve">an </w:t>
      </w:r>
      <w:r>
        <w:rPr>
          <w:spacing w:val="-2"/>
          <w:sz w:val="24"/>
        </w:rPr>
        <w:t>individual</w:t>
      </w:r>
    </w:p>
    <w:p w14:paraId="7F5E0662" w14:textId="77777777" w:rsidR="002D3596" w:rsidRDefault="00AB5BEC">
      <w:pPr>
        <w:pStyle w:val="ListParagraph"/>
        <w:numPr>
          <w:ilvl w:val="0"/>
          <w:numId w:val="5"/>
        </w:numPr>
        <w:tabs>
          <w:tab w:val="left" w:pos="1015"/>
          <w:tab w:val="left" w:pos="1087"/>
        </w:tabs>
        <w:spacing w:before="80" w:line="242" w:lineRule="auto"/>
        <w:ind w:left="1087" w:right="50" w:hanging="543"/>
        <w:jc w:val="left"/>
        <w:rPr>
          <w:sz w:val="24"/>
        </w:rPr>
      </w:pPr>
      <w:r>
        <w:rPr>
          <w:sz w:val="24"/>
        </w:rPr>
        <w:t>sexual</w:t>
      </w:r>
      <w:r>
        <w:rPr>
          <w:spacing w:val="40"/>
          <w:sz w:val="24"/>
        </w:rPr>
        <w:t xml:space="preserve"> </w:t>
      </w:r>
      <w:r>
        <w:rPr>
          <w:sz w:val="24"/>
        </w:rPr>
        <w:t>harassment</w:t>
      </w:r>
      <w:r>
        <w:rPr>
          <w:spacing w:val="40"/>
          <w:sz w:val="24"/>
        </w:rPr>
        <w:t xml:space="preserve"> </w:t>
      </w:r>
      <w:r>
        <w:rPr>
          <w:sz w:val="24"/>
        </w:rPr>
        <w:t>(any</w:t>
      </w:r>
      <w:r>
        <w:rPr>
          <w:spacing w:val="40"/>
          <w:sz w:val="24"/>
        </w:rPr>
        <w:t xml:space="preserve"> </w:t>
      </w:r>
      <w:r>
        <w:rPr>
          <w:sz w:val="24"/>
        </w:rPr>
        <w:t>unwanted</w:t>
      </w:r>
      <w:r>
        <w:rPr>
          <w:spacing w:val="40"/>
          <w:sz w:val="24"/>
        </w:rPr>
        <w:t xml:space="preserve"> </w:t>
      </w:r>
      <w:proofErr w:type="spellStart"/>
      <w:r>
        <w:rPr>
          <w:sz w:val="24"/>
        </w:rPr>
        <w:t>behaviour</w:t>
      </w:r>
      <w:proofErr w:type="spellEnd"/>
      <w:r>
        <w:rPr>
          <w:spacing w:val="40"/>
          <w:sz w:val="24"/>
        </w:rPr>
        <w:t xml:space="preserve"> </w:t>
      </w:r>
      <w:r>
        <w:rPr>
          <w:sz w:val="24"/>
        </w:rPr>
        <w:t>of</w:t>
      </w:r>
      <w:r>
        <w:rPr>
          <w:spacing w:val="40"/>
          <w:sz w:val="24"/>
        </w:rPr>
        <w:t xml:space="preserve"> </w:t>
      </w:r>
      <w:r>
        <w:rPr>
          <w:sz w:val="24"/>
        </w:rPr>
        <w:t>a</w:t>
      </w:r>
      <w:r>
        <w:rPr>
          <w:spacing w:val="40"/>
          <w:sz w:val="24"/>
        </w:rPr>
        <w:t xml:space="preserve"> </w:t>
      </w:r>
      <w:r>
        <w:rPr>
          <w:sz w:val="24"/>
        </w:rPr>
        <w:t>sexual</w:t>
      </w:r>
      <w:r>
        <w:rPr>
          <w:spacing w:val="40"/>
          <w:sz w:val="24"/>
        </w:rPr>
        <w:t xml:space="preserve"> </w:t>
      </w:r>
      <w:r>
        <w:rPr>
          <w:sz w:val="24"/>
        </w:rPr>
        <w:t>nature,</w:t>
      </w:r>
      <w:r>
        <w:rPr>
          <w:spacing w:val="40"/>
          <w:sz w:val="24"/>
        </w:rPr>
        <w:t xml:space="preserve"> </w:t>
      </w:r>
      <w:r>
        <w:rPr>
          <w:sz w:val="24"/>
        </w:rPr>
        <w:t>as</w:t>
      </w:r>
      <w:r>
        <w:rPr>
          <w:spacing w:val="40"/>
          <w:sz w:val="24"/>
        </w:rPr>
        <w:t xml:space="preserve"> </w:t>
      </w:r>
      <w:r>
        <w:rPr>
          <w:sz w:val="24"/>
        </w:rPr>
        <w:t>outlined</w:t>
      </w:r>
      <w:r>
        <w:rPr>
          <w:spacing w:val="40"/>
          <w:sz w:val="24"/>
        </w:rPr>
        <w:t xml:space="preserve"> </w:t>
      </w:r>
      <w:r>
        <w:rPr>
          <w:sz w:val="24"/>
        </w:rPr>
        <w:t>in</w:t>
      </w:r>
      <w:r>
        <w:rPr>
          <w:spacing w:val="40"/>
          <w:sz w:val="24"/>
        </w:rPr>
        <w:t xml:space="preserve"> </w:t>
      </w:r>
      <w:r>
        <w:rPr>
          <w:sz w:val="24"/>
        </w:rPr>
        <w:t>section</w:t>
      </w:r>
      <w:r>
        <w:rPr>
          <w:spacing w:val="40"/>
          <w:sz w:val="24"/>
        </w:rPr>
        <w:t xml:space="preserve"> </w:t>
      </w:r>
      <w:r>
        <w:rPr>
          <w:sz w:val="24"/>
        </w:rPr>
        <w:t xml:space="preserve">26(2)(a) and (b) of the </w:t>
      </w:r>
      <w:hyperlink r:id="rId10">
        <w:r>
          <w:rPr>
            <w:color w:val="0000FF"/>
            <w:sz w:val="24"/>
            <w:u w:val="single" w:color="0000FF"/>
          </w:rPr>
          <w:t>Equality Act 2010</w:t>
        </w:r>
      </w:hyperlink>
      <w:r>
        <w:rPr>
          <w:sz w:val="24"/>
        </w:rPr>
        <w:t>);</w:t>
      </w:r>
    </w:p>
    <w:p w14:paraId="5527DC28" w14:textId="77777777" w:rsidR="002D3596" w:rsidRDefault="00AB5BEC">
      <w:pPr>
        <w:pStyle w:val="ListParagraph"/>
        <w:numPr>
          <w:ilvl w:val="0"/>
          <w:numId w:val="5"/>
        </w:numPr>
        <w:tabs>
          <w:tab w:val="left" w:pos="1015"/>
        </w:tabs>
        <w:spacing w:before="76"/>
        <w:ind w:hanging="528"/>
        <w:jc w:val="left"/>
        <w:rPr>
          <w:sz w:val="24"/>
        </w:rPr>
      </w:pPr>
      <w:r>
        <w:rPr>
          <w:sz w:val="24"/>
        </w:rPr>
        <w:t>dangers</w:t>
      </w:r>
      <w:r>
        <w:rPr>
          <w:spacing w:val="-5"/>
          <w:sz w:val="24"/>
        </w:rPr>
        <w:t xml:space="preserve"> </w:t>
      </w:r>
      <w:r>
        <w:rPr>
          <w:sz w:val="24"/>
        </w:rPr>
        <w:t>to</w:t>
      </w:r>
      <w:r>
        <w:rPr>
          <w:spacing w:val="1"/>
          <w:sz w:val="24"/>
        </w:rPr>
        <w:t xml:space="preserve"> </w:t>
      </w:r>
      <w:r>
        <w:rPr>
          <w:sz w:val="24"/>
        </w:rPr>
        <w:t>the</w:t>
      </w:r>
      <w:r>
        <w:rPr>
          <w:spacing w:val="-3"/>
          <w:sz w:val="24"/>
        </w:rPr>
        <w:t xml:space="preserve"> </w:t>
      </w:r>
      <w:r>
        <w:rPr>
          <w:spacing w:val="-2"/>
          <w:sz w:val="24"/>
        </w:rPr>
        <w:t>environment</w:t>
      </w:r>
    </w:p>
    <w:p w14:paraId="7535BC6D" w14:textId="77777777" w:rsidR="002D3596" w:rsidRDefault="00AB5BEC">
      <w:pPr>
        <w:pStyle w:val="ListParagraph"/>
        <w:numPr>
          <w:ilvl w:val="0"/>
          <w:numId w:val="5"/>
        </w:numPr>
        <w:tabs>
          <w:tab w:val="left" w:pos="1015"/>
        </w:tabs>
        <w:spacing w:before="79"/>
        <w:ind w:hanging="581"/>
        <w:jc w:val="left"/>
        <w:rPr>
          <w:sz w:val="24"/>
        </w:rPr>
      </w:pPr>
      <w:r>
        <w:rPr>
          <w:sz w:val="24"/>
        </w:rPr>
        <w:t>deliberate</w:t>
      </w:r>
      <w:r>
        <w:rPr>
          <w:spacing w:val="-5"/>
          <w:sz w:val="24"/>
        </w:rPr>
        <w:t xml:space="preserve"> </w:t>
      </w:r>
      <w:r>
        <w:rPr>
          <w:sz w:val="24"/>
        </w:rPr>
        <w:t>concealment of information</w:t>
      </w:r>
      <w:r>
        <w:rPr>
          <w:spacing w:val="-5"/>
          <w:sz w:val="24"/>
        </w:rPr>
        <w:t xml:space="preserve"> </w:t>
      </w:r>
      <w:r>
        <w:rPr>
          <w:sz w:val="24"/>
        </w:rPr>
        <w:t>tending</w:t>
      </w:r>
      <w:r>
        <w:rPr>
          <w:spacing w:val="-5"/>
          <w:sz w:val="24"/>
        </w:rPr>
        <w:t xml:space="preserve"> </w:t>
      </w:r>
      <w:r>
        <w:rPr>
          <w:sz w:val="24"/>
        </w:rPr>
        <w:t>to show</w:t>
      </w:r>
      <w:r>
        <w:rPr>
          <w:spacing w:val="-2"/>
          <w:sz w:val="24"/>
        </w:rPr>
        <w:t xml:space="preserve"> </w:t>
      </w:r>
      <w:r>
        <w:rPr>
          <w:sz w:val="24"/>
        </w:rPr>
        <w:t>any</w:t>
      </w:r>
      <w:r>
        <w:rPr>
          <w:spacing w:val="-6"/>
          <w:sz w:val="24"/>
        </w:rPr>
        <w:t xml:space="preserve"> </w:t>
      </w:r>
      <w:r>
        <w:rPr>
          <w:sz w:val="24"/>
        </w:rPr>
        <w:t>of</w:t>
      </w:r>
      <w:r>
        <w:rPr>
          <w:spacing w:val="-1"/>
          <w:sz w:val="24"/>
        </w:rPr>
        <w:t xml:space="preserve"> </w:t>
      </w:r>
      <w:r>
        <w:rPr>
          <w:sz w:val="24"/>
        </w:rPr>
        <w:t>the</w:t>
      </w:r>
      <w:r>
        <w:rPr>
          <w:spacing w:val="-5"/>
          <w:sz w:val="24"/>
        </w:rPr>
        <w:t xml:space="preserve"> </w:t>
      </w:r>
      <w:r>
        <w:rPr>
          <w:sz w:val="24"/>
        </w:rPr>
        <w:t>above</w:t>
      </w:r>
      <w:r>
        <w:rPr>
          <w:spacing w:val="-9"/>
          <w:sz w:val="24"/>
        </w:rPr>
        <w:t xml:space="preserve"> </w:t>
      </w:r>
      <w:r>
        <w:rPr>
          <w:spacing w:val="-2"/>
          <w:sz w:val="24"/>
        </w:rPr>
        <w:t>matters</w:t>
      </w:r>
    </w:p>
    <w:p w14:paraId="298A8FE5" w14:textId="77777777" w:rsidR="002D3596" w:rsidRDefault="002D3596">
      <w:pPr>
        <w:pStyle w:val="BodyText"/>
        <w:spacing w:before="163"/>
      </w:pPr>
    </w:p>
    <w:p w14:paraId="43BF060E" w14:textId="77777777" w:rsidR="002D3596" w:rsidRDefault="00AB5BEC" w:rsidP="00416507">
      <w:pPr>
        <w:pStyle w:val="ListParagraph"/>
        <w:numPr>
          <w:ilvl w:val="0"/>
          <w:numId w:val="6"/>
        </w:numPr>
        <w:tabs>
          <w:tab w:val="left" w:pos="523"/>
          <w:tab w:val="left" w:pos="525"/>
        </w:tabs>
        <w:spacing w:line="276" w:lineRule="auto"/>
        <w:ind w:right="733"/>
        <w:rPr>
          <w:sz w:val="24"/>
        </w:rPr>
      </w:pPr>
      <w:r>
        <w:rPr>
          <w:sz w:val="24"/>
        </w:rPr>
        <w:t>The</w:t>
      </w:r>
      <w:r>
        <w:rPr>
          <w:spacing w:val="-1"/>
          <w:sz w:val="24"/>
        </w:rPr>
        <w:t xml:space="preserve"> </w:t>
      </w:r>
      <w:r>
        <w:rPr>
          <w:sz w:val="24"/>
        </w:rPr>
        <w:t>concern</w:t>
      </w:r>
      <w:r>
        <w:rPr>
          <w:spacing w:val="-1"/>
          <w:sz w:val="24"/>
        </w:rPr>
        <w:t xml:space="preserve"> </w:t>
      </w:r>
      <w:r>
        <w:rPr>
          <w:sz w:val="24"/>
        </w:rPr>
        <w:t>could</w:t>
      </w:r>
      <w:r>
        <w:rPr>
          <w:spacing w:val="-1"/>
          <w:sz w:val="24"/>
        </w:rPr>
        <w:t xml:space="preserve"> </w:t>
      </w:r>
      <w:r>
        <w:rPr>
          <w:sz w:val="24"/>
        </w:rPr>
        <w:t>be</w:t>
      </w:r>
      <w:r>
        <w:rPr>
          <w:spacing w:val="-6"/>
          <w:sz w:val="24"/>
        </w:rPr>
        <w:t xml:space="preserve"> </w:t>
      </w:r>
      <w:r>
        <w:rPr>
          <w:sz w:val="24"/>
        </w:rPr>
        <w:t>about</w:t>
      </w:r>
      <w:r>
        <w:rPr>
          <w:spacing w:val="-1"/>
          <w:sz w:val="24"/>
        </w:rPr>
        <w:t xml:space="preserve"> </w:t>
      </w:r>
      <w:r>
        <w:rPr>
          <w:sz w:val="24"/>
        </w:rPr>
        <w:t>something</w:t>
      </w:r>
      <w:r>
        <w:rPr>
          <w:spacing w:val="-1"/>
          <w:sz w:val="24"/>
        </w:rPr>
        <w:t xml:space="preserve"> </w:t>
      </w:r>
      <w:r>
        <w:rPr>
          <w:sz w:val="24"/>
        </w:rPr>
        <w:t>that</w:t>
      </w:r>
      <w:r>
        <w:rPr>
          <w:spacing w:val="-1"/>
          <w:sz w:val="24"/>
        </w:rPr>
        <w:t xml:space="preserve"> </w:t>
      </w:r>
      <w:r>
        <w:rPr>
          <w:sz w:val="24"/>
        </w:rPr>
        <w:t>happened</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past,</w:t>
      </w:r>
      <w:r>
        <w:rPr>
          <w:spacing w:val="-1"/>
          <w:sz w:val="24"/>
        </w:rPr>
        <w:t xml:space="preserve"> </w:t>
      </w:r>
      <w:r>
        <w:rPr>
          <w:sz w:val="24"/>
        </w:rPr>
        <w:t>is</w:t>
      </w:r>
      <w:r>
        <w:rPr>
          <w:spacing w:val="-2"/>
          <w:sz w:val="24"/>
        </w:rPr>
        <w:t xml:space="preserve"> </w:t>
      </w:r>
      <w:r>
        <w:rPr>
          <w:sz w:val="24"/>
        </w:rPr>
        <w:t>currently happening or likely to happen in the future.</w:t>
      </w:r>
    </w:p>
    <w:p w14:paraId="125813F7" w14:textId="77777777" w:rsidR="002D3596" w:rsidRDefault="002D3596">
      <w:pPr>
        <w:pStyle w:val="BodyText"/>
        <w:spacing w:before="44"/>
      </w:pPr>
    </w:p>
    <w:p w14:paraId="5802AC24" w14:textId="77777777" w:rsidR="002D3596" w:rsidRDefault="00AB5BEC" w:rsidP="00416507">
      <w:pPr>
        <w:pStyle w:val="ListParagraph"/>
        <w:numPr>
          <w:ilvl w:val="0"/>
          <w:numId w:val="6"/>
        </w:numPr>
        <w:tabs>
          <w:tab w:val="left" w:pos="523"/>
          <w:tab w:val="left" w:pos="525"/>
        </w:tabs>
        <w:spacing w:before="1" w:line="276" w:lineRule="auto"/>
        <w:ind w:right="307"/>
        <w:jc w:val="both"/>
        <w:rPr>
          <w:sz w:val="24"/>
        </w:rPr>
      </w:pPr>
      <w:r>
        <w:rPr>
          <w:sz w:val="24"/>
        </w:rPr>
        <w:t xml:space="preserve">In some cases, a concern/disclosure may be investigated under a separate policy/procedure of a school where appropriate, for example, an employment issue or poor </w:t>
      </w:r>
      <w:proofErr w:type="spellStart"/>
      <w:r>
        <w:rPr>
          <w:sz w:val="24"/>
        </w:rPr>
        <w:t>behaviour</w:t>
      </w:r>
      <w:proofErr w:type="spellEnd"/>
      <w:r>
        <w:rPr>
          <w:sz w:val="24"/>
        </w:rPr>
        <w:t xml:space="preserve"> of employees. In these cases, the school’s Anti-Bullying, Harassment and Discrimination Policy and/or Grievances Model Policy will be used as the internal mechanism for dealing with the concern in the first instance.</w:t>
      </w:r>
    </w:p>
    <w:p w14:paraId="7992D0DE" w14:textId="77777777" w:rsidR="002D3596" w:rsidRDefault="002D3596" w:rsidP="00416507">
      <w:pPr>
        <w:pStyle w:val="BodyText"/>
        <w:spacing w:before="42"/>
        <w:ind w:right="307"/>
      </w:pPr>
    </w:p>
    <w:p w14:paraId="1063D527" w14:textId="77777777" w:rsidR="002D3596" w:rsidRDefault="00AB5BEC" w:rsidP="00416507">
      <w:pPr>
        <w:pStyle w:val="ListParagraph"/>
        <w:numPr>
          <w:ilvl w:val="0"/>
          <w:numId w:val="6"/>
        </w:numPr>
        <w:tabs>
          <w:tab w:val="left" w:pos="523"/>
          <w:tab w:val="left" w:pos="525"/>
        </w:tabs>
        <w:spacing w:line="276" w:lineRule="auto"/>
        <w:ind w:right="307"/>
        <w:jc w:val="both"/>
        <w:rPr>
          <w:sz w:val="24"/>
        </w:rPr>
      </w:pPr>
      <w:r>
        <w:rPr>
          <w:noProof/>
          <w:sz w:val="24"/>
        </w:rPr>
        <mc:AlternateContent>
          <mc:Choice Requires="wps">
            <w:drawing>
              <wp:anchor distT="0" distB="0" distL="0" distR="0" simplePos="0" relativeHeight="251655168" behindDoc="0" locked="0" layoutInCell="1" allowOverlap="1" wp14:anchorId="4BF453E9" wp14:editId="7743F55F">
                <wp:simplePos x="0" y="0"/>
                <wp:positionH relativeFrom="page">
                  <wp:posOffset>3483864</wp:posOffset>
                </wp:positionH>
                <wp:positionV relativeFrom="paragraph">
                  <wp:posOffset>963284</wp:posOffset>
                </wp:positionV>
                <wp:extent cx="36830"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2700"/>
                        </a:xfrm>
                        <a:custGeom>
                          <a:avLst/>
                          <a:gdLst/>
                          <a:ahLst/>
                          <a:cxnLst/>
                          <a:rect l="l" t="t" r="r" b="b"/>
                          <a:pathLst>
                            <a:path w="36830" h="12700">
                              <a:moveTo>
                                <a:pt x="36575" y="0"/>
                              </a:moveTo>
                              <a:lnTo>
                                <a:pt x="0" y="0"/>
                              </a:lnTo>
                              <a:lnTo>
                                <a:pt x="0" y="12191"/>
                              </a:lnTo>
                              <a:lnTo>
                                <a:pt x="36575" y="12191"/>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5984F223" id="Graphic 5" o:spid="_x0000_s1026" style="position:absolute;margin-left:274.3pt;margin-top:75.85pt;width:2.9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368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" path="m36575,l,,,12191r36575,l36575,xe" fillcolor="blue" stroked="f">
                <v:path arrowok="t"/>
                <w10:wrap anchorx="page"/>
              </v:shape>
            </w:pict>
          </mc:Fallback>
        </mc:AlternateContent>
      </w:r>
      <w:r>
        <w:rPr>
          <w:sz w:val="24"/>
        </w:rPr>
        <w:t>There</w:t>
      </w:r>
      <w:r>
        <w:rPr>
          <w:spacing w:val="-6"/>
          <w:sz w:val="24"/>
        </w:rPr>
        <w:t xml:space="preserve"> </w:t>
      </w:r>
      <w:r>
        <w:rPr>
          <w:sz w:val="24"/>
        </w:rPr>
        <w:t>are</w:t>
      </w:r>
      <w:r>
        <w:rPr>
          <w:spacing w:val="-1"/>
          <w:sz w:val="24"/>
        </w:rPr>
        <w:t xml:space="preserve"> </w:t>
      </w:r>
      <w:r>
        <w:rPr>
          <w:sz w:val="24"/>
        </w:rPr>
        <w:t>other</w:t>
      </w:r>
      <w:r>
        <w:rPr>
          <w:spacing w:val="-5"/>
          <w:sz w:val="24"/>
        </w:rPr>
        <w:t xml:space="preserve"> </w:t>
      </w:r>
      <w:proofErr w:type="gramStart"/>
      <w:r>
        <w:rPr>
          <w:sz w:val="24"/>
        </w:rPr>
        <w:t>concerns,</w:t>
      </w:r>
      <w:proofErr w:type="gramEnd"/>
      <w:r>
        <w:rPr>
          <w:spacing w:val="-6"/>
          <w:sz w:val="24"/>
        </w:rPr>
        <w:t xml:space="preserve"> </w:t>
      </w:r>
      <w:r>
        <w:rPr>
          <w:sz w:val="24"/>
        </w:rPr>
        <w:t>that</w:t>
      </w:r>
      <w:r>
        <w:rPr>
          <w:spacing w:val="-6"/>
          <w:sz w:val="24"/>
        </w:rPr>
        <w:t xml:space="preserve"> </w:t>
      </w:r>
      <w:r>
        <w:rPr>
          <w:sz w:val="24"/>
        </w:rPr>
        <w:t>may</w:t>
      </w:r>
      <w:r>
        <w:rPr>
          <w:spacing w:val="-7"/>
          <w:sz w:val="24"/>
        </w:rPr>
        <w:t xml:space="preserve"> </w:t>
      </w:r>
      <w:r>
        <w:rPr>
          <w:sz w:val="24"/>
        </w:rPr>
        <w:t>not</w:t>
      </w:r>
      <w:r>
        <w:rPr>
          <w:spacing w:val="-6"/>
          <w:sz w:val="24"/>
        </w:rPr>
        <w:t xml:space="preserve"> </w:t>
      </w:r>
      <w:r>
        <w:rPr>
          <w:sz w:val="24"/>
        </w:rPr>
        <w:t>amount</w:t>
      </w:r>
      <w:r>
        <w:rPr>
          <w:spacing w:val="-1"/>
          <w:sz w:val="24"/>
        </w:rPr>
        <w:t xml:space="preserve"> </w:t>
      </w:r>
      <w:r>
        <w:rPr>
          <w:sz w:val="24"/>
        </w:rPr>
        <w:t>to</w:t>
      </w:r>
      <w:r>
        <w:rPr>
          <w:spacing w:val="-6"/>
          <w:sz w:val="24"/>
        </w:rPr>
        <w:t xml:space="preserve"> </w:t>
      </w:r>
      <w:r>
        <w:rPr>
          <w:sz w:val="24"/>
        </w:rPr>
        <w:t>a</w:t>
      </w:r>
      <w:r>
        <w:rPr>
          <w:spacing w:val="-1"/>
          <w:sz w:val="24"/>
        </w:rPr>
        <w:t xml:space="preserve"> </w:t>
      </w:r>
      <w:r>
        <w:rPr>
          <w:sz w:val="24"/>
        </w:rPr>
        <w:t>‘qualifying</w:t>
      </w:r>
      <w:r>
        <w:rPr>
          <w:spacing w:val="-6"/>
          <w:sz w:val="24"/>
        </w:rPr>
        <w:t xml:space="preserve"> </w:t>
      </w:r>
      <w:r>
        <w:rPr>
          <w:sz w:val="24"/>
        </w:rPr>
        <w:t>disclosure’,</w:t>
      </w:r>
      <w:r>
        <w:rPr>
          <w:spacing w:val="-1"/>
          <w:sz w:val="24"/>
        </w:rPr>
        <w:t xml:space="preserve"> </w:t>
      </w:r>
      <w:r>
        <w:rPr>
          <w:sz w:val="24"/>
        </w:rPr>
        <w:t>or fall</w:t>
      </w:r>
      <w:r>
        <w:rPr>
          <w:spacing w:val="-7"/>
          <w:sz w:val="24"/>
        </w:rPr>
        <w:t xml:space="preserve"> </w:t>
      </w:r>
      <w:r>
        <w:rPr>
          <w:sz w:val="24"/>
        </w:rPr>
        <w:t>into</w:t>
      </w:r>
      <w:r>
        <w:rPr>
          <w:spacing w:val="-6"/>
          <w:sz w:val="24"/>
        </w:rPr>
        <w:t xml:space="preserve"> </w:t>
      </w:r>
      <w:r>
        <w:rPr>
          <w:sz w:val="24"/>
        </w:rPr>
        <w:t>a school’s</w:t>
      </w:r>
      <w:r>
        <w:rPr>
          <w:spacing w:val="-12"/>
          <w:sz w:val="24"/>
        </w:rPr>
        <w:t xml:space="preserve"> </w:t>
      </w:r>
      <w:r>
        <w:rPr>
          <w:sz w:val="24"/>
        </w:rPr>
        <w:t>employment</w:t>
      </w:r>
      <w:r>
        <w:rPr>
          <w:spacing w:val="-11"/>
          <w:sz w:val="24"/>
        </w:rPr>
        <w:t xml:space="preserve"> </w:t>
      </w:r>
      <w:r>
        <w:rPr>
          <w:sz w:val="24"/>
        </w:rPr>
        <w:t>policies,</w:t>
      </w:r>
      <w:r>
        <w:rPr>
          <w:spacing w:val="-11"/>
          <w:sz w:val="24"/>
        </w:rPr>
        <w:t xml:space="preserve"> </w:t>
      </w:r>
      <w:r>
        <w:rPr>
          <w:sz w:val="24"/>
        </w:rPr>
        <w:t>but</w:t>
      </w:r>
      <w:r>
        <w:rPr>
          <w:spacing w:val="-11"/>
          <w:sz w:val="24"/>
        </w:rPr>
        <w:t xml:space="preserve"> </w:t>
      </w:r>
      <w:r>
        <w:rPr>
          <w:sz w:val="24"/>
        </w:rPr>
        <w:t>may</w:t>
      </w:r>
      <w:r>
        <w:rPr>
          <w:spacing w:val="-12"/>
          <w:sz w:val="24"/>
        </w:rPr>
        <w:t xml:space="preserve"> </w:t>
      </w:r>
      <w:r>
        <w:rPr>
          <w:sz w:val="24"/>
        </w:rPr>
        <w:t>however</w:t>
      </w:r>
      <w:r>
        <w:rPr>
          <w:spacing w:val="-10"/>
          <w:sz w:val="24"/>
        </w:rPr>
        <w:t xml:space="preserve"> </w:t>
      </w:r>
      <w:r>
        <w:rPr>
          <w:sz w:val="24"/>
        </w:rPr>
        <w:t>meet</w:t>
      </w:r>
      <w:r>
        <w:rPr>
          <w:spacing w:val="-11"/>
          <w:sz w:val="24"/>
        </w:rPr>
        <w:t xml:space="preserve"> </w:t>
      </w:r>
      <w:r>
        <w:rPr>
          <w:sz w:val="24"/>
        </w:rPr>
        <w:t>the</w:t>
      </w:r>
      <w:r>
        <w:rPr>
          <w:spacing w:val="-11"/>
          <w:sz w:val="24"/>
        </w:rPr>
        <w:t xml:space="preserve"> </w:t>
      </w:r>
      <w:r>
        <w:rPr>
          <w:sz w:val="24"/>
        </w:rPr>
        <w:t>public</w:t>
      </w:r>
      <w:r>
        <w:rPr>
          <w:spacing w:val="-12"/>
          <w:sz w:val="24"/>
        </w:rPr>
        <w:t xml:space="preserve"> </w:t>
      </w:r>
      <w:r>
        <w:rPr>
          <w:sz w:val="24"/>
        </w:rPr>
        <w:t>interest</w:t>
      </w:r>
      <w:r>
        <w:rPr>
          <w:spacing w:val="-11"/>
          <w:sz w:val="24"/>
        </w:rPr>
        <w:t xml:space="preserve"> </w:t>
      </w:r>
      <w:r>
        <w:rPr>
          <w:sz w:val="24"/>
        </w:rPr>
        <w:t>criteria,</w:t>
      </w:r>
      <w:r>
        <w:rPr>
          <w:spacing w:val="-11"/>
          <w:sz w:val="24"/>
        </w:rPr>
        <w:t xml:space="preserve"> </w:t>
      </w:r>
      <w:r>
        <w:rPr>
          <w:sz w:val="24"/>
        </w:rPr>
        <w:t>and</w:t>
      </w:r>
      <w:r>
        <w:rPr>
          <w:spacing w:val="-11"/>
          <w:sz w:val="24"/>
        </w:rPr>
        <w:t xml:space="preserve"> </w:t>
      </w:r>
      <w:r>
        <w:rPr>
          <w:sz w:val="24"/>
        </w:rPr>
        <w:t>by way</w:t>
      </w:r>
      <w:r>
        <w:rPr>
          <w:spacing w:val="-7"/>
          <w:sz w:val="24"/>
        </w:rPr>
        <w:t xml:space="preserve"> </w:t>
      </w:r>
      <w:r>
        <w:rPr>
          <w:sz w:val="24"/>
        </w:rPr>
        <w:t>of</w:t>
      </w:r>
      <w:r>
        <w:rPr>
          <w:spacing w:val="-6"/>
          <w:sz w:val="24"/>
        </w:rPr>
        <w:t xml:space="preserve"> </w:t>
      </w:r>
      <w:r>
        <w:rPr>
          <w:sz w:val="24"/>
        </w:rPr>
        <w:t>example</w:t>
      </w:r>
      <w:r>
        <w:rPr>
          <w:spacing w:val="-6"/>
          <w:sz w:val="24"/>
        </w:rPr>
        <w:t xml:space="preserve"> </w:t>
      </w:r>
      <w:r>
        <w:rPr>
          <w:sz w:val="24"/>
        </w:rPr>
        <w:t>only</w:t>
      </w:r>
      <w:r>
        <w:rPr>
          <w:spacing w:val="-7"/>
          <w:sz w:val="24"/>
        </w:rPr>
        <w:t xml:space="preserve"> </w:t>
      </w:r>
      <w:r>
        <w:rPr>
          <w:sz w:val="24"/>
        </w:rPr>
        <w:t>may</w:t>
      </w:r>
      <w:r>
        <w:rPr>
          <w:spacing w:val="-12"/>
          <w:sz w:val="24"/>
        </w:rPr>
        <w:t xml:space="preserve"> </w:t>
      </w:r>
      <w:r>
        <w:rPr>
          <w:sz w:val="24"/>
        </w:rPr>
        <w:t>be</w:t>
      </w:r>
      <w:r>
        <w:rPr>
          <w:spacing w:val="-6"/>
          <w:sz w:val="24"/>
        </w:rPr>
        <w:t xml:space="preserve"> </w:t>
      </w:r>
      <w:r>
        <w:rPr>
          <w:sz w:val="24"/>
        </w:rPr>
        <w:t>‘value</w:t>
      </w:r>
      <w:r>
        <w:rPr>
          <w:spacing w:val="-11"/>
          <w:sz w:val="24"/>
        </w:rPr>
        <w:t xml:space="preserve"> </w:t>
      </w:r>
      <w:r>
        <w:rPr>
          <w:sz w:val="24"/>
        </w:rPr>
        <w:t>for</w:t>
      </w:r>
      <w:r>
        <w:rPr>
          <w:spacing w:val="-10"/>
          <w:sz w:val="24"/>
        </w:rPr>
        <w:t xml:space="preserve"> </w:t>
      </w:r>
      <w:r>
        <w:rPr>
          <w:sz w:val="24"/>
        </w:rPr>
        <w:t>money’</w:t>
      </w:r>
      <w:r>
        <w:rPr>
          <w:spacing w:val="-7"/>
          <w:sz w:val="24"/>
        </w:rPr>
        <w:t xml:space="preserve"> </w:t>
      </w:r>
      <w:r>
        <w:rPr>
          <w:sz w:val="24"/>
        </w:rPr>
        <w:t>concerns</w:t>
      </w:r>
      <w:r>
        <w:rPr>
          <w:spacing w:val="-12"/>
          <w:sz w:val="24"/>
        </w:rPr>
        <w:t xml:space="preserve"> </w:t>
      </w:r>
      <w:r>
        <w:rPr>
          <w:sz w:val="24"/>
        </w:rPr>
        <w:t>or</w:t>
      </w:r>
      <w:r>
        <w:rPr>
          <w:spacing w:val="-10"/>
          <w:sz w:val="24"/>
        </w:rPr>
        <w:t xml:space="preserve"> </w:t>
      </w:r>
      <w:r>
        <w:rPr>
          <w:sz w:val="24"/>
        </w:rPr>
        <w:t>poor</w:t>
      </w:r>
      <w:r>
        <w:rPr>
          <w:spacing w:val="-10"/>
          <w:sz w:val="24"/>
        </w:rPr>
        <w:t xml:space="preserve"> </w:t>
      </w:r>
      <w:r>
        <w:rPr>
          <w:sz w:val="24"/>
        </w:rPr>
        <w:t>contract</w:t>
      </w:r>
      <w:r>
        <w:rPr>
          <w:spacing w:val="-6"/>
          <w:sz w:val="24"/>
        </w:rPr>
        <w:t xml:space="preserve"> </w:t>
      </w:r>
      <w:r>
        <w:rPr>
          <w:sz w:val="24"/>
        </w:rPr>
        <w:t>management. While these</w:t>
      </w:r>
      <w:r>
        <w:rPr>
          <w:spacing w:val="-2"/>
          <w:sz w:val="24"/>
        </w:rPr>
        <w:t xml:space="preserve"> </w:t>
      </w:r>
      <w:r>
        <w:rPr>
          <w:sz w:val="24"/>
        </w:rPr>
        <w:t>may</w:t>
      </w:r>
      <w:r>
        <w:rPr>
          <w:spacing w:val="-3"/>
          <w:sz w:val="24"/>
        </w:rPr>
        <w:t xml:space="preserve"> </w:t>
      </w:r>
      <w:r>
        <w:rPr>
          <w:sz w:val="24"/>
        </w:rPr>
        <w:t>not</w:t>
      </w:r>
      <w:r>
        <w:rPr>
          <w:spacing w:val="-2"/>
          <w:sz w:val="24"/>
        </w:rPr>
        <w:t xml:space="preserve"> </w:t>
      </w:r>
      <w:r>
        <w:rPr>
          <w:sz w:val="24"/>
        </w:rPr>
        <w:t>have the same</w:t>
      </w:r>
      <w:r>
        <w:rPr>
          <w:spacing w:val="-2"/>
          <w:sz w:val="24"/>
        </w:rPr>
        <w:t xml:space="preserve"> </w:t>
      </w:r>
      <w:r>
        <w:rPr>
          <w:sz w:val="24"/>
        </w:rPr>
        <w:t>legal</w:t>
      </w:r>
      <w:r>
        <w:rPr>
          <w:spacing w:val="-4"/>
          <w:sz w:val="24"/>
        </w:rPr>
        <w:t xml:space="preserve"> </w:t>
      </w:r>
      <w:r>
        <w:rPr>
          <w:sz w:val="24"/>
        </w:rPr>
        <w:t>protection, a</w:t>
      </w:r>
      <w:r>
        <w:rPr>
          <w:spacing w:val="-2"/>
          <w:sz w:val="24"/>
        </w:rPr>
        <w:t xml:space="preserve"> </w:t>
      </w:r>
      <w:r>
        <w:rPr>
          <w:sz w:val="24"/>
        </w:rPr>
        <w:t>school will take these</w:t>
      </w:r>
      <w:r>
        <w:rPr>
          <w:spacing w:val="-2"/>
          <w:sz w:val="24"/>
        </w:rPr>
        <w:t xml:space="preserve"> </w:t>
      </w:r>
      <w:r>
        <w:rPr>
          <w:sz w:val="24"/>
        </w:rPr>
        <w:t>seriously and</w:t>
      </w:r>
      <w:r>
        <w:rPr>
          <w:spacing w:val="-12"/>
          <w:sz w:val="24"/>
        </w:rPr>
        <w:t xml:space="preserve"> </w:t>
      </w:r>
      <w:r>
        <w:rPr>
          <w:sz w:val="24"/>
        </w:rPr>
        <w:t>so</w:t>
      </w:r>
      <w:r>
        <w:rPr>
          <w:spacing w:val="-12"/>
          <w:sz w:val="24"/>
        </w:rPr>
        <w:t xml:space="preserve"> </w:t>
      </w:r>
      <w:r>
        <w:rPr>
          <w:sz w:val="24"/>
        </w:rPr>
        <w:t>the</w:t>
      </w:r>
      <w:r>
        <w:rPr>
          <w:spacing w:val="-12"/>
          <w:sz w:val="24"/>
        </w:rPr>
        <w:t xml:space="preserve"> </w:t>
      </w:r>
      <w:r>
        <w:rPr>
          <w:sz w:val="24"/>
        </w:rPr>
        <w:t>school’s</w:t>
      </w:r>
      <w:r>
        <w:rPr>
          <w:spacing w:val="-13"/>
          <w:sz w:val="24"/>
        </w:rPr>
        <w:t xml:space="preserve"> </w:t>
      </w:r>
      <w:r>
        <w:rPr>
          <w:sz w:val="24"/>
        </w:rPr>
        <w:t>complaint</w:t>
      </w:r>
      <w:r>
        <w:rPr>
          <w:spacing w:val="-12"/>
          <w:sz w:val="24"/>
        </w:rPr>
        <w:t xml:space="preserve"> </w:t>
      </w:r>
      <w:r>
        <w:rPr>
          <w:sz w:val="24"/>
        </w:rPr>
        <w:t>procedure</w:t>
      </w:r>
      <w:r>
        <w:rPr>
          <w:spacing w:val="-12"/>
          <w:sz w:val="24"/>
        </w:rPr>
        <w:t xml:space="preserve"> </w:t>
      </w:r>
      <w:r>
        <w:rPr>
          <w:sz w:val="24"/>
        </w:rPr>
        <w:t>should</w:t>
      </w:r>
      <w:r>
        <w:rPr>
          <w:spacing w:val="-12"/>
          <w:sz w:val="24"/>
        </w:rPr>
        <w:t xml:space="preserve"> </w:t>
      </w:r>
      <w:r>
        <w:rPr>
          <w:sz w:val="24"/>
        </w:rPr>
        <w:t>be</w:t>
      </w:r>
      <w:r>
        <w:rPr>
          <w:spacing w:val="-12"/>
          <w:sz w:val="24"/>
        </w:rPr>
        <w:t xml:space="preserve"> </w:t>
      </w:r>
      <w:r>
        <w:rPr>
          <w:sz w:val="24"/>
        </w:rPr>
        <w:t>followed</w:t>
      </w:r>
      <w:r>
        <w:rPr>
          <w:spacing w:val="-12"/>
          <w:sz w:val="24"/>
        </w:rPr>
        <w:t xml:space="preserve"> </w:t>
      </w:r>
      <w:r>
        <w:rPr>
          <w:sz w:val="24"/>
        </w:rPr>
        <w:t>to</w:t>
      </w:r>
      <w:r>
        <w:rPr>
          <w:spacing w:val="-12"/>
          <w:sz w:val="24"/>
        </w:rPr>
        <w:t xml:space="preserve"> </w:t>
      </w:r>
      <w:r>
        <w:rPr>
          <w:sz w:val="24"/>
        </w:rPr>
        <w:t>consider</w:t>
      </w:r>
      <w:r>
        <w:rPr>
          <w:spacing w:val="-11"/>
          <w:sz w:val="24"/>
        </w:rPr>
        <w:t xml:space="preserve"> </w:t>
      </w:r>
      <w:r>
        <w:rPr>
          <w:sz w:val="24"/>
        </w:rPr>
        <w:t>and</w:t>
      </w:r>
      <w:r>
        <w:rPr>
          <w:spacing w:val="-12"/>
          <w:sz w:val="24"/>
        </w:rPr>
        <w:t xml:space="preserve"> </w:t>
      </w:r>
      <w:r>
        <w:rPr>
          <w:sz w:val="24"/>
        </w:rPr>
        <w:t>investigate with a view to resolving those concerns.</w:t>
      </w:r>
    </w:p>
    <w:p w14:paraId="60F5006C" w14:textId="77777777" w:rsidR="002D3596" w:rsidRDefault="002D3596">
      <w:pPr>
        <w:pStyle w:val="BodyText"/>
        <w:spacing w:before="87"/>
      </w:pPr>
    </w:p>
    <w:p w14:paraId="321E2579" w14:textId="77777777" w:rsidR="002D3596" w:rsidRDefault="00AB5BEC">
      <w:pPr>
        <w:pStyle w:val="Heading1"/>
        <w:numPr>
          <w:ilvl w:val="0"/>
          <w:numId w:val="7"/>
        </w:numPr>
        <w:tabs>
          <w:tab w:val="left" w:pos="768"/>
        </w:tabs>
        <w:ind w:left="768" w:hanging="358"/>
      </w:pPr>
      <w:bookmarkStart w:id="6" w:name="D._Legal_protection_for_whistleblowers"/>
      <w:bookmarkStart w:id="7" w:name="_bookmark3"/>
      <w:bookmarkEnd w:id="6"/>
      <w:bookmarkEnd w:id="7"/>
      <w:r>
        <w:t>Legal</w:t>
      </w:r>
      <w:r>
        <w:rPr>
          <w:spacing w:val="-9"/>
        </w:rPr>
        <w:t xml:space="preserve"> </w:t>
      </w:r>
      <w:r>
        <w:t>protection</w:t>
      </w:r>
      <w:r>
        <w:rPr>
          <w:spacing w:val="-8"/>
        </w:rPr>
        <w:t xml:space="preserve"> </w:t>
      </w:r>
      <w:r>
        <w:t>for</w:t>
      </w:r>
      <w:r>
        <w:rPr>
          <w:spacing w:val="-8"/>
        </w:rPr>
        <w:t xml:space="preserve"> </w:t>
      </w:r>
      <w:r>
        <w:rPr>
          <w:spacing w:val="-2"/>
        </w:rPr>
        <w:t>whistleblowers</w:t>
      </w:r>
    </w:p>
    <w:p w14:paraId="49905E8F" w14:textId="77777777" w:rsidR="002D3596" w:rsidRDefault="00AB5BEC" w:rsidP="00416507">
      <w:pPr>
        <w:pStyle w:val="ListParagraph"/>
        <w:numPr>
          <w:ilvl w:val="0"/>
          <w:numId w:val="6"/>
        </w:numPr>
        <w:tabs>
          <w:tab w:val="left" w:pos="523"/>
          <w:tab w:val="left" w:pos="525"/>
        </w:tabs>
        <w:spacing w:before="211" w:line="276" w:lineRule="auto"/>
        <w:ind w:right="591"/>
        <w:rPr>
          <w:sz w:val="24"/>
        </w:rPr>
      </w:pPr>
      <w:r>
        <w:rPr>
          <w:sz w:val="24"/>
        </w:rPr>
        <w:t>Whistleblowers</w:t>
      </w:r>
      <w:r>
        <w:rPr>
          <w:spacing w:val="40"/>
          <w:sz w:val="24"/>
        </w:rPr>
        <w:t xml:space="preserve"> </w:t>
      </w:r>
      <w:r>
        <w:rPr>
          <w:sz w:val="24"/>
        </w:rPr>
        <w:t>are</w:t>
      </w:r>
      <w:r>
        <w:rPr>
          <w:spacing w:val="40"/>
          <w:sz w:val="24"/>
        </w:rPr>
        <w:t xml:space="preserve"> </w:t>
      </w:r>
      <w:r>
        <w:rPr>
          <w:sz w:val="24"/>
        </w:rPr>
        <w:t>protected</w:t>
      </w:r>
      <w:r>
        <w:rPr>
          <w:spacing w:val="40"/>
          <w:sz w:val="24"/>
        </w:rPr>
        <w:t xml:space="preserve"> </w:t>
      </w:r>
      <w:r>
        <w:rPr>
          <w:sz w:val="24"/>
        </w:rPr>
        <w:t>by</w:t>
      </w:r>
      <w:r>
        <w:rPr>
          <w:spacing w:val="40"/>
          <w:sz w:val="24"/>
        </w:rPr>
        <w:t xml:space="preserve"> </w:t>
      </w:r>
      <w:r>
        <w:rPr>
          <w:sz w:val="24"/>
        </w:rPr>
        <w:t>law</w:t>
      </w:r>
      <w:r>
        <w:rPr>
          <w:spacing w:val="40"/>
          <w:sz w:val="24"/>
        </w:rPr>
        <w:t xml:space="preserve"> </w:t>
      </w:r>
      <w:r>
        <w:rPr>
          <w:sz w:val="24"/>
        </w:rPr>
        <w:t>(under</w:t>
      </w:r>
      <w:r>
        <w:rPr>
          <w:spacing w:val="40"/>
          <w:sz w:val="24"/>
        </w:rPr>
        <w:t xml:space="preserve"> </w:t>
      </w:r>
      <w:r>
        <w:rPr>
          <w:sz w:val="24"/>
        </w:rPr>
        <w:t>The</w:t>
      </w:r>
      <w:r>
        <w:rPr>
          <w:spacing w:val="40"/>
          <w:sz w:val="24"/>
        </w:rPr>
        <w:t xml:space="preserve"> </w:t>
      </w:r>
      <w:r>
        <w:rPr>
          <w:sz w:val="24"/>
        </w:rPr>
        <w:t>Public</w:t>
      </w:r>
      <w:r>
        <w:rPr>
          <w:spacing w:val="40"/>
          <w:sz w:val="24"/>
        </w:rPr>
        <w:t xml:space="preserve"> </w:t>
      </w:r>
      <w:r>
        <w:rPr>
          <w:sz w:val="24"/>
        </w:rPr>
        <w:t>Interest</w:t>
      </w:r>
      <w:r>
        <w:rPr>
          <w:spacing w:val="40"/>
          <w:sz w:val="24"/>
        </w:rPr>
        <w:t xml:space="preserve"> </w:t>
      </w:r>
      <w:r>
        <w:rPr>
          <w:sz w:val="24"/>
        </w:rPr>
        <w:t>Disclosure</w:t>
      </w:r>
      <w:r>
        <w:rPr>
          <w:spacing w:val="40"/>
          <w:sz w:val="24"/>
        </w:rPr>
        <w:t xml:space="preserve"> </w:t>
      </w:r>
      <w:r>
        <w:rPr>
          <w:sz w:val="24"/>
        </w:rPr>
        <w:t>Act 1998)</w:t>
      </w:r>
      <w:r>
        <w:rPr>
          <w:spacing w:val="-17"/>
          <w:sz w:val="24"/>
        </w:rPr>
        <w:t xml:space="preserve"> </w:t>
      </w:r>
      <w:r>
        <w:rPr>
          <w:sz w:val="24"/>
        </w:rPr>
        <w:t>from</w:t>
      </w:r>
      <w:r>
        <w:rPr>
          <w:spacing w:val="-15"/>
          <w:sz w:val="24"/>
        </w:rPr>
        <w:t xml:space="preserve"> </w:t>
      </w:r>
      <w:r>
        <w:rPr>
          <w:sz w:val="24"/>
        </w:rPr>
        <w:t>being</w:t>
      </w:r>
      <w:r>
        <w:rPr>
          <w:spacing w:val="-15"/>
          <w:sz w:val="24"/>
        </w:rPr>
        <w:t xml:space="preserve"> </w:t>
      </w:r>
      <w:r>
        <w:rPr>
          <w:sz w:val="24"/>
        </w:rPr>
        <w:t>treated</w:t>
      </w:r>
      <w:r>
        <w:rPr>
          <w:spacing w:val="-15"/>
          <w:sz w:val="24"/>
        </w:rPr>
        <w:t xml:space="preserve"> </w:t>
      </w:r>
      <w:r>
        <w:rPr>
          <w:sz w:val="24"/>
        </w:rPr>
        <w:t>unfairly</w:t>
      </w:r>
      <w:r>
        <w:rPr>
          <w:spacing w:val="-16"/>
          <w:sz w:val="24"/>
        </w:rPr>
        <w:t xml:space="preserve"> </w:t>
      </w:r>
      <w:r>
        <w:rPr>
          <w:sz w:val="24"/>
        </w:rPr>
        <w:t>or</w:t>
      </w:r>
      <w:r>
        <w:rPr>
          <w:spacing w:val="-15"/>
          <w:sz w:val="24"/>
        </w:rPr>
        <w:t xml:space="preserve"> </w:t>
      </w:r>
      <w:r>
        <w:rPr>
          <w:sz w:val="24"/>
        </w:rPr>
        <w:t>losing</w:t>
      </w:r>
      <w:r>
        <w:rPr>
          <w:spacing w:val="-15"/>
          <w:sz w:val="24"/>
        </w:rPr>
        <w:t xml:space="preserve"> </w:t>
      </w:r>
      <w:r>
        <w:rPr>
          <w:sz w:val="24"/>
        </w:rPr>
        <w:t>their</w:t>
      </w:r>
      <w:r>
        <w:rPr>
          <w:spacing w:val="-17"/>
          <w:sz w:val="24"/>
        </w:rPr>
        <w:t xml:space="preserve"> </w:t>
      </w:r>
      <w:r>
        <w:rPr>
          <w:sz w:val="24"/>
        </w:rPr>
        <w:t>jobs</w:t>
      </w:r>
      <w:r>
        <w:rPr>
          <w:spacing w:val="-16"/>
          <w:sz w:val="24"/>
        </w:rPr>
        <w:t xml:space="preserve"> </w:t>
      </w:r>
      <w:r>
        <w:rPr>
          <w:sz w:val="24"/>
        </w:rPr>
        <w:t>because</w:t>
      </w:r>
      <w:r>
        <w:rPr>
          <w:spacing w:val="-15"/>
          <w:sz w:val="24"/>
        </w:rPr>
        <w:t xml:space="preserve"> </w:t>
      </w:r>
      <w:r>
        <w:rPr>
          <w:sz w:val="24"/>
        </w:rPr>
        <w:t>they</w:t>
      </w:r>
      <w:r>
        <w:rPr>
          <w:spacing w:val="-19"/>
          <w:sz w:val="24"/>
        </w:rPr>
        <w:t xml:space="preserve"> </w:t>
      </w:r>
      <w:r>
        <w:rPr>
          <w:sz w:val="24"/>
        </w:rPr>
        <w:t>'blow</w:t>
      </w:r>
      <w:r>
        <w:rPr>
          <w:spacing w:val="-17"/>
          <w:sz w:val="24"/>
        </w:rPr>
        <w:t xml:space="preserve"> </w:t>
      </w:r>
      <w:r>
        <w:rPr>
          <w:sz w:val="24"/>
        </w:rPr>
        <w:t>the</w:t>
      </w:r>
      <w:r>
        <w:rPr>
          <w:spacing w:val="-15"/>
          <w:sz w:val="24"/>
        </w:rPr>
        <w:t xml:space="preserve"> </w:t>
      </w:r>
      <w:r>
        <w:rPr>
          <w:sz w:val="24"/>
        </w:rPr>
        <w:t>whistle'.</w:t>
      </w:r>
    </w:p>
    <w:p w14:paraId="4288785A" w14:textId="77777777" w:rsidR="002D3596" w:rsidRDefault="002D3596" w:rsidP="00416507">
      <w:pPr>
        <w:pStyle w:val="BodyText"/>
        <w:spacing w:before="44"/>
        <w:ind w:right="591"/>
      </w:pPr>
    </w:p>
    <w:p w14:paraId="087DFDD3" w14:textId="77777777" w:rsidR="002D3596" w:rsidRDefault="00AB5BEC" w:rsidP="00416507">
      <w:pPr>
        <w:pStyle w:val="ListParagraph"/>
        <w:numPr>
          <w:ilvl w:val="0"/>
          <w:numId w:val="6"/>
        </w:numPr>
        <w:tabs>
          <w:tab w:val="left" w:pos="523"/>
          <w:tab w:val="left" w:pos="525"/>
        </w:tabs>
        <w:spacing w:line="276" w:lineRule="auto"/>
        <w:ind w:right="591"/>
        <w:jc w:val="both"/>
        <w:rPr>
          <w:sz w:val="24"/>
        </w:rPr>
      </w:pPr>
      <w:r>
        <w:rPr>
          <w:sz w:val="24"/>
        </w:rPr>
        <w:t>Whistleblowers</w:t>
      </w:r>
      <w:r>
        <w:rPr>
          <w:spacing w:val="-2"/>
          <w:sz w:val="24"/>
        </w:rPr>
        <w:t xml:space="preserve"> </w:t>
      </w:r>
      <w:r>
        <w:rPr>
          <w:sz w:val="24"/>
        </w:rPr>
        <w:t>must</w:t>
      </w:r>
      <w:r>
        <w:rPr>
          <w:spacing w:val="-1"/>
          <w:sz w:val="24"/>
        </w:rPr>
        <w:t xml:space="preserve"> </w:t>
      </w:r>
      <w:r>
        <w:rPr>
          <w:sz w:val="24"/>
        </w:rPr>
        <w:t>hold</w:t>
      </w:r>
      <w:r>
        <w:rPr>
          <w:spacing w:val="-1"/>
          <w:sz w:val="24"/>
        </w:rPr>
        <w:t xml:space="preserve"> </w:t>
      </w:r>
      <w:r>
        <w:rPr>
          <w:sz w:val="24"/>
        </w:rPr>
        <w:t>a</w:t>
      </w:r>
      <w:r>
        <w:rPr>
          <w:spacing w:val="-6"/>
          <w:sz w:val="24"/>
        </w:rPr>
        <w:t xml:space="preserve"> </w:t>
      </w:r>
      <w:r>
        <w:rPr>
          <w:sz w:val="24"/>
        </w:rPr>
        <w:t>reasonable</w:t>
      </w:r>
      <w:r>
        <w:rPr>
          <w:spacing w:val="-1"/>
          <w:sz w:val="24"/>
        </w:rPr>
        <w:t xml:space="preserve"> </w:t>
      </w:r>
      <w:r>
        <w:rPr>
          <w:sz w:val="24"/>
        </w:rPr>
        <w:t>belief</w:t>
      </w:r>
      <w:r>
        <w:rPr>
          <w:spacing w:val="-6"/>
          <w:sz w:val="24"/>
        </w:rPr>
        <w:t xml:space="preserve"> </w:t>
      </w:r>
      <w:r>
        <w:rPr>
          <w:sz w:val="24"/>
        </w:rPr>
        <w:t>that</w:t>
      </w:r>
      <w:r>
        <w:rPr>
          <w:spacing w:val="-1"/>
          <w:sz w:val="24"/>
        </w:rPr>
        <w:t xml:space="preserve"> </w:t>
      </w:r>
      <w:r>
        <w:rPr>
          <w:sz w:val="24"/>
        </w:rPr>
        <w:t>the</w:t>
      </w:r>
      <w:r>
        <w:rPr>
          <w:spacing w:val="-1"/>
          <w:sz w:val="24"/>
        </w:rPr>
        <w:t xml:space="preserve"> </w:t>
      </w:r>
      <w:r>
        <w:rPr>
          <w:sz w:val="24"/>
        </w:rPr>
        <w:t>concern</w:t>
      </w:r>
      <w:r>
        <w:rPr>
          <w:spacing w:val="-6"/>
          <w:sz w:val="24"/>
        </w:rPr>
        <w:t xml:space="preserve"> </w:t>
      </w:r>
      <w:r>
        <w:rPr>
          <w:sz w:val="24"/>
        </w:rPr>
        <w:t>they</w:t>
      </w:r>
      <w:r>
        <w:rPr>
          <w:spacing w:val="-2"/>
          <w:sz w:val="24"/>
        </w:rPr>
        <w:t xml:space="preserve"> </w:t>
      </w:r>
      <w:r>
        <w:rPr>
          <w:sz w:val="24"/>
        </w:rPr>
        <w:t>are</w:t>
      </w:r>
      <w:r>
        <w:rPr>
          <w:spacing w:val="-1"/>
          <w:sz w:val="24"/>
        </w:rPr>
        <w:t xml:space="preserve"> </w:t>
      </w:r>
      <w:r>
        <w:rPr>
          <w:sz w:val="24"/>
        </w:rPr>
        <w:t>raising</w:t>
      </w:r>
      <w:r>
        <w:rPr>
          <w:spacing w:val="-1"/>
          <w:sz w:val="24"/>
        </w:rPr>
        <w:t xml:space="preserve"> </w:t>
      </w:r>
      <w:r>
        <w:rPr>
          <w:sz w:val="24"/>
        </w:rPr>
        <w:t>is</w:t>
      </w:r>
      <w:r>
        <w:rPr>
          <w:spacing w:val="-2"/>
          <w:sz w:val="24"/>
        </w:rPr>
        <w:t xml:space="preserve"> </w:t>
      </w:r>
      <w:r>
        <w:rPr>
          <w:sz w:val="24"/>
        </w:rPr>
        <w:t>in</w:t>
      </w:r>
      <w:r>
        <w:rPr>
          <w:spacing w:val="-1"/>
          <w:sz w:val="24"/>
        </w:rPr>
        <w:t xml:space="preserve"> </w:t>
      </w:r>
      <w:r>
        <w:rPr>
          <w:sz w:val="24"/>
        </w:rPr>
        <w:t>the public interest.</w:t>
      </w:r>
    </w:p>
    <w:p w14:paraId="647F350F" w14:textId="77777777" w:rsidR="002D3596" w:rsidRDefault="002D3596" w:rsidP="00416507">
      <w:pPr>
        <w:pStyle w:val="BodyText"/>
        <w:spacing w:before="40"/>
        <w:ind w:right="591"/>
      </w:pPr>
    </w:p>
    <w:p w14:paraId="7F235D22" w14:textId="77777777" w:rsidR="002D3596" w:rsidRDefault="00AB5BEC" w:rsidP="00416507">
      <w:pPr>
        <w:pStyle w:val="ListParagraph"/>
        <w:numPr>
          <w:ilvl w:val="0"/>
          <w:numId w:val="6"/>
        </w:numPr>
        <w:tabs>
          <w:tab w:val="left" w:pos="523"/>
          <w:tab w:val="left" w:pos="525"/>
        </w:tabs>
        <w:spacing w:line="280" w:lineRule="auto"/>
        <w:ind w:right="591"/>
        <w:jc w:val="both"/>
        <w:rPr>
          <w:sz w:val="24"/>
        </w:rPr>
      </w:pPr>
      <w:r>
        <w:rPr>
          <w:sz w:val="24"/>
        </w:rPr>
        <w:t>The</w:t>
      </w:r>
      <w:r>
        <w:rPr>
          <w:spacing w:val="-2"/>
          <w:sz w:val="24"/>
        </w:rPr>
        <w:t xml:space="preserve"> </w:t>
      </w:r>
      <w:r>
        <w:rPr>
          <w:sz w:val="24"/>
        </w:rPr>
        <w:t>school’s</w:t>
      </w:r>
      <w:r>
        <w:rPr>
          <w:spacing w:val="-3"/>
          <w:sz w:val="24"/>
        </w:rPr>
        <w:t xml:space="preserve"> </w:t>
      </w:r>
      <w:r>
        <w:rPr>
          <w:sz w:val="24"/>
        </w:rPr>
        <w:t>governing</w:t>
      </w:r>
      <w:r>
        <w:rPr>
          <w:spacing w:val="-2"/>
          <w:sz w:val="24"/>
        </w:rPr>
        <w:t xml:space="preserve"> </w:t>
      </w:r>
      <w:r>
        <w:rPr>
          <w:sz w:val="24"/>
        </w:rPr>
        <w:t>body</w:t>
      </w:r>
      <w:r>
        <w:rPr>
          <w:spacing w:val="-3"/>
          <w:sz w:val="24"/>
        </w:rPr>
        <w:t xml:space="preserve"> </w:t>
      </w:r>
      <w:r>
        <w:rPr>
          <w:sz w:val="24"/>
        </w:rPr>
        <w:t>will</w:t>
      </w:r>
      <w:r>
        <w:rPr>
          <w:spacing w:val="-3"/>
          <w:sz w:val="24"/>
        </w:rPr>
        <w:t xml:space="preserve"> </w:t>
      </w:r>
      <w:r>
        <w:rPr>
          <w:sz w:val="24"/>
        </w:rPr>
        <w:t>provide</w:t>
      </w:r>
      <w:r>
        <w:rPr>
          <w:spacing w:val="-2"/>
          <w:sz w:val="24"/>
        </w:rPr>
        <w:t xml:space="preserve"> </w:t>
      </w:r>
      <w:r>
        <w:rPr>
          <w:sz w:val="24"/>
        </w:rPr>
        <w:t>all</w:t>
      </w:r>
      <w:r>
        <w:rPr>
          <w:spacing w:val="-3"/>
          <w:sz w:val="24"/>
        </w:rPr>
        <w:t xml:space="preserve"> </w:t>
      </w:r>
      <w:r>
        <w:rPr>
          <w:sz w:val="24"/>
        </w:rPr>
        <w:t>reasonable</w:t>
      </w:r>
      <w:r>
        <w:rPr>
          <w:spacing w:val="-2"/>
          <w:sz w:val="24"/>
        </w:rPr>
        <w:t xml:space="preserve"> </w:t>
      </w:r>
      <w:r>
        <w:rPr>
          <w:sz w:val="24"/>
        </w:rPr>
        <w:t>protection</w:t>
      </w:r>
      <w:r>
        <w:rPr>
          <w:spacing w:val="-7"/>
          <w:sz w:val="24"/>
        </w:rPr>
        <w:t xml:space="preserve"> </w:t>
      </w:r>
      <w:r>
        <w:rPr>
          <w:sz w:val="24"/>
        </w:rPr>
        <w:t>for</w:t>
      </w:r>
      <w:r>
        <w:rPr>
          <w:spacing w:val="-1"/>
          <w:sz w:val="24"/>
        </w:rPr>
        <w:t xml:space="preserve"> </w:t>
      </w:r>
      <w:r>
        <w:rPr>
          <w:sz w:val="24"/>
        </w:rPr>
        <w:t>those</w:t>
      </w:r>
      <w:r>
        <w:rPr>
          <w:spacing w:val="-2"/>
          <w:sz w:val="24"/>
        </w:rPr>
        <w:t xml:space="preserve"> </w:t>
      </w:r>
      <w:r>
        <w:rPr>
          <w:sz w:val="24"/>
        </w:rPr>
        <w:t>who</w:t>
      </w:r>
      <w:r>
        <w:rPr>
          <w:spacing w:val="-2"/>
          <w:sz w:val="24"/>
        </w:rPr>
        <w:t xml:space="preserve"> </w:t>
      </w:r>
      <w:r>
        <w:rPr>
          <w:sz w:val="24"/>
        </w:rPr>
        <w:t>raise concerns made in the public interest.</w:t>
      </w:r>
    </w:p>
    <w:p w14:paraId="0AB8D5A5" w14:textId="77777777" w:rsidR="002D3596" w:rsidRDefault="002D3596" w:rsidP="00416507">
      <w:pPr>
        <w:pStyle w:val="BodyText"/>
        <w:spacing w:before="100"/>
        <w:ind w:right="591"/>
      </w:pPr>
    </w:p>
    <w:p w14:paraId="6FE8CAD1" w14:textId="77777777" w:rsidR="002D3596" w:rsidRDefault="00AB5BEC" w:rsidP="00416507">
      <w:pPr>
        <w:pStyle w:val="ListParagraph"/>
        <w:numPr>
          <w:ilvl w:val="0"/>
          <w:numId w:val="6"/>
        </w:numPr>
        <w:tabs>
          <w:tab w:val="left" w:pos="523"/>
          <w:tab w:val="left" w:pos="525"/>
        </w:tabs>
        <w:spacing w:line="276" w:lineRule="auto"/>
        <w:ind w:right="591"/>
        <w:jc w:val="both"/>
        <w:rPr>
          <w:sz w:val="24"/>
        </w:rPr>
      </w:pPr>
      <w:r>
        <w:rPr>
          <w:sz w:val="24"/>
        </w:rPr>
        <w:t>The</w:t>
      </w:r>
      <w:r>
        <w:rPr>
          <w:spacing w:val="-1"/>
          <w:sz w:val="24"/>
        </w:rPr>
        <w:t xml:space="preserve"> </w:t>
      </w:r>
      <w:r>
        <w:rPr>
          <w:sz w:val="24"/>
        </w:rPr>
        <w:t>school's</w:t>
      </w:r>
      <w:r>
        <w:rPr>
          <w:spacing w:val="-2"/>
          <w:sz w:val="24"/>
        </w:rPr>
        <w:t xml:space="preserve"> </w:t>
      </w:r>
      <w:r>
        <w:rPr>
          <w:sz w:val="24"/>
        </w:rPr>
        <w:t>governing</w:t>
      </w:r>
      <w:r>
        <w:rPr>
          <w:spacing w:val="-1"/>
          <w:sz w:val="24"/>
        </w:rPr>
        <w:t xml:space="preserve"> </w:t>
      </w:r>
      <w:r>
        <w:rPr>
          <w:sz w:val="24"/>
        </w:rPr>
        <w:t>body</w:t>
      </w:r>
      <w:r>
        <w:rPr>
          <w:spacing w:val="-2"/>
          <w:sz w:val="24"/>
        </w:rPr>
        <w:t xml:space="preserve"> </w:t>
      </w:r>
      <w:r>
        <w:rPr>
          <w:sz w:val="24"/>
        </w:rPr>
        <w:t>will</w:t>
      </w:r>
      <w:r>
        <w:rPr>
          <w:spacing w:val="-2"/>
          <w:sz w:val="24"/>
        </w:rPr>
        <w:t xml:space="preserve"> </w:t>
      </w:r>
      <w:r>
        <w:rPr>
          <w:sz w:val="24"/>
        </w:rPr>
        <w:t>be</w:t>
      </w:r>
      <w:r>
        <w:rPr>
          <w:spacing w:val="-1"/>
          <w:sz w:val="24"/>
        </w:rPr>
        <w:t xml:space="preserve"> </w:t>
      </w:r>
      <w:r>
        <w:rPr>
          <w:sz w:val="24"/>
        </w:rPr>
        <w:t>responsible</w:t>
      </w:r>
      <w:r>
        <w:rPr>
          <w:spacing w:val="-1"/>
          <w:sz w:val="24"/>
        </w:rPr>
        <w:t xml:space="preserve"> </w:t>
      </w:r>
      <w:r>
        <w:rPr>
          <w:sz w:val="24"/>
        </w:rPr>
        <w:t>for ensuring</w:t>
      </w:r>
      <w:r>
        <w:rPr>
          <w:spacing w:val="-1"/>
          <w:sz w:val="24"/>
        </w:rPr>
        <w:t xml:space="preserve"> </w:t>
      </w:r>
      <w:r>
        <w:rPr>
          <w:sz w:val="24"/>
        </w:rPr>
        <w:t>that</w:t>
      </w:r>
      <w:r>
        <w:rPr>
          <w:spacing w:val="-6"/>
          <w:sz w:val="24"/>
        </w:rPr>
        <w:t xml:space="preserve"> </w:t>
      </w:r>
      <w:r>
        <w:rPr>
          <w:sz w:val="24"/>
        </w:rPr>
        <w:t>appropriate</w:t>
      </w:r>
      <w:r>
        <w:rPr>
          <w:spacing w:val="-6"/>
          <w:sz w:val="24"/>
        </w:rPr>
        <w:t xml:space="preserve"> </w:t>
      </w:r>
      <w:r>
        <w:rPr>
          <w:sz w:val="24"/>
        </w:rPr>
        <w:t xml:space="preserve">personal support is offered both to a </w:t>
      </w:r>
      <w:proofErr w:type="gramStart"/>
      <w:r>
        <w:rPr>
          <w:sz w:val="24"/>
        </w:rPr>
        <w:t>worker</w:t>
      </w:r>
      <w:proofErr w:type="gramEnd"/>
      <w:r>
        <w:rPr>
          <w:sz w:val="24"/>
        </w:rPr>
        <w:t xml:space="preserve"> raising </w:t>
      </w:r>
      <w:proofErr w:type="gramStart"/>
      <w:r>
        <w:rPr>
          <w:sz w:val="24"/>
        </w:rPr>
        <w:t>a concern</w:t>
      </w:r>
      <w:proofErr w:type="gramEnd"/>
      <w:r>
        <w:rPr>
          <w:sz w:val="24"/>
        </w:rPr>
        <w:t xml:space="preserve"> and to any worker against whom allegations have been made under this procedure.</w:t>
      </w:r>
    </w:p>
    <w:p w14:paraId="50B9B6C0" w14:textId="77777777" w:rsidR="002D3596" w:rsidRDefault="002D3596">
      <w:pPr>
        <w:pStyle w:val="ListParagraph"/>
        <w:spacing w:line="276" w:lineRule="auto"/>
        <w:jc w:val="both"/>
        <w:rPr>
          <w:sz w:val="24"/>
        </w:rPr>
        <w:sectPr w:rsidR="002D3596">
          <w:pgSz w:w="11930" w:h="16850"/>
          <w:pgMar w:top="1360" w:right="283" w:bottom="760" w:left="708" w:header="706" w:footer="579" w:gutter="0"/>
          <w:cols w:space="720"/>
        </w:sectPr>
      </w:pPr>
    </w:p>
    <w:p w14:paraId="7FA4C348" w14:textId="77777777" w:rsidR="002D3596" w:rsidRDefault="00AB5BEC" w:rsidP="00416507">
      <w:pPr>
        <w:pStyle w:val="ListParagraph"/>
        <w:numPr>
          <w:ilvl w:val="0"/>
          <w:numId w:val="6"/>
        </w:numPr>
        <w:tabs>
          <w:tab w:val="left" w:pos="523"/>
          <w:tab w:val="left" w:pos="525"/>
        </w:tabs>
        <w:spacing w:before="3" w:line="276" w:lineRule="auto"/>
        <w:ind w:right="733"/>
        <w:jc w:val="both"/>
        <w:rPr>
          <w:sz w:val="24"/>
        </w:rPr>
      </w:pPr>
      <w:r>
        <w:rPr>
          <w:sz w:val="24"/>
        </w:rPr>
        <w:lastRenderedPageBreak/>
        <w:t xml:space="preserve">If any </w:t>
      </w:r>
      <w:proofErr w:type="gramStart"/>
      <w:r>
        <w:rPr>
          <w:sz w:val="24"/>
        </w:rPr>
        <w:t>persons</w:t>
      </w:r>
      <w:proofErr w:type="gramEnd"/>
      <w:r>
        <w:rPr>
          <w:sz w:val="24"/>
        </w:rPr>
        <w:t xml:space="preserve"> raising a concern </w:t>
      </w:r>
      <w:proofErr w:type="gramStart"/>
      <w:r>
        <w:rPr>
          <w:sz w:val="24"/>
        </w:rPr>
        <w:t>believe</w:t>
      </w:r>
      <w:proofErr w:type="gramEnd"/>
      <w:r>
        <w:rPr>
          <w:sz w:val="24"/>
        </w:rPr>
        <w:t xml:space="preserve"> themselves to be suffering a detriment for having raised a concern, this should be made known to the school’s governing body.</w:t>
      </w:r>
    </w:p>
    <w:p w14:paraId="6EE491B2" w14:textId="77777777" w:rsidR="002D3596" w:rsidRDefault="00AB5BEC" w:rsidP="00416507">
      <w:pPr>
        <w:pStyle w:val="ListParagraph"/>
        <w:numPr>
          <w:ilvl w:val="0"/>
          <w:numId w:val="6"/>
        </w:numPr>
        <w:tabs>
          <w:tab w:val="left" w:pos="523"/>
          <w:tab w:val="left" w:pos="525"/>
        </w:tabs>
        <w:spacing w:before="272" w:line="276" w:lineRule="auto"/>
        <w:ind w:right="733"/>
        <w:jc w:val="both"/>
        <w:rPr>
          <w:sz w:val="24"/>
        </w:rPr>
      </w:pPr>
      <w:r>
        <w:rPr>
          <w:sz w:val="24"/>
        </w:rPr>
        <w:t>The</w:t>
      </w:r>
      <w:r>
        <w:rPr>
          <w:spacing w:val="-14"/>
          <w:sz w:val="24"/>
        </w:rPr>
        <w:t xml:space="preserve"> </w:t>
      </w:r>
      <w:r>
        <w:rPr>
          <w:sz w:val="24"/>
        </w:rPr>
        <w:t>law</w:t>
      </w:r>
      <w:r>
        <w:rPr>
          <w:spacing w:val="-16"/>
          <w:sz w:val="24"/>
        </w:rPr>
        <w:t xml:space="preserve"> </w:t>
      </w:r>
      <w:r>
        <w:rPr>
          <w:sz w:val="24"/>
        </w:rPr>
        <w:t>protects</w:t>
      </w:r>
      <w:r>
        <w:rPr>
          <w:spacing w:val="-15"/>
          <w:sz w:val="24"/>
        </w:rPr>
        <w:t xml:space="preserve"> </w:t>
      </w:r>
      <w:r>
        <w:rPr>
          <w:sz w:val="24"/>
        </w:rPr>
        <w:t>a</w:t>
      </w:r>
      <w:r>
        <w:rPr>
          <w:spacing w:val="-15"/>
          <w:sz w:val="24"/>
        </w:rPr>
        <w:t xml:space="preserve"> </w:t>
      </w:r>
      <w:r>
        <w:rPr>
          <w:sz w:val="24"/>
        </w:rPr>
        <w:t>whistleblower</w:t>
      </w:r>
      <w:r>
        <w:rPr>
          <w:spacing w:val="-14"/>
          <w:sz w:val="24"/>
        </w:rPr>
        <w:t xml:space="preserve"> </w:t>
      </w:r>
      <w:r>
        <w:rPr>
          <w:sz w:val="24"/>
        </w:rPr>
        <w:t>from</w:t>
      </w:r>
      <w:r>
        <w:rPr>
          <w:spacing w:val="-14"/>
          <w:sz w:val="24"/>
        </w:rPr>
        <w:t xml:space="preserve"> </w:t>
      </w:r>
      <w:r>
        <w:rPr>
          <w:sz w:val="24"/>
        </w:rPr>
        <w:t>any</w:t>
      </w:r>
      <w:r>
        <w:rPr>
          <w:spacing w:val="-15"/>
          <w:sz w:val="24"/>
        </w:rPr>
        <w:t xml:space="preserve"> </w:t>
      </w:r>
      <w:r>
        <w:rPr>
          <w:sz w:val="24"/>
        </w:rPr>
        <w:t>retaliation</w:t>
      </w:r>
      <w:r>
        <w:rPr>
          <w:spacing w:val="-14"/>
          <w:sz w:val="24"/>
        </w:rPr>
        <w:t xml:space="preserve"> </w:t>
      </w:r>
      <w:r>
        <w:rPr>
          <w:sz w:val="24"/>
        </w:rPr>
        <w:t>or</w:t>
      </w:r>
      <w:r>
        <w:rPr>
          <w:spacing w:val="-14"/>
          <w:sz w:val="24"/>
        </w:rPr>
        <w:t xml:space="preserve"> </w:t>
      </w:r>
      <w:r>
        <w:rPr>
          <w:sz w:val="24"/>
        </w:rPr>
        <w:t>discrimination</w:t>
      </w:r>
      <w:r>
        <w:rPr>
          <w:spacing w:val="-14"/>
          <w:sz w:val="24"/>
        </w:rPr>
        <w:t xml:space="preserve"> </w:t>
      </w:r>
      <w:r>
        <w:rPr>
          <w:sz w:val="24"/>
        </w:rPr>
        <w:t>which</w:t>
      </w:r>
      <w:r>
        <w:rPr>
          <w:spacing w:val="-14"/>
          <w:sz w:val="24"/>
        </w:rPr>
        <w:t xml:space="preserve"> </w:t>
      </w:r>
      <w:r>
        <w:rPr>
          <w:sz w:val="24"/>
        </w:rPr>
        <w:t>may</w:t>
      </w:r>
      <w:r>
        <w:rPr>
          <w:spacing w:val="-15"/>
          <w:sz w:val="24"/>
        </w:rPr>
        <w:t xml:space="preserve"> </w:t>
      </w:r>
      <w:r>
        <w:rPr>
          <w:sz w:val="24"/>
        </w:rPr>
        <w:t>occur, so long as they believe any “protected disclosure” to be true, it is proportionate to the circumstances and importantly that it is made to a prescribed person or relevant body only.</w:t>
      </w:r>
      <w:r>
        <w:rPr>
          <w:spacing w:val="-7"/>
          <w:sz w:val="24"/>
        </w:rPr>
        <w:t xml:space="preserve"> </w:t>
      </w:r>
      <w:r>
        <w:rPr>
          <w:sz w:val="24"/>
        </w:rPr>
        <w:t>to</w:t>
      </w:r>
      <w:r>
        <w:rPr>
          <w:spacing w:val="-7"/>
          <w:sz w:val="24"/>
        </w:rPr>
        <w:t xml:space="preserve"> </w:t>
      </w:r>
      <w:r>
        <w:rPr>
          <w:sz w:val="24"/>
        </w:rPr>
        <w:t>include</w:t>
      </w:r>
      <w:r>
        <w:rPr>
          <w:spacing w:val="-7"/>
          <w:sz w:val="24"/>
        </w:rPr>
        <w:t xml:space="preserve"> </w:t>
      </w:r>
      <w:r>
        <w:rPr>
          <w:sz w:val="24"/>
        </w:rPr>
        <w:t>reference</w:t>
      </w:r>
      <w:r>
        <w:rPr>
          <w:spacing w:val="-7"/>
          <w:sz w:val="24"/>
        </w:rPr>
        <w:t xml:space="preserve"> </w:t>
      </w:r>
      <w:r>
        <w:rPr>
          <w:sz w:val="24"/>
        </w:rPr>
        <w:t>to</w:t>
      </w:r>
      <w:r>
        <w:rPr>
          <w:spacing w:val="-12"/>
          <w:sz w:val="24"/>
        </w:rPr>
        <w:t xml:space="preserve"> </w:t>
      </w:r>
      <w:r>
        <w:rPr>
          <w:sz w:val="24"/>
        </w:rPr>
        <w:t>the</w:t>
      </w:r>
      <w:r>
        <w:rPr>
          <w:spacing w:val="-7"/>
          <w:sz w:val="24"/>
        </w:rPr>
        <w:t xml:space="preserve"> </w:t>
      </w:r>
      <w:r>
        <w:rPr>
          <w:sz w:val="24"/>
        </w:rPr>
        <w:t>for</w:t>
      </w:r>
      <w:r>
        <w:rPr>
          <w:spacing w:val="-6"/>
          <w:sz w:val="24"/>
        </w:rPr>
        <w:t xml:space="preserve"> </w:t>
      </w:r>
      <w:r>
        <w:rPr>
          <w:sz w:val="24"/>
        </w:rPr>
        <w:t>further</w:t>
      </w:r>
      <w:r>
        <w:rPr>
          <w:spacing w:val="-6"/>
          <w:sz w:val="24"/>
        </w:rPr>
        <w:t xml:space="preserve"> </w:t>
      </w:r>
      <w:r>
        <w:rPr>
          <w:sz w:val="24"/>
        </w:rPr>
        <w:t>advice</w:t>
      </w:r>
      <w:r>
        <w:rPr>
          <w:spacing w:val="-7"/>
          <w:sz w:val="24"/>
        </w:rPr>
        <w:t xml:space="preserve"> </w:t>
      </w:r>
      <w:r>
        <w:rPr>
          <w:sz w:val="24"/>
        </w:rPr>
        <w:t>regarding</w:t>
      </w:r>
      <w:r>
        <w:rPr>
          <w:spacing w:val="-7"/>
          <w:sz w:val="24"/>
        </w:rPr>
        <w:t xml:space="preserve"> </w:t>
      </w:r>
      <w:r>
        <w:rPr>
          <w:sz w:val="24"/>
        </w:rPr>
        <w:t>whether</w:t>
      </w:r>
      <w:r>
        <w:rPr>
          <w:spacing w:val="-6"/>
          <w:sz w:val="24"/>
        </w:rPr>
        <w:t xml:space="preserve"> </w:t>
      </w:r>
      <w:r>
        <w:rPr>
          <w:sz w:val="24"/>
        </w:rPr>
        <w:t>it</w:t>
      </w:r>
      <w:r>
        <w:rPr>
          <w:spacing w:val="-7"/>
          <w:sz w:val="24"/>
        </w:rPr>
        <w:t xml:space="preserve"> </w:t>
      </w:r>
      <w:r>
        <w:rPr>
          <w:sz w:val="24"/>
        </w:rPr>
        <w:t>is</w:t>
      </w:r>
      <w:r>
        <w:rPr>
          <w:spacing w:val="-8"/>
          <w:sz w:val="24"/>
        </w:rPr>
        <w:t xml:space="preserve"> </w:t>
      </w:r>
      <w:r>
        <w:rPr>
          <w:sz w:val="24"/>
        </w:rPr>
        <w:t>lawful</w:t>
      </w:r>
      <w:r>
        <w:rPr>
          <w:spacing w:val="-13"/>
          <w:sz w:val="24"/>
        </w:rPr>
        <w:t xml:space="preserve"> </w:t>
      </w:r>
      <w:r>
        <w:rPr>
          <w:sz w:val="24"/>
        </w:rPr>
        <w:t>to</w:t>
      </w:r>
      <w:r>
        <w:rPr>
          <w:spacing w:val="-7"/>
          <w:sz w:val="24"/>
        </w:rPr>
        <w:t xml:space="preserve"> </w:t>
      </w:r>
      <w:r>
        <w:rPr>
          <w:sz w:val="24"/>
        </w:rPr>
        <w:t>make a disclosure.</w:t>
      </w:r>
    </w:p>
    <w:p w14:paraId="51B65346" w14:textId="77777777" w:rsidR="002D3596" w:rsidRDefault="002D3596" w:rsidP="00416507">
      <w:pPr>
        <w:pStyle w:val="BodyText"/>
        <w:spacing w:before="43"/>
        <w:ind w:right="733"/>
      </w:pPr>
    </w:p>
    <w:p w14:paraId="5AA576C6" w14:textId="77777777" w:rsidR="002D3596" w:rsidRDefault="00AB5BEC" w:rsidP="00416507">
      <w:pPr>
        <w:pStyle w:val="ListParagraph"/>
        <w:numPr>
          <w:ilvl w:val="0"/>
          <w:numId w:val="6"/>
        </w:numPr>
        <w:tabs>
          <w:tab w:val="left" w:pos="523"/>
          <w:tab w:val="left" w:pos="525"/>
        </w:tabs>
        <w:spacing w:line="276" w:lineRule="auto"/>
        <w:ind w:right="733"/>
        <w:jc w:val="both"/>
        <w:rPr>
          <w:sz w:val="24"/>
        </w:rPr>
      </w:pPr>
      <w:r>
        <w:rPr>
          <w:sz w:val="24"/>
        </w:rPr>
        <w:t>An employee</w:t>
      </w:r>
      <w:r>
        <w:rPr>
          <w:spacing w:val="-1"/>
          <w:sz w:val="24"/>
        </w:rPr>
        <w:t xml:space="preserve"> </w:t>
      </w:r>
      <w:r>
        <w:rPr>
          <w:sz w:val="24"/>
        </w:rPr>
        <w:t>is not protected</w:t>
      </w:r>
      <w:r>
        <w:rPr>
          <w:spacing w:val="-1"/>
          <w:sz w:val="24"/>
        </w:rPr>
        <w:t xml:space="preserve"> </w:t>
      </w:r>
      <w:r>
        <w:rPr>
          <w:sz w:val="24"/>
        </w:rPr>
        <w:t>or immune from other action</w:t>
      </w:r>
      <w:r>
        <w:rPr>
          <w:spacing w:val="-1"/>
          <w:sz w:val="24"/>
        </w:rPr>
        <w:t xml:space="preserve"> </w:t>
      </w:r>
      <w:r>
        <w:rPr>
          <w:sz w:val="24"/>
        </w:rPr>
        <w:t>being</w:t>
      </w:r>
      <w:r>
        <w:rPr>
          <w:spacing w:val="-1"/>
          <w:sz w:val="24"/>
        </w:rPr>
        <w:t xml:space="preserve"> </w:t>
      </w:r>
      <w:r>
        <w:rPr>
          <w:sz w:val="24"/>
        </w:rPr>
        <w:t>taken</w:t>
      </w:r>
      <w:r>
        <w:rPr>
          <w:spacing w:val="-1"/>
          <w:sz w:val="24"/>
        </w:rPr>
        <w:t xml:space="preserve"> </w:t>
      </w:r>
      <w:r>
        <w:rPr>
          <w:sz w:val="24"/>
        </w:rPr>
        <w:t>against them if making the disclosure breaks the law.</w:t>
      </w:r>
    </w:p>
    <w:p w14:paraId="18CA7BAC" w14:textId="77777777" w:rsidR="002D3596" w:rsidRDefault="002D3596" w:rsidP="00416507">
      <w:pPr>
        <w:pStyle w:val="BodyText"/>
        <w:spacing w:before="40"/>
        <w:ind w:right="733"/>
      </w:pPr>
    </w:p>
    <w:p w14:paraId="2AF744FC" w14:textId="77777777" w:rsidR="002D3596" w:rsidRDefault="00AB5BEC" w:rsidP="00416507">
      <w:pPr>
        <w:pStyle w:val="ListParagraph"/>
        <w:numPr>
          <w:ilvl w:val="0"/>
          <w:numId w:val="6"/>
        </w:numPr>
        <w:tabs>
          <w:tab w:val="left" w:pos="523"/>
          <w:tab w:val="left" w:pos="525"/>
        </w:tabs>
        <w:spacing w:line="276" w:lineRule="auto"/>
        <w:ind w:right="733"/>
        <w:jc w:val="both"/>
        <w:rPr>
          <w:sz w:val="24"/>
        </w:rPr>
      </w:pPr>
      <w:r>
        <w:rPr>
          <w:sz w:val="24"/>
        </w:rPr>
        <w:t>Any</w:t>
      </w:r>
      <w:r>
        <w:rPr>
          <w:spacing w:val="-12"/>
          <w:sz w:val="24"/>
        </w:rPr>
        <w:t xml:space="preserve"> </w:t>
      </w:r>
      <w:r>
        <w:rPr>
          <w:sz w:val="24"/>
        </w:rPr>
        <w:t>protection</w:t>
      </w:r>
      <w:r>
        <w:rPr>
          <w:spacing w:val="-15"/>
          <w:sz w:val="24"/>
        </w:rPr>
        <w:t xml:space="preserve"> </w:t>
      </w:r>
      <w:r>
        <w:rPr>
          <w:sz w:val="24"/>
        </w:rPr>
        <w:t>the</w:t>
      </w:r>
      <w:r>
        <w:rPr>
          <w:spacing w:val="-11"/>
          <w:sz w:val="24"/>
        </w:rPr>
        <w:t xml:space="preserve"> </w:t>
      </w:r>
      <w:r>
        <w:rPr>
          <w:sz w:val="24"/>
        </w:rPr>
        <w:t>whistleblower</w:t>
      </w:r>
      <w:r>
        <w:rPr>
          <w:spacing w:val="-15"/>
          <w:sz w:val="24"/>
        </w:rPr>
        <w:t xml:space="preserve"> </w:t>
      </w:r>
      <w:r>
        <w:rPr>
          <w:sz w:val="24"/>
        </w:rPr>
        <w:t>may</w:t>
      </w:r>
      <w:r>
        <w:rPr>
          <w:spacing w:val="-12"/>
          <w:sz w:val="24"/>
        </w:rPr>
        <w:t xml:space="preserve"> </w:t>
      </w:r>
      <w:r>
        <w:rPr>
          <w:sz w:val="24"/>
        </w:rPr>
        <w:t>be</w:t>
      </w:r>
      <w:r>
        <w:rPr>
          <w:spacing w:val="-15"/>
          <w:sz w:val="24"/>
        </w:rPr>
        <w:t xml:space="preserve"> </w:t>
      </w:r>
      <w:r>
        <w:rPr>
          <w:sz w:val="24"/>
        </w:rPr>
        <w:t>entitled</w:t>
      </w:r>
      <w:r>
        <w:rPr>
          <w:spacing w:val="-11"/>
          <w:sz w:val="24"/>
        </w:rPr>
        <w:t xml:space="preserve"> </w:t>
      </w:r>
      <w:r>
        <w:rPr>
          <w:sz w:val="24"/>
        </w:rPr>
        <w:t>to</w:t>
      </w:r>
      <w:r>
        <w:rPr>
          <w:spacing w:val="-11"/>
          <w:sz w:val="24"/>
        </w:rPr>
        <w:t xml:space="preserve"> </w:t>
      </w:r>
      <w:r>
        <w:rPr>
          <w:sz w:val="24"/>
        </w:rPr>
        <w:t>by</w:t>
      </w:r>
      <w:r>
        <w:rPr>
          <w:spacing w:val="-12"/>
          <w:sz w:val="24"/>
        </w:rPr>
        <w:t xml:space="preserve"> </w:t>
      </w:r>
      <w:r>
        <w:rPr>
          <w:sz w:val="24"/>
        </w:rPr>
        <w:t>law,</w:t>
      </w:r>
      <w:r>
        <w:rPr>
          <w:spacing w:val="-16"/>
          <w:sz w:val="24"/>
        </w:rPr>
        <w:t xml:space="preserve"> </w:t>
      </w:r>
      <w:r>
        <w:rPr>
          <w:sz w:val="24"/>
        </w:rPr>
        <w:t>may</w:t>
      </w:r>
      <w:r>
        <w:rPr>
          <w:spacing w:val="-12"/>
          <w:sz w:val="24"/>
        </w:rPr>
        <w:t xml:space="preserve"> </w:t>
      </w:r>
      <w:r>
        <w:rPr>
          <w:sz w:val="24"/>
        </w:rPr>
        <w:t>be</w:t>
      </w:r>
      <w:r>
        <w:rPr>
          <w:spacing w:val="-11"/>
          <w:sz w:val="24"/>
        </w:rPr>
        <w:t xml:space="preserve"> </w:t>
      </w:r>
      <w:r>
        <w:rPr>
          <w:sz w:val="24"/>
        </w:rPr>
        <w:t>compromised</w:t>
      </w:r>
      <w:r>
        <w:rPr>
          <w:spacing w:val="-11"/>
          <w:sz w:val="24"/>
        </w:rPr>
        <w:t xml:space="preserve"> </w:t>
      </w:r>
      <w:r>
        <w:rPr>
          <w:sz w:val="24"/>
        </w:rPr>
        <w:t>or</w:t>
      </w:r>
      <w:r>
        <w:rPr>
          <w:spacing w:val="-10"/>
          <w:sz w:val="24"/>
        </w:rPr>
        <w:t xml:space="preserve"> </w:t>
      </w:r>
      <w:r>
        <w:rPr>
          <w:sz w:val="24"/>
        </w:rPr>
        <w:t>lost if the disclosure is made to the press.</w:t>
      </w:r>
    </w:p>
    <w:p w14:paraId="6B1E46AB" w14:textId="77777777" w:rsidR="002D3596" w:rsidRDefault="002D3596" w:rsidP="00416507">
      <w:pPr>
        <w:pStyle w:val="BodyText"/>
        <w:spacing w:before="44"/>
        <w:ind w:right="733"/>
      </w:pPr>
    </w:p>
    <w:p w14:paraId="038A0722" w14:textId="77777777" w:rsidR="002D3596" w:rsidRDefault="00AB5BEC" w:rsidP="00416507">
      <w:pPr>
        <w:pStyle w:val="ListParagraph"/>
        <w:numPr>
          <w:ilvl w:val="0"/>
          <w:numId w:val="6"/>
        </w:numPr>
        <w:tabs>
          <w:tab w:val="left" w:pos="523"/>
          <w:tab w:val="left" w:pos="525"/>
        </w:tabs>
        <w:spacing w:line="276" w:lineRule="auto"/>
        <w:ind w:right="733"/>
        <w:jc w:val="both"/>
        <w:rPr>
          <w:sz w:val="24"/>
        </w:rPr>
      </w:pPr>
      <w:r>
        <w:rPr>
          <w:sz w:val="24"/>
        </w:rPr>
        <w:t>Although</w:t>
      </w:r>
      <w:r>
        <w:rPr>
          <w:spacing w:val="-2"/>
          <w:sz w:val="24"/>
        </w:rPr>
        <w:t xml:space="preserve"> </w:t>
      </w:r>
      <w:r>
        <w:rPr>
          <w:sz w:val="24"/>
        </w:rPr>
        <w:t>an</w:t>
      </w:r>
      <w:r>
        <w:rPr>
          <w:spacing w:val="-2"/>
          <w:sz w:val="24"/>
        </w:rPr>
        <w:t xml:space="preserve"> </w:t>
      </w:r>
      <w:r>
        <w:rPr>
          <w:sz w:val="24"/>
        </w:rPr>
        <w:t>employee</w:t>
      </w:r>
      <w:r>
        <w:rPr>
          <w:spacing w:val="-2"/>
          <w:sz w:val="24"/>
        </w:rPr>
        <w:t xml:space="preserve"> </w:t>
      </w:r>
      <w:r>
        <w:rPr>
          <w:sz w:val="24"/>
        </w:rPr>
        <w:t>has</w:t>
      </w:r>
      <w:r>
        <w:rPr>
          <w:spacing w:val="-3"/>
          <w:sz w:val="24"/>
        </w:rPr>
        <w:t xml:space="preserve"> </w:t>
      </w:r>
      <w:r>
        <w:rPr>
          <w:sz w:val="24"/>
        </w:rPr>
        <w:t>certain</w:t>
      </w:r>
      <w:r>
        <w:rPr>
          <w:spacing w:val="-2"/>
          <w:sz w:val="24"/>
        </w:rPr>
        <w:t xml:space="preserve"> </w:t>
      </w:r>
      <w:r>
        <w:rPr>
          <w:sz w:val="24"/>
        </w:rPr>
        <w:t>legal</w:t>
      </w:r>
      <w:r>
        <w:rPr>
          <w:spacing w:val="-3"/>
          <w:sz w:val="24"/>
        </w:rPr>
        <w:t xml:space="preserve"> </w:t>
      </w:r>
      <w:r>
        <w:rPr>
          <w:sz w:val="24"/>
        </w:rPr>
        <w:t>obligations</w:t>
      </w:r>
      <w:r>
        <w:rPr>
          <w:spacing w:val="-3"/>
          <w:sz w:val="24"/>
        </w:rPr>
        <w:t xml:space="preserve"> </w:t>
      </w:r>
      <w:r>
        <w:rPr>
          <w:sz w:val="24"/>
        </w:rPr>
        <w:t>of</w:t>
      </w:r>
      <w:r>
        <w:rPr>
          <w:spacing w:val="-2"/>
          <w:sz w:val="24"/>
        </w:rPr>
        <w:t xml:space="preserve"> </w:t>
      </w:r>
      <w:r>
        <w:rPr>
          <w:sz w:val="24"/>
        </w:rPr>
        <w:t>confidentiality</w:t>
      </w:r>
      <w:r>
        <w:rPr>
          <w:spacing w:val="-3"/>
          <w:sz w:val="24"/>
        </w:rPr>
        <w:t xml:space="preserve"> </w:t>
      </w:r>
      <w:r>
        <w:rPr>
          <w:sz w:val="24"/>
        </w:rPr>
        <w:t>to</w:t>
      </w:r>
      <w:r>
        <w:rPr>
          <w:spacing w:val="-2"/>
          <w:sz w:val="24"/>
        </w:rPr>
        <w:t xml:space="preserve"> </w:t>
      </w:r>
      <w:r>
        <w:rPr>
          <w:sz w:val="24"/>
        </w:rPr>
        <w:t>the</w:t>
      </w:r>
      <w:r>
        <w:rPr>
          <w:spacing w:val="-2"/>
          <w:sz w:val="24"/>
        </w:rPr>
        <w:t xml:space="preserve"> </w:t>
      </w:r>
      <w:r>
        <w:rPr>
          <w:sz w:val="24"/>
        </w:rPr>
        <w:t>school,</w:t>
      </w:r>
      <w:r>
        <w:rPr>
          <w:spacing w:val="-2"/>
          <w:sz w:val="24"/>
        </w:rPr>
        <w:t xml:space="preserve"> </w:t>
      </w:r>
      <w:r>
        <w:rPr>
          <w:sz w:val="24"/>
        </w:rPr>
        <w:t>in</w:t>
      </w:r>
      <w:r>
        <w:rPr>
          <w:spacing w:val="-2"/>
          <w:sz w:val="24"/>
        </w:rPr>
        <w:t xml:space="preserve"> </w:t>
      </w:r>
      <w:r>
        <w:rPr>
          <w:sz w:val="24"/>
        </w:rPr>
        <w:t xml:space="preserve">a limited set of circumstances, whistleblowing may override these obligations. This guidance sets out the circumstances under which these disclosures may lawfully be </w:t>
      </w:r>
      <w:r>
        <w:rPr>
          <w:spacing w:val="-2"/>
          <w:sz w:val="24"/>
        </w:rPr>
        <w:t>made.</w:t>
      </w:r>
    </w:p>
    <w:p w14:paraId="61406450" w14:textId="77777777" w:rsidR="002D3596" w:rsidRDefault="002D3596" w:rsidP="00416507">
      <w:pPr>
        <w:pStyle w:val="BodyText"/>
        <w:spacing w:before="88"/>
        <w:ind w:right="733"/>
      </w:pPr>
    </w:p>
    <w:p w14:paraId="7E553D68" w14:textId="77777777" w:rsidR="002D3596" w:rsidRDefault="00AB5BEC">
      <w:pPr>
        <w:pStyle w:val="Heading1"/>
        <w:numPr>
          <w:ilvl w:val="0"/>
          <w:numId w:val="7"/>
        </w:numPr>
        <w:tabs>
          <w:tab w:val="left" w:pos="770"/>
        </w:tabs>
      </w:pPr>
      <w:bookmarkStart w:id="8" w:name="E._Procedure_for_raising_a_whistleblowin"/>
      <w:bookmarkStart w:id="9" w:name="_bookmark4"/>
      <w:bookmarkEnd w:id="8"/>
      <w:bookmarkEnd w:id="9"/>
      <w:r>
        <w:t>Procedure</w:t>
      </w:r>
      <w:r>
        <w:rPr>
          <w:spacing w:val="-14"/>
        </w:rPr>
        <w:t xml:space="preserve"> </w:t>
      </w:r>
      <w:r>
        <w:t>for</w:t>
      </w:r>
      <w:r>
        <w:rPr>
          <w:spacing w:val="-15"/>
        </w:rPr>
        <w:t xml:space="preserve"> </w:t>
      </w:r>
      <w:r>
        <w:t>raising</w:t>
      </w:r>
      <w:r>
        <w:rPr>
          <w:spacing w:val="-10"/>
        </w:rPr>
        <w:t xml:space="preserve"> </w:t>
      </w:r>
      <w:proofErr w:type="gramStart"/>
      <w:r>
        <w:t>a</w:t>
      </w:r>
      <w:r>
        <w:rPr>
          <w:spacing w:val="-11"/>
        </w:rPr>
        <w:t xml:space="preserve"> </w:t>
      </w:r>
      <w:r>
        <w:t>whistleblowing</w:t>
      </w:r>
      <w:proofErr w:type="gramEnd"/>
      <w:r>
        <w:rPr>
          <w:spacing w:val="-10"/>
        </w:rPr>
        <w:t xml:space="preserve"> </w:t>
      </w:r>
      <w:r>
        <w:rPr>
          <w:spacing w:val="-2"/>
        </w:rPr>
        <w:t>concern</w:t>
      </w:r>
    </w:p>
    <w:p w14:paraId="2721B1A6" w14:textId="77777777" w:rsidR="002D3596" w:rsidRDefault="002D3596">
      <w:pPr>
        <w:pStyle w:val="BodyText"/>
        <w:spacing w:before="1"/>
        <w:rPr>
          <w:b/>
          <w:sz w:val="30"/>
        </w:rPr>
      </w:pPr>
    </w:p>
    <w:p w14:paraId="52A8F250" w14:textId="77777777" w:rsidR="002D3596" w:rsidRDefault="00AB5BEC">
      <w:pPr>
        <w:pStyle w:val="Heading3"/>
        <w:jc w:val="both"/>
      </w:pPr>
      <w:r>
        <w:t>Whistleblowing</w:t>
      </w:r>
      <w:r>
        <w:rPr>
          <w:spacing w:val="-10"/>
        </w:rPr>
        <w:t xml:space="preserve"> </w:t>
      </w:r>
      <w:r>
        <w:t>anonymously</w:t>
      </w:r>
      <w:r>
        <w:rPr>
          <w:spacing w:val="-12"/>
        </w:rPr>
        <w:t xml:space="preserve"> </w:t>
      </w:r>
      <w:r>
        <w:t>or</w:t>
      </w:r>
      <w:r>
        <w:rPr>
          <w:spacing w:val="-14"/>
        </w:rPr>
        <w:t xml:space="preserve"> </w:t>
      </w:r>
      <w:r>
        <w:rPr>
          <w:spacing w:val="-2"/>
        </w:rPr>
        <w:t>confidentially</w:t>
      </w:r>
    </w:p>
    <w:p w14:paraId="3664CC11" w14:textId="77777777" w:rsidR="002D3596" w:rsidRDefault="00AB5BEC" w:rsidP="00416507">
      <w:pPr>
        <w:pStyle w:val="ListParagraph"/>
        <w:numPr>
          <w:ilvl w:val="0"/>
          <w:numId w:val="6"/>
        </w:numPr>
        <w:tabs>
          <w:tab w:val="left" w:pos="523"/>
          <w:tab w:val="left" w:pos="525"/>
        </w:tabs>
        <w:spacing w:before="157" w:line="278" w:lineRule="auto"/>
        <w:ind w:right="591"/>
        <w:jc w:val="both"/>
        <w:rPr>
          <w:sz w:val="24"/>
        </w:rPr>
      </w:pPr>
      <w:r>
        <w:rPr>
          <w:sz w:val="24"/>
        </w:rPr>
        <w:t>Concerns</w:t>
      </w:r>
      <w:r>
        <w:rPr>
          <w:spacing w:val="-2"/>
          <w:sz w:val="24"/>
        </w:rPr>
        <w:t xml:space="preserve"> </w:t>
      </w:r>
      <w:r>
        <w:rPr>
          <w:sz w:val="24"/>
        </w:rPr>
        <w:t>can</w:t>
      </w:r>
      <w:r>
        <w:rPr>
          <w:spacing w:val="-1"/>
          <w:sz w:val="24"/>
        </w:rPr>
        <w:t xml:space="preserve"> </w:t>
      </w:r>
      <w:r>
        <w:rPr>
          <w:sz w:val="24"/>
        </w:rPr>
        <w:t>be</w:t>
      </w:r>
      <w:r>
        <w:rPr>
          <w:spacing w:val="-1"/>
          <w:sz w:val="24"/>
        </w:rPr>
        <w:t xml:space="preserve"> </w:t>
      </w:r>
      <w:r>
        <w:rPr>
          <w:sz w:val="24"/>
        </w:rPr>
        <w:t>raised</w:t>
      </w:r>
      <w:r>
        <w:rPr>
          <w:spacing w:val="-1"/>
          <w:sz w:val="24"/>
        </w:rPr>
        <w:t xml:space="preserve"> </w:t>
      </w:r>
      <w:r>
        <w:rPr>
          <w:sz w:val="24"/>
        </w:rPr>
        <w:t>anonymously,</w:t>
      </w:r>
      <w:r>
        <w:rPr>
          <w:spacing w:val="-1"/>
          <w:sz w:val="24"/>
        </w:rPr>
        <w:t xml:space="preserve"> </w:t>
      </w:r>
      <w:r>
        <w:rPr>
          <w:sz w:val="24"/>
        </w:rPr>
        <w:t>but</w:t>
      </w:r>
      <w:r>
        <w:rPr>
          <w:spacing w:val="-1"/>
          <w:sz w:val="24"/>
        </w:rPr>
        <w:t xml:space="preserve"> </w:t>
      </w:r>
      <w:r>
        <w:rPr>
          <w:sz w:val="24"/>
        </w:rPr>
        <w:t>the</w:t>
      </w:r>
      <w:r>
        <w:rPr>
          <w:spacing w:val="-6"/>
          <w:sz w:val="24"/>
        </w:rPr>
        <w:t xml:space="preserve"> </w:t>
      </w:r>
      <w:r>
        <w:rPr>
          <w:sz w:val="24"/>
        </w:rPr>
        <w:t>school</w:t>
      </w:r>
      <w:r>
        <w:rPr>
          <w:spacing w:val="-2"/>
          <w:sz w:val="24"/>
        </w:rPr>
        <w:t xml:space="preserve"> </w:t>
      </w:r>
      <w:r>
        <w:rPr>
          <w:sz w:val="24"/>
        </w:rPr>
        <w:t>or person</w:t>
      </w:r>
      <w:r>
        <w:rPr>
          <w:spacing w:val="-1"/>
          <w:sz w:val="24"/>
        </w:rPr>
        <w:t xml:space="preserve"> </w:t>
      </w:r>
      <w:r>
        <w:rPr>
          <w:sz w:val="24"/>
        </w:rPr>
        <w:t>receiving</w:t>
      </w:r>
      <w:r>
        <w:rPr>
          <w:spacing w:val="-1"/>
          <w:sz w:val="24"/>
        </w:rPr>
        <w:t xml:space="preserve"> </w:t>
      </w:r>
      <w:r>
        <w:rPr>
          <w:sz w:val="24"/>
        </w:rPr>
        <w:t>the</w:t>
      </w:r>
      <w:r>
        <w:rPr>
          <w:spacing w:val="-1"/>
          <w:sz w:val="24"/>
        </w:rPr>
        <w:t xml:space="preserve"> </w:t>
      </w:r>
      <w:r>
        <w:rPr>
          <w:sz w:val="24"/>
        </w:rPr>
        <w:t>allegation may not be able to take it further if they haven’t been provided with all the information they need.</w:t>
      </w:r>
    </w:p>
    <w:p w14:paraId="53F57C52" w14:textId="77777777" w:rsidR="002D3596" w:rsidRDefault="002D3596" w:rsidP="00416507">
      <w:pPr>
        <w:pStyle w:val="BodyText"/>
        <w:spacing w:before="40"/>
        <w:ind w:right="591"/>
      </w:pPr>
    </w:p>
    <w:p w14:paraId="0BAF2EF5" w14:textId="77777777" w:rsidR="002D3596" w:rsidRDefault="00AB5BEC" w:rsidP="00416507">
      <w:pPr>
        <w:pStyle w:val="ListParagraph"/>
        <w:numPr>
          <w:ilvl w:val="0"/>
          <w:numId w:val="6"/>
        </w:numPr>
        <w:tabs>
          <w:tab w:val="left" w:pos="523"/>
          <w:tab w:val="left" w:pos="525"/>
        </w:tabs>
        <w:spacing w:line="276" w:lineRule="auto"/>
        <w:ind w:right="591"/>
        <w:rPr>
          <w:sz w:val="24"/>
        </w:rPr>
      </w:pPr>
      <w:r>
        <w:rPr>
          <w:sz w:val="24"/>
        </w:rPr>
        <w:t>Whistleblowers</w:t>
      </w:r>
      <w:r>
        <w:rPr>
          <w:spacing w:val="-8"/>
          <w:sz w:val="24"/>
        </w:rPr>
        <w:t xml:space="preserve"> </w:t>
      </w:r>
      <w:r>
        <w:rPr>
          <w:sz w:val="24"/>
        </w:rPr>
        <w:t>can</w:t>
      </w:r>
      <w:r>
        <w:rPr>
          <w:spacing w:val="-12"/>
          <w:sz w:val="24"/>
        </w:rPr>
        <w:t xml:space="preserve"> </w:t>
      </w:r>
      <w:r>
        <w:rPr>
          <w:sz w:val="24"/>
        </w:rPr>
        <w:t>give</w:t>
      </w:r>
      <w:r>
        <w:rPr>
          <w:spacing w:val="-7"/>
          <w:sz w:val="24"/>
        </w:rPr>
        <w:t xml:space="preserve"> </w:t>
      </w:r>
      <w:r>
        <w:rPr>
          <w:sz w:val="24"/>
        </w:rPr>
        <w:t>their</w:t>
      </w:r>
      <w:r>
        <w:rPr>
          <w:spacing w:val="-6"/>
          <w:sz w:val="24"/>
        </w:rPr>
        <w:t xml:space="preserve"> </w:t>
      </w:r>
      <w:r>
        <w:rPr>
          <w:sz w:val="24"/>
        </w:rPr>
        <w:t>name</w:t>
      </w:r>
      <w:r>
        <w:rPr>
          <w:spacing w:val="-12"/>
          <w:sz w:val="24"/>
        </w:rPr>
        <w:t xml:space="preserve"> </w:t>
      </w:r>
      <w:r>
        <w:rPr>
          <w:sz w:val="24"/>
        </w:rPr>
        <w:t>but</w:t>
      </w:r>
      <w:r>
        <w:rPr>
          <w:spacing w:val="-7"/>
          <w:sz w:val="24"/>
        </w:rPr>
        <w:t xml:space="preserve"> </w:t>
      </w:r>
      <w:r>
        <w:rPr>
          <w:sz w:val="24"/>
        </w:rPr>
        <w:t>request</w:t>
      </w:r>
      <w:r>
        <w:rPr>
          <w:spacing w:val="-7"/>
          <w:sz w:val="24"/>
        </w:rPr>
        <w:t xml:space="preserve"> </w:t>
      </w:r>
      <w:r>
        <w:rPr>
          <w:sz w:val="24"/>
        </w:rPr>
        <w:t>confidentiality</w:t>
      </w:r>
      <w:r>
        <w:rPr>
          <w:spacing w:val="-8"/>
          <w:sz w:val="24"/>
        </w:rPr>
        <w:t xml:space="preserve"> </w:t>
      </w:r>
      <w:r>
        <w:rPr>
          <w:sz w:val="24"/>
        </w:rPr>
        <w:t>and,</w:t>
      </w:r>
      <w:r>
        <w:rPr>
          <w:spacing w:val="-12"/>
          <w:sz w:val="24"/>
        </w:rPr>
        <w:t xml:space="preserve"> </w:t>
      </w:r>
      <w:r>
        <w:rPr>
          <w:sz w:val="24"/>
        </w:rPr>
        <w:t>in</w:t>
      </w:r>
      <w:r>
        <w:rPr>
          <w:spacing w:val="-7"/>
          <w:sz w:val="24"/>
        </w:rPr>
        <w:t xml:space="preserve"> </w:t>
      </w:r>
      <w:r>
        <w:rPr>
          <w:sz w:val="24"/>
        </w:rPr>
        <w:t>these circumstances, every effort will be made to protect their</w:t>
      </w:r>
      <w:r>
        <w:rPr>
          <w:spacing w:val="-1"/>
          <w:sz w:val="24"/>
        </w:rPr>
        <w:t xml:space="preserve"> </w:t>
      </w:r>
      <w:r>
        <w:rPr>
          <w:sz w:val="24"/>
        </w:rPr>
        <w:t>identity.</w:t>
      </w:r>
    </w:p>
    <w:p w14:paraId="5AA92653" w14:textId="77777777" w:rsidR="002D3596" w:rsidRDefault="002D3596" w:rsidP="00416507">
      <w:pPr>
        <w:pStyle w:val="BodyText"/>
        <w:spacing w:before="40"/>
        <w:ind w:right="591"/>
      </w:pPr>
    </w:p>
    <w:p w14:paraId="26301645" w14:textId="77777777" w:rsidR="002D3596" w:rsidRDefault="00AB5BEC" w:rsidP="00416507">
      <w:pPr>
        <w:pStyle w:val="ListParagraph"/>
        <w:numPr>
          <w:ilvl w:val="0"/>
          <w:numId w:val="6"/>
        </w:numPr>
        <w:tabs>
          <w:tab w:val="left" w:pos="523"/>
          <w:tab w:val="left" w:pos="525"/>
        </w:tabs>
        <w:spacing w:line="280" w:lineRule="auto"/>
        <w:ind w:right="591"/>
        <w:rPr>
          <w:sz w:val="24"/>
        </w:rPr>
      </w:pPr>
      <w:r>
        <w:rPr>
          <w:sz w:val="24"/>
        </w:rPr>
        <w:t xml:space="preserve">All disclosures made under this procedure will be treated sensitively, consistently and </w:t>
      </w:r>
      <w:r>
        <w:rPr>
          <w:spacing w:val="-2"/>
          <w:sz w:val="24"/>
        </w:rPr>
        <w:t>fairly.</w:t>
      </w:r>
    </w:p>
    <w:p w14:paraId="1DD31FEC" w14:textId="77777777" w:rsidR="002D3596" w:rsidRDefault="002D3596" w:rsidP="00416507">
      <w:pPr>
        <w:pStyle w:val="BodyText"/>
        <w:spacing w:before="77"/>
        <w:ind w:right="591"/>
      </w:pPr>
    </w:p>
    <w:p w14:paraId="477C65D1" w14:textId="77777777" w:rsidR="002D3596" w:rsidRDefault="00AB5BEC" w:rsidP="00416507">
      <w:pPr>
        <w:pStyle w:val="Heading2"/>
        <w:spacing w:before="1"/>
        <w:ind w:right="591"/>
      </w:pPr>
      <w:r>
        <w:t>Step</w:t>
      </w:r>
      <w:r>
        <w:rPr>
          <w:spacing w:val="-5"/>
        </w:rPr>
        <w:t xml:space="preserve"> </w:t>
      </w:r>
      <w:r>
        <w:t>1-</w:t>
      </w:r>
      <w:r>
        <w:rPr>
          <w:spacing w:val="-4"/>
        </w:rPr>
        <w:t xml:space="preserve"> </w:t>
      </w:r>
      <w:r>
        <w:t>Deciding</w:t>
      </w:r>
      <w:r>
        <w:rPr>
          <w:spacing w:val="-4"/>
        </w:rPr>
        <w:t xml:space="preserve"> </w:t>
      </w:r>
      <w:r>
        <w:t>who</w:t>
      </w:r>
      <w:r>
        <w:rPr>
          <w:spacing w:val="-9"/>
        </w:rPr>
        <w:t xml:space="preserve"> </w:t>
      </w:r>
      <w:r>
        <w:t>to</w:t>
      </w:r>
      <w:r>
        <w:rPr>
          <w:spacing w:val="-9"/>
        </w:rPr>
        <w:t xml:space="preserve"> </w:t>
      </w:r>
      <w:r>
        <w:t>report</w:t>
      </w:r>
      <w:r>
        <w:rPr>
          <w:spacing w:val="-8"/>
        </w:rPr>
        <w:t xml:space="preserve"> </w:t>
      </w:r>
      <w:r>
        <w:t>the</w:t>
      </w:r>
      <w:r>
        <w:rPr>
          <w:spacing w:val="-4"/>
        </w:rPr>
        <w:t xml:space="preserve"> </w:t>
      </w:r>
      <w:r>
        <w:t>concern</w:t>
      </w:r>
      <w:r>
        <w:rPr>
          <w:spacing w:val="-4"/>
        </w:rPr>
        <w:t xml:space="preserve"> </w:t>
      </w:r>
      <w:r>
        <w:rPr>
          <w:spacing w:val="-5"/>
        </w:rPr>
        <w:t>to</w:t>
      </w:r>
    </w:p>
    <w:p w14:paraId="0A5AEEE7" w14:textId="77777777" w:rsidR="002D3596" w:rsidRDefault="00AB5BEC" w:rsidP="00416507">
      <w:pPr>
        <w:pStyle w:val="ListParagraph"/>
        <w:numPr>
          <w:ilvl w:val="0"/>
          <w:numId w:val="6"/>
        </w:numPr>
        <w:tabs>
          <w:tab w:val="left" w:pos="523"/>
        </w:tabs>
        <w:spacing w:before="205"/>
        <w:ind w:left="523" w:right="591" w:hanging="363"/>
        <w:rPr>
          <w:sz w:val="24"/>
        </w:rPr>
      </w:pPr>
      <w:r>
        <w:rPr>
          <w:sz w:val="24"/>
        </w:rPr>
        <w:t>Concerns</w:t>
      </w:r>
      <w:r>
        <w:rPr>
          <w:spacing w:val="-3"/>
          <w:sz w:val="24"/>
        </w:rPr>
        <w:t xml:space="preserve"> </w:t>
      </w:r>
      <w:r>
        <w:rPr>
          <w:sz w:val="24"/>
        </w:rPr>
        <w:t>can</w:t>
      </w:r>
      <w:r>
        <w:rPr>
          <w:spacing w:val="-1"/>
          <w:sz w:val="24"/>
        </w:rPr>
        <w:t xml:space="preserve"> </w:t>
      </w:r>
      <w:r>
        <w:rPr>
          <w:sz w:val="24"/>
        </w:rPr>
        <w:t>be</w:t>
      </w:r>
      <w:r>
        <w:rPr>
          <w:spacing w:val="-5"/>
          <w:sz w:val="24"/>
        </w:rPr>
        <w:t xml:space="preserve"> </w:t>
      </w:r>
      <w:r>
        <w:rPr>
          <w:sz w:val="24"/>
        </w:rPr>
        <w:t>raised</w:t>
      </w:r>
      <w:r>
        <w:rPr>
          <w:spacing w:val="-1"/>
          <w:sz w:val="24"/>
        </w:rPr>
        <w:t xml:space="preserve"> </w:t>
      </w:r>
      <w:r>
        <w:rPr>
          <w:sz w:val="24"/>
        </w:rPr>
        <w:t>verbally</w:t>
      </w:r>
      <w:r>
        <w:rPr>
          <w:spacing w:val="-3"/>
          <w:sz w:val="24"/>
        </w:rPr>
        <w:t xml:space="preserve"> </w:t>
      </w:r>
      <w:r>
        <w:rPr>
          <w:sz w:val="24"/>
        </w:rPr>
        <w:t>or in</w:t>
      </w:r>
      <w:r>
        <w:rPr>
          <w:spacing w:val="-5"/>
          <w:sz w:val="24"/>
        </w:rPr>
        <w:t xml:space="preserve"> </w:t>
      </w:r>
      <w:r>
        <w:rPr>
          <w:spacing w:val="-2"/>
          <w:sz w:val="24"/>
        </w:rPr>
        <w:t>writing.</w:t>
      </w:r>
    </w:p>
    <w:p w14:paraId="5D8BBD94" w14:textId="77777777" w:rsidR="002D3596" w:rsidRDefault="002D3596" w:rsidP="00416507">
      <w:pPr>
        <w:pStyle w:val="BodyText"/>
        <w:spacing w:before="86"/>
        <w:ind w:right="591"/>
      </w:pPr>
    </w:p>
    <w:p w14:paraId="54F4B04E" w14:textId="77777777" w:rsidR="002D3596" w:rsidRDefault="00AB5BEC" w:rsidP="00416507">
      <w:pPr>
        <w:pStyle w:val="ListParagraph"/>
        <w:numPr>
          <w:ilvl w:val="0"/>
          <w:numId w:val="6"/>
        </w:numPr>
        <w:tabs>
          <w:tab w:val="left" w:pos="523"/>
          <w:tab w:val="left" w:pos="525"/>
        </w:tabs>
        <w:spacing w:line="280" w:lineRule="auto"/>
        <w:ind w:right="591"/>
        <w:rPr>
          <w:sz w:val="24"/>
        </w:rPr>
      </w:pPr>
      <w:r>
        <w:rPr>
          <w:sz w:val="24"/>
        </w:rPr>
        <w:t>You</w:t>
      </w:r>
      <w:r>
        <w:rPr>
          <w:spacing w:val="-1"/>
          <w:sz w:val="24"/>
        </w:rPr>
        <w:t xml:space="preserve"> </w:t>
      </w:r>
      <w:r>
        <w:rPr>
          <w:sz w:val="24"/>
        </w:rPr>
        <w:t>can</w:t>
      </w:r>
      <w:r>
        <w:rPr>
          <w:spacing w:val="-1"/>
          <w:sz w:val="24"/>
        </w:rPr>
        <w:t xml:space="preserve"> </w:t>
      </w:r>
      <w:r>
        <w:rPr>
          <w:sz w:val="24"/>
        </w:rPr>
        <w:t>raise</w:t>
      </w:r>
      <w:r>
        <w:rPr>
          <w:spacing w:val="-1"/>
          <w:sz w:val="24"/>
        </w:rPr>
        <w:t xml:space="preserve"> </w:t>
      </w:r>
      <w:r>
        <w:rPr>
          <w:sz w:val="24"/>
        </w:rPr>
        <w:t>your concern</w:t>
      </w:r>
      <w:r>
        <w:rPr>
          <w:spacing w:val="-1"/>
          <w:sz w:val="24"/>
        </w:rPr>
        <w:t xml:space="preserve"> </w:t>
      </w:r>
      <w:r>
        <w:rPr>
          <w:sz w:val="24"/>
        </w:rPr>
        <w:t>with</w:t>
      </w:r>
      <w:r>
        <w:rPr>
          <w:spacing w:val="-1"/>
          <w:sz w:val="24"/>
        </w:rPr>
        <w:t xml:space="preserve"> </w:t>
      </w:r>
      <w:r>
        <w:rPr>
          <w:sz w:val="24"/>
        </w:rPr>
        <w:t>your line</w:t>
      </w:r>
      <w:r>
        <w:rPr>
          <w:spacing w:val="-6"/>
          <w:sz w:val="24"/>
        </w:rPr>
        <w:t xml:space="preserve"> </w:t>
      </w:r>
      <w:r>
        <w:rPr>
          <w:sz w:val="24"/>
        </w:rPr>
        <w:t>manager.</w:t>
      </w:r>
      <w:r>
        <w:rPr>
          <w:spacing w:val="-1"/>
          <w:sz w:val="24"/>
        </w:rPr>
        <w:t xml:space="preserve"> </w:t>
      </w:r>
      <w:r>
        <w:rPr>
          <w:sz w:val="24"/>
        </w:rPr>
        <w:t>Alternatively,</w:t>
      </w:r>
      <w:r>
        <w:rPr>
          <w:spacing w:val="-1"/>
          <w:sz w:val="24"/>
        </w:rPr>
        <w:t xml:space="preserve"> </w:t>
      </w:r>
      <w:r>
        <w:rPr>
          <w:sz w:val="24"/>
        </w:rPr>
        <w:t>you</w:t>
      </w:r>
      <w:r>
        <w:rPr>
          <w:spacing w:val="-1"/>
          <w:sz w:val="24"/>
        </w:rPr>
        <w:t xml:space="preserve"> </w:t>
      </w:r>
      <w:r>
        <w:rPr>
          <w:sz w:val="24"/>
        </w:rPr>
        <w:t>can</w:t>
      </w:r>
      <w:r>
        <w:rPr>
          <w:spacing w:val="-1"/>
          <w:sz w:val="24"/>
        </w:rPr>
        <w:t xml:space="preserve"> </w:t>
      </w:r>
      <w:r>
        <w:rPr>
          <w:sz w:val="24"/>
        </w:rPr>
        <w:t>raise</w:t>
      </w:r>
      <w:r>
        <w:rPr>
          <w:spacing w:val="-1"/>
          <w:sz w:val="24"/>
        </w:rPr>
        <w:t xml:space="preserve"> </w:t>
      </w:r>
      <w:r>
        <w:rPr>
          <w:sz w:val="24"/>
        </w:rPr>
        <w:t>the matter with the Head Teacher or the Chair of</w:t>
      </w:r>
      <w:r>
        <w:rPr>
          <w:spacing w:val="-8"/>
          <w:sz w:val="24"/>
        </w:rPr>
        <w:t xml:space="preserve"> </w:t>
      </w:r>
      <w:r>
        <w:rPr>
          <w:sz w:val="24"/>
        </w:rPr>
        <w:t>Governors.</w:t>
      </w:r>
    </w:p>
    <w:p w14:paraId="4A1C7C7F" w14:textId="77777777" w:rsidR="002D3596" w:rsidRDefault="002D3596" w:rsidP="00416507">
      <w:pPr>
        <w:pStyle w:val="BodyText"/>
        <w:spacing w:before="33"/>
        <w:ind w:right="591"/>
      </w:pPr>
    </w:p>
    <w:p w14:paraId="41E0FE03" w14:textId="77777777" w:rsidR="002D3596" w:rsidRDefault="00AB5BEC" w:rsidP="00416507">
      <w:pPr>
        <w:pStyle w:val="ListParagraph"/>
        <w:numPr>
          <w:ilvl w:val="0"/>
          <w:numId w:val="6"/>
        </w:numPr>
        <w:tabs>
          <w:tab w:val="left" w:pos="523"/>
          <w:tab w:val="left" w:pos="525"/>
        </w:tabs>
        <w:spacing w:before="1" w:line="276" w:lineRule="auto"/>
        <w:ind w:right="591"/>
        <w:jc w:val="both"/>
        <w:rPr>
          <w:sz w:val="24"/>
        </w:rPr>
      </w:pPr>
      <w:r>
        <w:rPr>
          <w:sz w:val="24"/>
        </w:rPr>
        <w:t>If you wish to report the matter to someone outside of the school you can contact the Director of Children's Services, Oxfordshire County Council or any of the other local authority</w:t>
      </w:r>
      <w:r>
        <w:rPr>
          <w:spacing w:val="-2"/>
          <w:sz w:val="24"/>
        </w:rPr>
        <w:t xml:space="preserve"> </w:t>
      </w:r>
      <w:r>
        <w:rPr>
          <w:sz w:val="24"/>
        </w:rPr>
        <w:t>officers</w:t>
      </w:r>
      <w:r>
        <w:rPr>
          <w:spacing w:val="-2"/>
          <w:sz w:val="24"/>
        </w:rPr>
        <w:t xml:space="preserve"> </w:t>
      </w:r>
      <w:r>
        <w:rPr>
          <w:sz w:val="24"/>
        </w:rPr>
        <w:t>listed</w:t>
      </w:r>
      <w:r>
        <w:rPr>
          <w:spacing w:val="-1"/>
          <w:sz w:val="24"/>
        </w:rPr>
        <w:t xml:space="preserve"> </w:t>
      </w:r>
      <w:r>
        <w:rPr>
          <w:sz w:val="24"/>
        </w:rPr>
        <w:t>in</w:t>
      </w:r>
      <w:r>
        <w:rPr>
          <w:spacing w:val="-1"/>
          <w:sz w:val="24"/>
        </w:rPr>
        <w:t xml:space="preserve"> </w:t>
      </w:r>
      <w:r>
        <w:rPr>
          <w:sz w:val="24"/>
        </w:rPr>
        <w:t>Annex</w:t>
      </w:r>
      <w:r>
        <w:rPr>
          <w:spacing w:val="-7"/>
          <w:sz w:val="24"/>
        </w:rPr>
        <w:t xml:space="preserve"> </w:t>
      </w:r>
      <w:r>
        <w:rPr>
          <w:sz w:val="24"/>
        </w:rPr>
        <w:t>1</w:t>
      </w:r>
      <w:r>
        <w:rPr>
          <w:spacing w:val="-1"/>
          <w:sz w:val="24"/>
        </w:rPr>
        <w:t xml:space="preserve"> </w:t>
      </w:r>
      <w:r>
        <w:rPr>
          <w:sz w:val="24"/>
        </w:rPr>
        <w:t>or one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external</w:t>
      </w:r>
      <w:r>
        <w:rPr>
          <w:spacing w:val="-2"/>
          <w:sz w:val="24"/>
        </w:rPr>
        <w:t xml:space="preserve"> </w:t>
      </w:r>
      <w:r>
        <w:rPr>
          <w:sz w:val="24"/>
        </w:rPr>
        <w:t>bodies/</w:t>
      </w:r>
      <w:proofErr w:type="spellStart"/>
      <w:r>
        <w:rPr>
          <w:sz w:val="24"/>
        </w:rPr>
        <w:t>organisations</w:t>
      </w:r>
      <w:proofErr w:type="spellEnd"/>
      <w:r>
        <w:rPr>
          <w:spacing w:val="-2"/>
          <w:sz w:val="24"/>
        </w:rPr>
        <w:t xml:space="preserve"> </w:t>
      </w:r>
      <w:r>
        <w:rPr>
          <w:sz w:val="24"/>
        </w:rPr>
        <w:t>listed</w:t>
      </w:r>
      <w:r>
        <w:rPr>
          <w:spacing w:val="-1"/>
          <w:sz w:val="24"/>
        </w:rPr>
        <w:t xml:space="preserve"> </w:t>
      </w:r>
      <w:r>
        <w:rPr>
          <w:sz w:val="24"/>
        </w:rPr>
        <w:t>in Annex 2.</w:t>
      </w:r>
    </w:p>
    <w:p w14:paraId="6F7D85D0" w14:textId="77777777" w:rsidR="002D3596" w:rsidRDefault="002D3596">
      <w:pPr>
        <w:pStyle w:val="ListParagraph"/>
        <w:spacing w:line="276" w:lineRule="auto"/>
        <w:jc w:val="both"/>
        <w:rPr>
          <w:sz w:val="24"/>
        </w:rPr>
        <w:sectPr w:rsidR="002D3596">
          <w:pgSz w:w="11930" w:h="16850"/>
          <w:pgMar w:top="1360" w:right="283" w:bottom="760" w:left="708" w:header="706" w:footer="579" w:gutter="0"/>
          <w:cols w:space="720"/>
        </w:sectPr>
      </w:pPr>
    </w:p>
    <w:p w14:paraId="3D837CC4" w14:textId="77777777" w:rsidR="002D3596" w:rsidRDefault="00AB5BEC" w:rsidP="00416507">
      <w:pPr>
        <w:pStyle w:val="ListParagraph"/>
        <w:numPr>
          <w:ilvl w:val="0"/>
          <w:numId w:val="6"/>
        </w:numPr>
        <w:tabs>
          <w:tab w:val="left" w:pos="523"/>
          <w:tab w:val="left" w:pos="525"/>
        </w:tabs>
        <w:ind w:right="591"/>
        <w:jc w:val="both"/>
        <w:rPr>
          <w:sz w:val="24"/>
        </w:rPr>
      </w:pPr>
      <w:r>
        <w:rPr>
          <w:sz w:val="24"/>
        </w:rPr>
        <w:lastRenderedPageBreak/>
        <w:t xml:space="preserve">The law </w:t>
      </w:r>
      <w:proofErr w:type="spellStart"/>
      <w:r>
        <w:rPr>
          <w:sz w:val="24"/>
        </w:rPr>
        <w:t>recognises</w:t>
      </w:r>
      <w:proofErr w:type="spellEnd"/>
      <w:r>
        <w:rPr>
          <w:sz w:val="24"/>
        </w:rPr>
        <w:t xml:space="preserve"> that in some circumstances it may be appropriate for you to report your concerns</w:t>
      </w:r>
      <w:r>
        <w:rPr>
          <w:spacing w:val="-6"/>
          <w:sz w:val="24"/>
        </w:rPr>
        <w:t xml:space="preserve"> </w:t>
      </w:r>
      <w:r>
        <w:rPr>
          <w:sz w:val="24"/>
        </w:rPr>
        <w:t>to</w:t>
      </w:r>
      <w:r>
        <w:rPr>
          <w:spacing w:val="-5"/>
          <w:sz w:val="24"/>
        </w:rPr>
        <w:t xml:space="preserve"> </w:t>
      </w:r>
      <w:r>
        <w:rPr>
          <w:sz w:val="24"/>
        </w:rPr>
        <w:t>an</w:t>
      </w:r>
      <w:r>
        <w:rPr>
          <w:spacing w:val="-5"/>
          <w:sz w:val="24"/>
        </w:rPr>
        <w:t xml:space="preserve"> </w:t>
      </w:r>
      <w:r>
        <w:rPr>
          <w:sz w:val="24"/>
        </w:rPr>
        <w:t>external</w:t>
      </w:r>
      <w:r>
        <w:rPr>
          <w:spacing w:val="-6"/>
          <w:sz w:val="24"/>
        </w:rPr>
        <w:t xml:space="preserve"> </w:t>
      </w:r>
      <w:r>
        <w:rPr>
          <w:sz w:val="24"/>
        </w:rPr>
        <w:t>body</w:t>
      </w:r>
      <w:r>
        <w:rPr>
          <w:spacing w:val="-6"/>
          <w:sz w:val="24"/>
        </w:rPr>
        <w:t xml:space="preserve"> </w:t>
      </w:r>
      <w:r>
        <w:rPr>
          <w:sz w:val="24"/>
        </w:rPr>
        <w:t>such</w:t>
      </w:r>
      <w:r>
        <w:rPr>
          <w:spacing w:val="-5"/>
          <w:sz w:val="24"/>
        </w:rPr>
        <w:t xml:space="preserve"> </w:t>
      </w:r>
      <w:r>
        <w:rPr>
          <w:sz w:val="24"/>
        </w:rPr>
        <w:t>as</w:t>
      </w:r>
      <w:r>
        <w:rPr>
          <w:spacing w:val="-1"/>
          <w:sz w:val="24"/>
        </w:rPr>
        <w:t xml:space="preserve"> </w:t>
      </w:r>
      <w:r>
        <w:rPr>
          <w:sz w:val="24"/>
        </w:rPr>
        <w:t>a</w:t>
      </w:r>
      <w:r>
        <w:rPr>
          <w:spacing w:val="-5"/>
          <w:sz w:val="24"/>
        </w:rPr>
        <w:t xml:space="preserve"> </w:t>
      </w:r>
      <w:r>
        <w:rPr>
          <w:sz w:val="24"/>
        </w:rPr>
        <w:t>regulator. We</w:t>
      </w:r>
      <w:r>
        <w:rPr>
          <w:spacing w:val="-5"/>
          <w:sz w:val="24"/>
        </w:rPr>
        <w:t xml:space="preserve"> </w:t>
      </w:r>
      <w:r>
        <w:rPr>
          <w:sz w:val="24"/>
        </w:rPr>
        <w:t>strongly</w:t>
      </w:r>
      <w:r>
        <w:rPr>
          <w:spacing w:val="-6"/>
          <w:sz w:val="24"/>
        </w:rPr>
        <w:t xml:space="preserve"> </w:t>
      </w:r>
      <w:r>
        <w:rPr>
          <w:sz w:val="24"/>
        </w:rPr>
        <w:t>encourage</w:t>
      </w:r>
      <w:r>
        <w:rPr>
          <w:spacing w:val="-5"/>
          <w:sz w:val="24"/>
        </w:rPr>
        <w:t xml:space="preserve"> </w:t>
      </w:r>
      <w:r>
        <w:rPr>
          <w:sz w:val="24"/>
        </w:rPr>
        <w:t>you</w:t>
      </w:r>
      <w:r>
        <w:rPr>
          <w:spacing w:val="-5"/>
          <w:sz w:val="24"/>
        </w:rPr>
        <w:t xml:space="preserve"> </w:t>
      </w:r>
      <w:r>
        <w:rPr>
          <w:sz w:val="24"/>
        </w:rPr>
        <w:t>to</w:t>
      </w:r>
      <w:r>
        <w:rPr>
          <w:spacing w:val="-5"/>
          <w:sz w:val="24"/>
        </w:rPr>
        <w:t xml:space="preserve"> </w:t>
      </w:r>
      <w:r>
        <w:rPr>
          <w:sz w:val="24"/>
        </w:rPr>
        <w:t>seek</w:t>
      </w:r>
      <w:r>
        <w:rPr>
          <w:spacing w:val="-6"/>
          <w:sz w:val="24"/>
        </w:rPr>
        <w:t xml:space="preserve"> </w:t>
      </w:r>
      <w:r>
        <w:rPr>
          <w:sz w:val="24"/>
        </w:rPr>
        <w:t>advice from the Chair of Governors or one of the local authority officers listed at Annex 1, before reporting a concern to anyone external. The independent whistleblowing charity, Protect, operates a confidential helpline. They also have a list of prescribed regulators for reporting certain types of concern. Their contact details are included in Annex 2.</w:t>
      </w:r>
    </w:p>
    <w:p w14:paraId="78563CF2" w14:textId="77777777" w:rsidR="002D3596" w:rsidRDefault="002D3596">
      <w:pPr>
        <w:pStyle w:val="BodyText"/>
        <w:spacing w:before="44"/>
      </w:pPr>
    </w:p>
    <w:p w14:paraId="1F6D16A3" w14:textId="77777777" w:rsidR="002D3596" w:rsidRDefault="00AB5BEC" w:rsidP="00416507">
      <w:pPr>
        <w:pStyle w:val="ListParagraph"/>
        <w:numPr>
          <w:ilvl w:val="0"/>
          <w:numId w:val="6"/>
        </w:numPr>
        <w:tabs>
          <w:tab w:val="left" w:pos="523"/>
          <w:tab w:val="left" w:pos="525"/>
        </w:tabs>
        <w:spacing w:line="280" w:lineRule="auto"/>
        <w:ind w:right="590"/>
        <w:rPr>
          <w:sz w:val="24"/>
        </w:rPr>
      </w:pPr>
      <w:r>
        <w:rPr>
          <w:sz w:val="24"/>
        </w:rPr>
        <w:t>Reporting</w:t>
      </w:r>
      <w:r>
        <w:rPr>
          <w:spacing w:val="-1"/>
          <w:sz w:val="24"/>
        </w:rPr>
        <w:t xml:space="preserve"> </w:t>
      </w:r>
      <w:r>
        <w:rPr>
          <w:sz w:val="24"/>
        </w:rPr>
        <w:t>concerns</w:t>
      </w:r>
      <w:r>
        <w:rPr>
          <w:spacing w:val="-2"/>
          <w:sz w:val="24"/>
        </w:rPr>
        <w:t xml:space="preserve"> </w:t>
      </w:r>
      <w:r>
        <w:rPr>
          <w:sz w:val="24"/>
        </w:rPr>
        <w:t>to</w:t>
      </w:r>
      <w:r>
        <w:rPr>
          <w:spacing w:val="-1"/>
          <w:sz w:val="24"/>
        </w:rPr>
        <w:t xml:space="preserve"> </w:t>
      </w:r>
      <w:r>
        <w:rPr>
          <w:sz w:val="24"/>
        </w:rPr>
        <w:t>the</w:t>
      </w:r>
      <w:r>
        <w:rPr>
          <w:spacing w:val="-1"/>
          <w:sz w:val="24"/>
        </w:rPr>
        <w:t xml:space="preserve"> </w:t>
      </w:r>
      <w:r>
        <w:rPr>
          <w:sz w:val="24"/>
        </w:rPr>
        <w:t>media,</w:t>
      </w:r>
      <w:r>
        <w:rPr>
          <w:spacing w:val="-1"/>
          <w:sz w:val="24"/>
        </w:rPr>
        <w:t xml:space="preserve"> </w:t>
      </w:r>
      <w:r>
        <w:rPr>
          <w:sz w:val="24"/>
        </w:rPr>
        <w:t>in</w:t>
      </w:r>
      <w:r>
        <w:rPr>
          <w:spacing w:val="-1"/>
          <w:sz w:val="24"/>
        </w:rPr>
        <w:t xml:space="preserve"> </w:t>
      </w:r>
      <w:r>
        <w:rPr>
          <w:sz w:val="24"/>
        </w:rPr>
        <w:t>most</w:t>
      </w:r>
      <w:r>
        <w:rPr>
          <w:spacing w:val="-1"/>
          <w:sz w:val="24"/>
        </w:rPr>
        <w:t xml:space="preserve"> </w:t>
      </w:r>
      <w:proofErr w:type="gramStart"/>
      <w:r>
        <w:rPr>
          <w:sz w:val="24"/>
        </w:rPr>
        <w:t>cases</w:t>
      </w:r>
      <w:proofErr w:type="gramEnd"/>
      <w:r>
        <w:rPr>
          <w:spacing w:val="-2"/>
          <w:sz w:val="24"/>
        </w:rPr>
        <w:t xml:space="preserve"> </w:t>
      </w:r>
      <w:r>
        <w:rPr>
          <w:sz w:val="24"/>
        </w:rPr>
        <w:t>will</w:t>
      </w:r>
      <w:r>
        <w:rPr>
          <w:spacing w:val="-2"/>
          <w:sz w:val="24"/>
        </w:rPr>
        <w:t xml:space="preserve"> </w:t>
      </w:r>
      <w:r>
        <w:rPr>
          <w:sz w:val="24"/>
        </w:rPr>
        <w:t>lead</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loss</w:t>
      </w:r>
      <w:r>
        <w:rPr>
          <w:spacing w:val="-2"/>
          <w:sz w:val="24"/>
        </w:rPr>
        <w:t xml:space="preserve"> </w:t>
      </w:r>
      <w:r>
        <w:rPr>
          <w:sz w:val="24"/>
        </w:rPr>
        <w:t>of</w:t>
      </w:r>
      <w:r>
        <w:rPr>
          <w:spacing w:val="-1"/>
          <w:sz w:val="24"/>
        </w:rPr>
        <w:t xml:space="preserve"> </w:t>
      </w:r>
      <w:r>
        <w:rPr>
          <w:sz w:val="24"/>
        </w:rPr>
        <w:t>your whistleblowing law rights.</w:t>
      </w:r>
    </w:p>
    <w:p w14:paraId="370A3578" w14:textId="77777777" w:rsidR="002D3596" w:rsidRDefault="002D3596" w:rsidP="00416507">
      <w:pPr>
        <w:pStyle w:val="BodyText"/>
        <w:spacing w:before="33"/>
        <w:ind w:right="590"/>
      </w:pPr>
    </w:p>
    <w:p w14:paraId="1DB216A9" w14:textId="77777777" w:rsidR="002D3596" w:rsidRDefault="00AB5BEC" w:rsidP="00416507">
      <w:pPr>
        <w:pStyle w:val="ListParagraph"/>
        <w:numPr>
          <w:ilvl w:val="0"/>
          <w:numId w:val="6"/>
        </w:numPr>
        <w:tabs>
          <w:tab w:val="left" w:pos="523"/>
          <w:tab w:val="left" w:pos="525"/>
        </w:tabs>
        <w:spacing w:line="276" w:lineRule="auto"/>
        <w:ind w:right="590"/>
        <w:jc w:val="both"/>
        <w:rPr>
          <w:sz w:val="24"/>
        </w:rPr>
      </w:pPr>
      <w:r>
        <w:rPr>
          <w:sz w:val="24"/>
        </w:rPr>
        <w:t>Although you are not expected to prove beyond doubt the truth of your concerns, you will</w:t>
      </w:r>
      <w:r>
        <w:rPr>
          <w:spacing w:val="-3"/>
          <w:sz w:val="24"/>
        </w:rPr>
        <w:t xml:space="preserve"> </w:t>
      </w:r>
      <w:r>
        <w:rPr>
          <w:sz w:val="24"/>
        </w:rPr>
        <w:t>need</w:t>
      </w:r>
      <w:r>
        <w:rPr>
          <w:spacing w:val="-2"/>
          <w:sz w:val="24"/>
        </w:rPr>
        <w:t xml:space="preserve"> </w:t>
      </w:r>
      <w:r>
        <w:rPr>
          <w:sz w:val="24"/>
        </w:rPr>
        <w:t>to</w:t>
      </w:r>
      <w:r>
        <w:rPr>
          <w:spacing w:val="-2"/>
          <w:sz w:val="24"/>
        </w:rPr>
        <w:t xml:space="preserve"> </w:t>
      </w:r>
      <w:r>
        <w:rPr>
          <w:sz w:val="24"/>
        </w:rPr>
        <w:t>demonstrate</w:t>
      </w:r>
      <w:r>
        <w:rPr>
          <w:spacing w:val="-2"/>
          <w:sz w:val="24"/>
        </w:rPr>
        <w:t xml:space="preserve"> </w:t>
      </w:r>
      <w:r>
        <w:rPr>
          <w:sz w:val="24"/>
        </w:rPr>
        <w:t>that</w:t>
      </w:r>
      <w:r>
        <w:rPr>
          <w:spacing w:val="-2"/>
          <w:sz w:val="24"/>
        </w:rPr>
        <w:t xml:space="preserve"> </w:t>
      </w:r>
      <w:r>
        <w:rPr>
          <w:sz w:val="24"/>
        </w:rPr>
        <w:t>you</w:t>
      </w:r>
      <w:r>
        <w:rPr>
          <w:spacing w:val="-2"/>
          <w:sz w:val="24"/>
        </w:rPr>
        <w:t xml:space="preserve"> </w:t>
      </w:r>
      <w:r>
        <w:rPr>
          <w:sz w:val="24"/>
        </w:rPr>
        <w:t>have</w:t>
      </w:r>
      <w:r>
        <w:rPr>
          <w:spacing w:val="-2"/>
          <w:sz w:val="24"/>
        </w:rPr>
        <w:t xml:space="preserve"> </w:t>
      </w:r>
      <w:r>
        <w:rPr>
          <w:sz w:val="24"/>
        </w:rPr>
        <w:t>sufficient</w:t>
      </w:r>
      <w:r>
        <w:rPr>
          <w:spacing w:val="-2"/>
          <w:sz w:val="24"/>
        </w:rPr>
        <w:t xml:space="preserve"> </w:t>
      </w:r>
      <w:r>
        <w:rPr>
          <w:sz w:val="24"/>
        </w:rPr>
        <w:t>evidence</w:t>
      </w:r>
      <w:r>
        <w:rPr>
          <w:spacing w:val="-7"/>
          <w:sz w:val="24"/>
        </w:rPr>
        <w:t xml:space="preserve"> </w:t>
      </w:r>
      <w:r>
        <w:rPr>
          <w:sz w:val="24"/>
        </w:rPr>
        <w:t>or</w:t>
      </w:r>
      <w:r>
        <w:rPr>
          <w:spacing w:val="-1"/>
          <w:sz w:val="24"/>
        </w:rPr>
        <w:t xml:space="preserve"> </w:t>
      </w:r>
      <w:r>
        <w:rPr>
          <w:sz w:val="24"/>
        </w:rPr>
        <w:t>other</w:t>
      </w:r>
      <w:r>
        <w:rPr>
          <w:spacing w:val="-1"/>
          <w:sz w:val="24"/>
        </w:rPr>
        <w:t xml:space="preserve"> </w:t>
      </w:r>
      <w:r>
        <w:rPr>
          <w:sz w:val="24"/>
        </w:rPr>
        <w:t>reasonable</w:t>
      </w:r>
      <w:r>
        <w:rPr>
          <w:spacing w:val="-2"/>
          <w:sz w:val="24"/>
        </w:rPr>
        <w:t xml:space="preserve"> </w:t>
      </w:r>
      <w:r>
        <w:rPr>
          <w:sz w:val="24"/>
        </w:rPr>
        <w:t>grounds to raise them.</w:t>
      </w:r>
    </w:p>
    <w:p w14:paraId="541C119B" w14:textId="77777777" w:rsidR="002D3596" w:rsidRDefault="002D3596" w:rsidP="00416507">
      <w:pPr>
        <w:pStyle w:val="BodyText"/>
        <w:spacing w:before="44"/>
        <w:ind w:right="590"/>
      </w:pPr>
    </w:p>
    <w:p w14:paraId="53DC5AB3" w14:textId="77777777" w:rsidR="002D3596" w:rsidRDefault="00AB5BEC" w:rsidP="00416507">
      <w:pPr>
        <w:pStyle w:val="ListParagraph"/>
        <w:numPr>
          <w:ilvl w:val="0"/>
          <w:numId w:val="6"/>
        </w:numPr>
        <w:tabs>
          <w:tab w:val="left" w:pos="523"/>
          <w:tab w:val="left" w:pos="525"/>
        </w:tabs>
        <w:spacing w:line="280" w:lineRule="auto"/>
        <w:ind w:right="590"/>
        <w:rPr>
          <w:sz w:val="24"/>
        </w:rPr>
      </w:pPr>
      <w:r>
        <w:rPr>
          <w:sz w:val="24"/>
        </w:rPr>
        <w:t>You</w:t>
      </w:r>
      <w:r>
        <w:rPr>
          <w:spacing w:val="-11"/>
          <w:sz w:val="24"/>
        </w:rPr>
        <w:t xml:space="preserve"> </w:t>
      </w:r>
      <w:r>
        <w:rPr>
          <w:sz w:val="24"/>
        </w:rPr>
        <w:t>may</w:t>
      </w:r>
      <w:r>
        <w:rPr>
          <w:spacing w:val="-12"/>
          <w:sz w:val="24"/>
        </w:rPr>
        <w:t xml:space="preserve"> </w:t>
      </w:r>
      <w:r>
        <w:rPr>
          <w:sz w:val="24"/>
        </w:rPr>
        <w:t>wish</w:t>
      </w:r>
      <w:r>
        <w:rPr>
          <w:spacing w:val="-11"/>
          <w:sz w:val="24"/>
        </w:rPr>
        <w:t xml:space="preserve"> </w:t>
      </w:r>
      <w:r>
        <w:rPr>
          <w:sz w:val="24"/>
        </w:rPr>
        <w:t>to</w:t>
      </w:r>
      <w:r>
        <w:rPr>
          <w:spacing w:val="-11"/>
          <w:sz w:val="24"/>
        </w:rPr>
        <w:t xml:space="preserve"> </w:t>
      </w:r>
      <w:r>
        <w:rPr>
          <w:sz w:val="24"/>
        </w:rPr>
        <w:t>obtain</w:t>
      </w:r>
      <w:r>
        <w:rPr>
          <w:spacing w:val="-11"/>
          <w:sz w:val="24"/>
        </w:rPr>
        <w:t xml:space="preserve"> </w:t>
      </w:r>
      <w:r>
        <w:rPr>
          <w:sz w:val="24"/>
        </w:rPr>
        <w:t>advice</w:t>
      </w:r>
      <w:r>
        <w:rPr>
          <w:spacing w:val="-11"/>
          <w:sz w:val="24"/>
        </w:rPr>
        <w:t xml:space="preserve"> </w:t>
      </w:r>
      <w:r>
        <w:rPr>
          <w:sz w:val="24"/>
        </w:rPr>
        <w:t>from</w:t>
      </w:r>
      <w:r>
        <w:rPr>
          <w:spacing w:val="-10"/>
          <w:sz w:val="24"/>
        </w:rPr>
        <w:t xml:space="preserve"> </w:t>
      </w:r>
      <w:r>
        <w:rPr>
          <w:sz w:val="24"/>
        </w:rPr>
        <w:t>a</w:t>
      </w:r>
      <w:r>
        <w:rPr>
          <w:spacing w:val="-11"/>
          <w:sz w:val="24"/>
        </w:rPr>
        <w:t xml:space="preserve"> </w:t>
      </w:r>
      <w:r>
        <w:rPr>
          <w:sz w:val="24"/>
        </w:rPr>
        <w:t>trade</w:t>
      </w:r>
      <w:r>
        <w:rPr>
          <w:spacing w:val="-11"/>
          <w:sz w:val="24"/>
        </w:rPr>
        <w:t xml:space="preserve"> </w:t>
      </w:r>
      <w:r>
        <w:rPr>
          <w:sz w:val="24"/>
        </w:rPr>
        <w:t>union</w:t>
      </w:r>
      <w:r>
        <w:rPr>
          <w:spacing w:val="-11"/>
          <w:sz w:val="24"/>
        </w:rPr>
        <w:t xml:space="preserve"> </w:t>
      </w:r>
      <w:r>
        <w:rPr>
          <w:sz w:val="24"/>
        </w:rPr>
        <w:t>representative,</w:t>
      </w:r>
      <w:r>
        <w:rPr>
          <w:spacing w:val="-11"/>
          <w:sz w:val="24"/>
        </w:rPr>
        <w:t xml:space="preserve"> </w:t>
      </w:r>
      <w:r>
        <w:rPr>
          <w:sz w:val="24"/>
        </w:rPr>
        <w:t>the</w:t>
      </w:r>
      <w:r>
        <w:rPr>
          <w:spacing w:val="-11"/>
          <w:sz w:val="24"/>
        </w:rPr>
        <w:t xml:space="preserve"> </w:t>
      </w:r>
      <w:r>
        <w:rPr>
          <w:sz w:val="24"/>
        </w:rPr>
        <w:t>Citizen's</w:t>
      </w:r>
      <w:r>
        <w:rPr>
          <w:spacing w:val="-12"/>
          <w:sz w:val="24"/>
        </w:rPr>
        <w:t xml:space="preserve"> </w:t>
      </w:r>
      <w:r>
        <w:rPr>
          <w:sz w:val="24"/>
        </w:rPr>
        <w:t xml:space="preserve">Advice Bureau or Public Concern at Work on 020 7404 6609 and </w:t>
      </w:r>
      <w:hyperlink r:id="rId11">
        <w:r>
          <w:rPr>
            <w:color w:val="0000FF"/>
            <w:sz w:val="24"/>
            <w:u w:val="single" w:color="0000FF"/>
          </w:rPr>
          <w:t>www.pcaw.co.uk</w:t>
        </w:r>
      </w:hyperlink>
      <w:r>
        <w:rPr>
          <w:color w:val="0000FF"/>
          <w:spacing w:val="-13"/>
          <w:sz w:val="24"/>
        </w:rPr>
        <w:t xml:space="preserve"> </w:t>
      </w:r>
      <w:r>
        <w:rPr>
          <w:sz w:val="24"/>
        </w:rPr>
        <w:t>.</w:t>
      </w:r>
    </w:p>
    <w:p w14:paraId="47905460" w14:textId="77777777" w:rsidR="002D3596" w:rsidRDefault="002D3596" w:rsidP="00416507">
      <w:pPr>
        <w:pStyle w:val="BodyText"/>
        <w:spacing w:before="101"/>
        <w:ind w:right="590"/>
      </w:pPr>
    </w:p>
    <w:p w14:paraId="0701CE6E" w14:textId="77777777" w:rsidR="002D3596" w:rsidRDefault="00AB5BEC" w:rsidP="00416507">
      <w:pPr>
        <w:pStyle w:val="ListParagraph"/>
        <w:numPr>
          <w:ilvl w:val="0"/>
          <w:numId w:val="6"/>
        </w:numPr>
        <w:tabs>
          <w:tab w:val="left" w:pos="523"/>
          <w:tab w:val="left" w:pos="525"/>
        </w:tabs>
        <w:spacing w:line="271" w:lineRule="auto"/>
        <w:ind w:right="590"/>
        <w:rPr>
          <w:sz w:val="24"/>
        </w:rPr>
      </w:pPr>
      <w:r>
        <w:rPr>
          <w:sz w:val="24"/>
        </w:rPr>
        <w:t>You</w:t>
      </w:r>
      <w:r>
        <w:rPr>
          <w:spacing w:val="-1"/>
          <w:sz w:val="24"/>
        </w:rPr>
        <w:t xml:space="preserve"> </w:t>
      </w:r>
      <w:r>
        <w:rPr>
          <w:sz w:val="24"/>
        </w:rPr>
        <w:t>can</w:t>
      </w:r>
      <w:r>
        <w:rPr>
          <w:spacing w:val="-1"/>
          <w:sz w:val="24"/>
        </w:rPr>
        <w:t xml:space="preserve"> </w:t>
      </w:r>
      <w:r>
        <w:rPr>
          <w:sz w:val="24"/>
        </w:rPr>
        <w:t>be</w:t>
      </w:r>
      <w:r>
        <w:rPr>
          <w:spacing w:val="-1"/>
          <w:sz w:val="24"/>
        </w:rPr>
        <w:t xml:space="preserve"> </w:t>
      </w:r>
      <w:r>
        <w:rPr>
          <w:sz w:val="24"/>
        </w:rPr>
        <w:t>accompanied</w:t>
      </w:r>
      <w:r>
        <w:rPr>
          <w:spacing w:val="-1"/>
          <w:sz w:val="24"/>
        </w:rPr>
        <w:t xml:space="preserve"> </w:t>
      </w:r>
      <w:r>
        <w:rPr>
          <w:sz w:val="24"/>
        </w:rPr>
        <w:t>by</w:t>
      </w:r>
      <w:r>
        <w:rPr>
          <w:spacing w:val="-2"/>
          <w:sz w:val="24"/>
        </w:rPr>
        <w:t xml:space="preserve"> </w:t>
      </w:r>
      <w:r>
        <w:rPr>
          <w:sz w:val="24"/>
        </w:rPr>
        <w:t>a</w:t>
      </w:r>
      <w:r>
        <w:rPr>
          <w:spacing w:val="-1"/>
          <w:sz w:val="24"/>
        </w:rPr>
        <w:t xml:space="preserve"> </w:t>
      </w:r>
      <w:r>
        <w:rPr>
          <w:sz w:val="24"/>
        </w:rPr>
        <w:t>trade</w:t>
      </w:r>
      <w:r>
        <w:rPr>
          <w:spacing w:val="-1"/>
          <w:sz w:val="24"/>
        </w:rPr>
        <w:t xml:space="preserve"> </w:t>
      </w:r>
      <w:r>
        <w:rPr>
          <w:sz w:val="24"/>
        </w:rPr>
        <w:t>union</w:t>
      </w:r>
      <w:r>
        <w:rPr>
          <w:spacing w:val="-1"/>
          <w:sz w:val="24"/>
        </w:rPr>
        <w:t xml:space="preserve"> </w:t>
      </w:r>
      <w:r>
        <w:rPr>
          <w:sz w:val="24"/>
        </w:rPr>
        <w:t>representative</w:t>
      </w:r>
      <w:r>
        <w:rPr>
          <w:spacing w:val="-1"/>
          <w:sz w:val="24"/>
        </w:rPr>
        <w:t xml:space="preserve"> </w:t>
      </w:r>
      <w:r>
        <w:rPr>
          <w:sz w:val="24"/>
        </w:rPr>
        <w:t>or colleague</w:t>
      </w:r>
      <w:r>
        <w:rPr>
          <w:spacing w:val="-1"/>
          <w:sz w:val="24"/>
        </w:rPr>
        <w:t xml:space="preserve"> </w:t>
      </w:r>
      <w:r>
        <w:rPr>
          <w:sz w:val="24"/>
        </w:rPr>
        <w:t>to</w:t>
      </w:r>
      <w:r>
        <w:rPr>
          <w:spacing w:val="-1"/>
          <w:sz w:val="24"/>
        </w:rPr>
        <w:t xml:space="preserve"> </w:t>
      </w:r>
      <w:r>
        <w:rPr>
          <w:sz w:val="24"/>
        </w:rPr>
        <w:t>any</w:t>
      </w:r>
      <w:r>
        <w:rPr>
          <w:spacing w:val="-7"/>
          <w:sz w:val="24"/>
        </w:rPr>
        <w:t xml:space="preserve"> </w:t>
      </w:r>
      <w:r>
        <w:rPr>
          <w:sz w:val="24"/>
        </w:rPr>
        <w:t>meetings that are required.</w:t>
      </w:r>
    </w:p>
    <w:p w14:paraId="6B59067C" w14:textId="77777777" w:rsidR="002D3596" w:rsidRDefault="002D3596" w:rsidP="00416507">
      <w:pPr>
        <w:pStyle w:val="BodyText"/>
        <w:spacing w:before="94"/>
        <w:ind w:right="590"/>
      </w:pPr>
    </w:p>
    <w:p w14:paraId="515AA98C" w14:textId="77777777" w:rsidR="002D3596" w:rsidRDefault="00AB5BEC" w:rsidP="00416507">
      <w:pPr>
        <w:pStyle w:val="Heading2"/>
        <w:spacing w:before="1"/>
        <w:ind w:right="590"/>
      </w:pPr>
      <w:r>
        <w:t>Step</w:t>
      </w:r>
      <w:r>
        <w:rPr>
          <w:spacing w:val="-9"/>
        </w:rPr>
        <w:t xml:space="preserve"> </w:t>
      </w:r>
      <w:r>
        <w:rPr>
          <w:spacing w:val="-10"/>
        </w:rPr>
        <w:t>2</w:t>
      </w:r>
    </w:p>
    <w:p w14:paraId="1E274C48" w14:textId="77777777" w:rsidR="002D3596" w:rsidRDefault="00AB5BEC" w:rsidP="00416507">
      <w:pPr>
        <w:pStyle w:val="ListParagraph"/>
        <w:numPr>
          <w:ilvl w:val="0"/>
          <w:numId w:val="6"/>
        </w:numPr>
        <w:tabs>
          <w:tab w:val="left" w:pos="523"/>
          <w:tab w:val="left" w:pos="525"/>
        </w:tabs>
        <w:spacing w:before="205" w:line="276" w:lineRule="auto"/>
        <w:ind w:right="590"/>
        <w:jc w:val="both"/>
        <w:rPr>
          <w:sz w:val="24"/>
        </w:rPr>
      </w:pPr>
      <w:r>
        <w:rPr>
          <w:sz w:val="24"/>
        </w:rPr>
        <w:t xml:space="preserve">The person with whom you have raised your </w:t>
      </w:r>
      <w:proofErr w:type="gramStart"/>
      <w:r>
        <w:rPr>
          <w:sz w:val="24"/>
        </w:rPr>
        <w:t>concern,</w:t>
      </w:r>
      <w:proofErr w:type="gramEnd"/>
      <w:r>
        <w:rPr>
          <w:sz w:val="24"/>
        </w:rPr>
        <w:t xml:space="preserve"> will decide what action is needed.</w:t>
      </w:r>
      <w:r>
        <w:rPr>
          <w:spacing w:val="-11"/>
          <w:sz w:val="24"/>
        </w:rPr>
        <w:t xml:space="preserve"> </w:t>
      </w:r>
      <w:r>
        <w:rPr>
          <w:sz w:val="24"/>
        </w:rPr>
        <w:t>They</w:t>
      </w:r>
      <w:r>
        <w:rPr>
          <w:spacing w:val="-12"/>
          <w:sz w:val="24"/>
        </w:rPr>
        <w:t xml:space="preserve"> </w:t>
      </w:r>
      <w:r>
        <w:rPr>
          <w:sz w:val="24"/>
        </w:rPr>
        <w:t>may</w:t>
      </w:r>
      <w:r>
        <w:rPr>
          <w:spacing w:val="-7"/>
          <w:sz w:val="24"/>
        </w:rPr>
        <w:t xml:space="preserve"> </w:t>
      </w:r>
      <w:r>
        <w:rPr>
          <w:sz w:val="24"/>
        </w:rPr>
        <w:t>ask</w:t>
      </w:r>
      <w:r>
        <w:rPr>
          <w:spacing w:val="-7"/>
          <w:sz w:val="24"/>
        </w:rPr>
        <w:t xml:space="preserve"> </w:t>
      </w:r>
      <w:r>
        <w:rPr>
          <w:sz w:val="24"/>
        </w:rPr>
        <w:t>you</w:t>
      </w:r>
      <w:r>
        <w:rPr>
          <w:spacing w:val="-6"/>
          <w:sz w:val="24"/>
        </w:rPr>
        <w:t xml:space="preserve"> </w:t>
      </w:r>
      <w:r>
        <w:rPr>
          <w:sz w:val="24"/>
        </w:rPr>
        <w:t>to</w:t>
      </w:r>
      <w:r>
        <w:rPr>
          <w:spacing w:val="-11"/>
          <w:sz w:val="24"/>
        </w:rPr>
        <w:t xml:space="preserve"> </w:t>
      </w:r>
      <w:r>
        <w:rPr>
          <w:sz w:val="24"/>
        </w:rPr>
        <w:t>provide</w:t>
      </w:r>
      <w:r>
        <w:rPr>
          <w:spacing w:val="-11"/>
          <w:sz w:val="24"/>
        </w:rPr>
        <w:t xml:space="preserve"> </w:t>
      </w:r>
      <w:r>
        <w:rPr>
          <w:sz w:val="24"/>
        </w:rPr>
        <w:t>further</w:t>
      </w:r>
      <w:r>
        <w:rPr>
          <w:spacing w:val="-5"/>
          <w:sz w:val="24"/>
        </w:rPr>
        <w:t xml:space="preserve"> </w:t>
      </w:r>
      <w:r>
        <w:rPr>
          <w:sz w:val="24"/>
        </w:rPr>
        <w:t>information.</w:t>
      </w:r>
      <w:r>
        <w:rPr>
          <w:spacing w:val="-11"/>
          <w:sz w:val="24"/>
        </w:rPr>
        <w:t xml:space="preserve"> </w:t>
      </w:r>
      <w:r>
        <w:rPr>
          <w:sz w:val="24"/>
        </w:rPr>
        <w:t>They</w:t>
      </w:r>
      <w:r>
        <w:rPr>
          <w:spacing w:val="-8"/>
          <w:sz w:val="24"/>
        </w:rPr>
        <w:t xml:space="preserve"> </w:t>
      </w:r>
      <w:r>
        <w:rPr>
          <w:sz w:val="24"/>
        </w:rPr>
        <w:t>(or</w:t>
      </w:r>
      <w:r>
        <w:rPr>
          <w:spacing w:val="-5"/>
          <w:sz w:val="24"/>
        </w:rPr>
        <w:t xml:space="preserve"> </w:t>
      </w:r>
      <w:r>
        <w:rPr>
          <w:sz w:val="24"/>
        </w:rPr>
        <w:t>Chair</w:t>
      </w:r>
      <w:r>
        <w:rPr>
          <w:spacing w:val="-5"/>
          <w:sz w:val="24"/>
        </w:rPr>
        <w:t xml:space="preserve"> </w:t>
      </w:r>
      <w:r>
        <w:rPr>
          <w:sz w:val="24"/>
        </w:rPr>
        <w:t>of</w:t>
      </w:r>
      <w:r>
        <w:rPr>
          <w:spacing w:val="-6"/>
          <w:sz w:val="24"/>
        </w:rPr>
        <w:t xml:space="preserve"> </w:t>
      </w:r>
      <w:r>
        <w:rPr>
          <w:sz w:val="24"/>
        </w:rPr>
        <w:t>Governors if raised with someone else in the first instance) will write to you within 10 days to let you know how your concern will be dealt with.</w:t>
      </w:r>
    </w:p>
    <w:p w14:paraId="64A639A0" w14:textId="77777777" w:rsidR="002D3596" w:rsidRDefault="002D3596">
      <w:pPr>
        <w:pStyle w:val="BodyText"/>
        <w:spacing w:before="43"/>
      </w:pPr>
    </w:p>
    <w:p w14:paraId="57FD964D" w14:textId="77777777" w:rsidR="002D3596" w:rsidRDefault="00AB5BEC">
      <w:pPr>
        <w:pStyle w:val="ListParagraph"/>
        <w:numPr>
          <w:ilvl w:val="0"/>
          <w:numId w:val="6"/>
        </w:numPr>
        <w:tabs>
          <w:tab w:val="left" w:pos="523"/>
        </w:tabs>
        <w:ind w:left="523" w:hanging="363"/>
        <w:rPr>
          <w:sz w:val="24"/>
        </w:rPr>
      </w:pPr>
      <w:r>
        <w:rPr>
          <w:sz w:val="24"/>
        </w:rPr>
        <w:t>The</w:t>
      </w:r>
      <w:r>
        <w:rPr>
          <w:spacing w:val="-2"/>
          <w:sz w:val="24"/>
        </w:rPr>
        <w:t xml:space="preserve"> </w:t>
      </w:r>
      <w:r>
        <w:rPr>
          <w:sz w:val="24"/>
        </w:rPr>
        <w:t>information</w:t>
      </w:r>
      <w:r>
        <w:rPr>
          <w:spacing w:val="-2"/>
          <w:sz w:val="24"/>
        </w:rPr>
        <w:t xml:space="preserve"> </w:t>
      </w:r>
      <w:r>
        <w:rPr>
          <w:sz w:val="24"/>
        </w:rPr>
        <w:t>you</w:t>
      </w:r>
      <w:r>
        <w:rPr>
          <w:spacing w:val="-1"/>
          <w:sz w:val="24"/>
        </w:rPr>
        <w:t xml:space="preserve"> </w:t>
      </w:r>
      <w:r>
        <w:rPr>
          <w:sz w:val="24"/>
        </w:rPr>
        <w:t>can</w:t>
      </w:r>
      <w:r>
        <w:rPr>
          <w:spacing w:val="-2"/>
          <w:sz w:val="24"/>
        </w:rPr>
        <w:t xml:space="preserve"> </w:t>
      </w:r>
      <w:r>
        <w:rPr>
          <w:sz w:val="24"/>
        </w:rPr>
        <w:t>expect</w:t>
      </w:r>
      <w:r>
        <w:rPr>
          <w:spacing w:val="-1"/>
          <w:sz w:val="24"/>
        </w:rPr>
        <w:t xml:space="preserve"> </w:t>
      </w:r>
      <w:r>
        <w:rPr>
          <w:sz w:val="24"/>
        </w:rPr>
        <w:t>to</w:t>
      </w:r>
      <w:r>
        <w:rPr>
          <w:spacing w:val="-2"/>
          <w:sz w:val="24"/>
        </w:rPr>
        <w:t xml:space="preserve"> </w:t>
      </w:r>
      <w:r>
        <w:rPr>
          <w:sz w:val="24"/>
        </w:rPr>
        <w:t>receive</w:t>
      </w:r>
      <w:r>
        <w:rPr>
          <w:spacing w:val="-1"/>
          <w:sz w:val="24"/>
        </w:rPr>
        <w:t xml:space="preserve"> </w:t>
      </w:r>
      <w:r>
        <w:rPr>
          <w:spacing w:val="-5"/>
          <w:sz w:val="24"/>
        </w:rPr>
        <w:t>is:</w:t>
      </w:r>
    </w:p>
    <w:p w14:paraId="367BE662" w14:textId="77777777" w:rsidR="002D3596" w:rsidRDefault="002D3596">
      <w:pPr>
        <w:pStyle w:val="BodyText"/>
        <w:spacing w:before="86"/>
      </w:pPr>
    </w:p>
    <w:p w14:paraId="4A421258" w14:textId="77777777" w:rsidR="002D3596" w:rsidRDefault="00AB5BEC">
      <w:pPr>
        <w:pStyle w:val="ListParagraph"/>
        <w:numPr>
          <w:ilvl w:val="0"/>
          <w:numId w:val="4"/>
        </w:numPr>
        <w:tabs>
          <w:tab w:val="left" w:pos="1014"/>
        </w:tabs>
        <w:ind w:left="1014" w:hanging="287"/>
        <w:rPr>
          <w:sz w:val="24"/>
        </w:rPr>
      </w:pPr>
      <w:r>
        <w:rPr>
          <w:sz w:val="24"/>
        </w:rPr>
        <w:t>an</w:t>
      </w:r>
      <w:r>
        <w:rPr>
          <w:spacing w:val="-1"/>
          <w:sz w:val="24"/>
        </w:rPr>
        <w:t xml:space="preserve"> </w:t>
      </w:r>
      <w:r>
        <w:rPr>
          <w:sz w:val="24"/>
        </w:rPr>
        <w:t>indication</w:t>
      </w:r>
      <w:r>
        <w:rPr>
          <w:spacing w:val="-6"/>
          <w:sz w:val="24"/>
        </w:rPr>
        <w:t xml:space="preserve"> </w:t>
      </w:r>
      <w:r>
        <w:rPr>
          <w:sz w:val="24"/>
        </w:rPr>
        <w:t>of</w:t>
      </w:r>
      <w:r>
        <w:rPr>
          <w:spacing w:val="-1"/>
          <w:sz w:val="24"/>
        </w:rPr>
        <w:t xml:space="preserve"> </w:t>
      </w:r>
      <w:r>
        <w:rPr>
          <w:sz w:val="24"/>
        </w:rPr>
        <w:t>how</w:t>
      </w:r>
      <w:r>
        <w:rPr>
          <w:spacing w:val="-2"/>
          <w:sz w:val="24"/>
        </w:rPr>
        <w:t xml:space="preserve"> </w:t>
      </w:r>
      <w:r>
        <w:rPr>
          <w:sz w:val="24"/>
        </w:rPr>
        <w:t>the</w:t>
      </w:r>
      <w:r>
        <w:rPr>
          <w:spacing w:val="-1"/>
          <w:sz w:val="24"/>
        </w:rPr>
        <w:t xml:space="preserve"> </w:t>
      </w:r>
      <w:r>
        <w:rPr>
          <w:sz w:val="24"/>
        </w:rPr>
        <w:t>concern</w:t>
      </w:r>
      <w:r>
        <w:rPr>
          <w:spacing w:val="-1"/>
          <w:sz w:val="24"/>
        </w:rPr>
        <w:t xml:space="preserve"> </w:t>
      </w:r>
      <w:r>
        <w:rPr>
          <w:sz w:val="24"/>
        </w:rPr>
        <w:t>will</w:t>
      </w:r>
      <w:r>
        <w:rPr>
          <w:spacing w:val="-2"/>
          <w:sz w:val="24"/>
        </w:rPr>
        <w:t xml:space="preserve"> </w:t>
      </w:r>
      <w:r>
        <w:rPr>
          <w:sz w:val="24"/>
        </w:rPr>
        <w:t>be</w:t>
      </w:r>
      <w:r>
        <w:rPr>
          <w:spacing w:val="-1"/>
          <w:sz w:val="24"/>
        </w:rPr>
        <w:t xml:space="preserve"> </w:t>
      </w:r>
      <w:r>
        <w:rPr>
          <w:sz w:val="24"/>
        </w:rPr>
        <w:t>dealt</w:t>
      </w:r>
      <w:r>
        <w:rPr>
          <w:spacing w:val="-15"/>
          <w:sz w:val="24"/>
        </w:rPr>
        <w:t xml:space="preserve"> </w:t>
      </w:r>
      <w:r>
        <w:rPr>
          <w:spacing w:val="-2"/>
          <w:sz w:val="24"/>
        </w:rPr>
        <w:t>with;</w:t>
      </w:r>
    </w:p>
    <w:p w14:paraId="63C6A484" w14:textId="77777777" w:rsidR="002D3596" w:rsidRDefault="00AB5BEC">
      <w:pPr>
        <w:pStyle w:val="ListParagraph"/>
        <w:numPr>
          <w:ilvl w:val="0"/>
          <w:numId w:val="4"/>
        </w:numPr>
        <w:tabs>
          <w:tab w:val="left" w:pos="1014"/>
        </w:tabs>
        <w:spacing w:before="80"/>
        <w:ind w:left="1014" w:hanging="287"/>
        <w:rPr>
          <w:sz w:val="24"/>
        </w:rPr>
      </w:pPr>
      <w:r>
        <w:rPr>
          <w:sz w:val="24"/>
        </w:rPr>
        <w:t>an</w:t>
      </w:r>
      <w:r>
        <w:rPr>
          <w:spacing w:val="-1"/>
          <w:sz w:val="24"/>
        </w:rPr>
        <w:t xml:space="preserve"> </w:t>
      </w:r>
      <w:r>
        <w:rPr>
          <w:sz w:val="24"/>
        </w:rPr>
        <w:t>estimate</w:t>
      </w:r>
      <w:r>
        <w:rPr>
          <w:spacing w:val="-1"/>
          <w:sz w:val="24"/>
        </w:rPr>
        <w:t xml:space="preserve"> </w:t>
      </w:r>
      <w:r>
        <w:rPr>
          <w:sz w:val="24"/>
        </w:rPr>
        <w:t>of how</w:t>
      </w:r>
      <w:r>
        <w:rPr>
          <w:spacing w:val="-2"/>
          <w:sz w:val="24"/>
        </w:rPr>
        <w:t xml:space="preserve"> </w:t>
      </w:r>
      <w:r>
        <w:rPr>
          <w:sz w:val="24"/>
        </w:rPr>
        <w:t>long</w:t>
      </w:r>
      <w:r>
        <w:rPr>
          <w:spacing w:val="-1"/>
          <w:sz w:val="24"/>
        </w:rPr>
        <w:t xml:space="preserve"> </w:t>
      </w:r>
      <w:r>
        <w:rPr>
          <w:sz w:val="24"/>
        </w:rPr>
        <w:t>it will</w:t>
      </w:r>
      <w:r>
        <w:rPr>
          <w:spacing w:val="-2"/>
          <w:sz w:val="24"/>
        </w:rPr>
        <w:t xml:space="preserve"> </w:t>
      </w:r>
      <w:r>
        <w:rPr>
          <w:sz w:val="24"/>
        </w:rPr>
        <w:t>take</w:t>
      </w:r>
      <w:r>
        <w:rPr>
          <w:spacing w:val="-5"/>
          <w:sz w:val="24"/>
        </w:rPr>
        <w:t xml:space="preserve"> </w:t>
      </w:r>
      <w:r>
        <w:rPr>
          <w:sz w:val="24"/>
        </w:rPr>
        <w:t>to</w:t>
      </w:r>
      <w:r>
        <w:rPr>
          <w:spacing w:val="-1"/>
          <w:sz w:val="24"/>
        </w:rPr>
        <w:t xml:space="preserve"> </w:t>
      </w:r>
      <w:r>
        <w:rPr>
          <w:sz w:val="24"/>
        </w:rPr>
        <w:t>provide</w:t>
      </w:r>
      <w:r>
        <w:rPr>
          <w:spacing w:val="-5"/>
          <w:sz w:val="24"/>
        </w:rPr>
        <w:t xml:space="preserve"> </w:t>
      </w:r>
      <w:r>
        <w:rPr>
          <w:sz w:val="24"/>
        </w:rPr>
        <w:t>a</w:t>
      </w:r>
      <w:r>
        <w:rPr>
          <w:spacing w:val="-1"/>
          <w:sz w:val="24"/>
        </w:rPr>
        <w:t xml:space="preserve"> </w:t>
      </w:r>
      <w:r>
        <w:rPr>
          <w:sz w:val="24"/>
        </w:rPr>
        <w:t>final</w:t>
      </w:r>
      <w:r>
        <w:rPr>
          <w:spacing w:val="-11"/>
          <w:sz w:val="24"/>
        </w:rPr>
        <w:t xml:space="preserve"> </w:t>
      </w:r>
      <w:r>
        <w:rPr>
          <w:spacing w:val="-2"/>
          <w:sz w:val="24"/>
        </w:rPr>
        <w:t>response;</w:t>
      </w:r>
    </w:p>
    <w:p w14:paraId="56A24108" w14:textId="77777777" w:rsidR="002D3596" w:rsidRDefault="00AB5BEC">
      <w:pPr>
        <w:pStyle w:val="ListParagraph"/>
        <w:numPr>
          <w:ilvl w:val="0"/>
          <w:numId w:val="4"/>
        </w:numPr>
        <w:tabs>
          <w:tab w:val="left" w:pos="1014"/>
        </w:tabs>
        <w:spacing w:before="79"/>
        <w:ind w:left="1014" w:hanging="287"/>
        <w:rPr>
          <w:sz w:val="24"/>
        </w:rPr>
      </w:pPr>
      <w:r>
        <w:rPr>
          <w:sz w:val="24"/>
        </w:rPr>
        <w:t>whether</w:t>
      </w:r>
      <w:r>
        <w:rPr>
          <w:spacing w:val="-2"/>
          <w:sz w:val="24"/>
        </w:rPr>
        <w:t xml:space="preserve"> </w:t>
      </w:r>
      <w:r>
        <w:rPr>
          <w:sz w:val="24"/>
        </w:rPr>
        <w:t>any</w:t>
      </w:r>
      <w:r>
        <w:rPr>
          <w:spacing w:val="-3"/>
          <w:sz w:val="24"/>
        </w:rPr>
        <w:t xml:space="preserve"> </w:t>
      </w:r>
      <w:r>
        <w:rPr>
          <w:sz w:val="24"/>
        </w:rPr>
        <w:t>initial</w:t>
      </w:r>
      <w:r>
        <w:rPr>
          <w:spacing w:val="-3"/>
          <w:sz w:val="24"/>
        </w:rPr>
        <w:t xml:space="preserve"> </w:t>
      </w:r>
      <w:r>
        <w:rPr>
          <w:sz w:val="24"/>
        </w:rPr>
        <w:t>enquiries</w:t>
      </w:r>
      <w:r>
        <w:rPr>
          <w:spacing w:val="-3"/>
          <w:sz w:val="24"/>
        </w:rPr>
        <w:t xml:space="preserve"> </w:t>
      </w:r>
      <w:r>
        <w:rPr>
          <w:sz w:val="24"/>
        </w:rPr>
        <w:t>have</w:t>
      </w:r>
      <w:r>
        <w:rPr>
          <w:spacing w:val="-3"/>
          <w:sz w:val="24"/>
        </w:rPr>
        <w:t xml:space="preserve"> </w:t>
      </w:r>
      <w:r>
        <w:rPr>
          <w:sz w:val="24"/>
        </w:rPr>
        <w:t>been</w:t>
      </w:r>
      <w:r>
        <w:rPr>
          <w:spacing w:val="-6"/>
          <w:sz w:val="24"/>
        </w:rPr>
        <w:t xml:space="preserve"> </w:t>
      </w:r>
      <w:r>
        <w:rPr>
          <w:spacing w:val="-2"/>
          <w:sz w:val="24"/>
        </w:rPr>
        <w:t>made;</w:t>
      </w:r>
    </w:p>
    <w:p w14:paraId="29A5AB05" w14:textId="77777777" w:rsidR="002D3596" w:rsidRDefault="00AB5BEC">
      <w:pPr>
        <w:pStyle w:val="ListParagraph"/>
        <w:numPr>
          <w:ilvl w:val="0"/>
          <w:numId w:val="4"/>
        </w:numPr>
        <w:tabs>
          <w:tab w:val="left" w:pos="1014"/>
        </w:tabs>
        <w:spacing w:before="79"/>
        <w:ind w:left="1014" w:hanging="287"/>
        <w:rPr>
          <w:sz w:val="24"/>
        </w:rPr>
      </w:pPr>
      <w:r>
        <w:rPr>
          <w:sz w:val="24"/>
        </w:rPr>
        <w:t>whether</w:t>
      </w:r>
      <w:r>
        <w:rPr>
          <w:spacing w:val="-1"/>
          <w:sz w:val="24"/>
        </w:rPr>
        <w:t xml:space="preserve"> </w:t>
      </w:r>
      <w:r>
        <w:rPr>
          <w:sz w:val="24"/>
        </w:rPr>
        <w:t>further investigations</w:t>
      </w:r>
      <w:r>
        <w:rPr>
          <w:spacing w:val="-2"/>
          <w:sz w:val="24"/>
        </w:rPr>
        <w:t xml:space="preserve"> </w:t>
      </w:r>
      <w:r>
        <w:rPr>
          <w:sz w:val="24"/>
        </w:rPr>
        <w:t>will</w:t>
      </w:r>
      <w:r>
        <w:rPr>
          <w:spacing w:val="-2"/>
          <w:sz w:val="24"/>
        </w:rPr>
        <w:t xml:space="preserve"> </w:t>
      </w:r>
      <w:r>
        <w:rPr>
          <w:sz w:val="24"/>
        </w:rPr>
        <w:t>take</w:t>
      </w:r>
      <w:r>
        <w:rPr>
          <w:spacing w:val="-6"/>
          <w:sz w:val="24"/>
        </w:rPr>
        <w:t xml:space="preserve"> </w:t>
      </w:r>
      <w:r>
        <w:rPr>
          <w:sz w:val="24"/>
        </w:rPr>
        <w:t>place,</w:t>
      </w:r>
      <w:r>
        <w:rPr>
          <w:spacing w:val="-6"/>
          <w:sz w:val="24"/>
        </w:rPr>
        <w:t xml:space="preserve"> </w:t>
      </w:r>
      <w:r>
        <w:rPr>
          <w:sz w:val="24"/>
        </w:rPr>
        <w:t>and</w:t>
      </w:r>
      <w:r>
        <w:rPr>
          <w:spacing w:val="-1"/>
          <w:sz w:val="24"/>
        </w:rPr>
        <w:t xml:space="preserve"> </w:t>
      </w:r>
      <w:r>
        <w:rPr>
          <w:sz w:val="24"/>
        </w:rPr>
        <w:t>if</w:t>
      </w:r>
      <w:r>
        <w:rPr>
          <w:spacing w:val="-2"/>
          <w:sz w:val="24"/>
        </w:rPr>
        <w:t xml:space="preserve"> </w:t>
      </w:r>
      <w:r>
        <w:rPr>
          <w:sz w:val="24"/>
        </w:rPr>
        <w:t>not</w:t>
      </w:r>
      <w:r>
        <w:rPr>
          <w:spacing w:val="-1"/>
          <w:sz w:val="24"/>
        </w:rPr>
        <w:t xml:space="preserve"> </w:t>
      </w:r>
      <w:proofErr w:type="gramStart"/>
      <w:r>
        <w:rPr>
          <w:sz w:val="24"/>
        </w:rPr>
        <w:t>why</w:t>
      </w:r>
      <w:r>
        <w:rPr>
          <w:spacing w:val="-11"/>
          <w:sz w:val="24"/>
        </w:rPr>
        <w:t xml:space="preserve"> </w:t>
      </w:r>
      <w:r>
        <w:rPr>
          <w:spacing w:val="-4"/>
          <w:sz w:val="24"/>
        </w:rPr>
        <w:t>not</w:t>
      </w:r>
      <w:proofErr w:type="gramEnd"/>
      <w:r>
        <w:rPr>
          <w:spacing w:val="-4"/>
          <w:sz w:val="24"/>
        </w:rPr>
        <w:t>;</w:t>
      </w:r>
    </w:p>
    <w:p w14:paraId="539EB3DC" w14:textId="77777777" w:rsidR="002D3596" w:rsidRDefault="00AB5BEC">
      <w:pPr>
        <w:pStyle w:val="ListParagraph"/>
        <w:numPr>
          <w:ilvl w:val="0"/>
          <w:numId w:val="4"/>
        </w:numPr>
        <w:tabs>
          <w:tab w:val="left" w:pos="1014"/>
        </w:tabs>
        <w:spacing w:before="79"/>
        <w:ind w:left="1014" w:hanging="287"/>
        <w:rPr>
          <w:sz w:val="24"/>
        </w:rPr>
      </w:pPr>
      <w:r>
        <w:rPr>
          <w:sz w:val="24"/>
        </w:rPr>
        <w:t>information</w:t>
      </w:r>
      <w:r>
        <w:rPr>
          <w:spacing w:val="-4"/>
          <w:sz w:val="24"/>
        </w:rPr>
        <w:t xml:space="preserve"> </w:t>
      </w:r>
      <w:r>
        <w:rPr>
          <w:sz w:val="24"/>
        </w:rPr>
        <w:t>about</w:t>
      </w:r>
      <w:r>
        <w:rPr>
          <w:spacing w:val="-3"/>
          <w:sz w:val="24"/>
        </w:rPr>
        <w:t xml:space="preserve"> </w:t>
      </w:r>
      <w:r>
        <w:rPr>
          <w:sz w:val="24"/>
        </w:rPr>
        <w:t>support</w:t>
      </w:r>
      <w:r>
        <w:rPr>
          <w:spacing w:val="-3"/>
          <w:sz w:val="24"/>
        </w:rPr>
        <w:t xml:space="preserve"> </w:t>
      </w:r>
      <w:r>
        <w:rPr>
          <w:sz w:val="24"/>
        </w:rPr>
        <w:t>available</w:t>
      </w:r>
      <w:r>
        <w:rPr>
          <w:spacing w:val="-3"/>
          <w:sz w:val="24"/>
        </w:rPr>
        <w:t xml:space="preserve"> </w:t>
      </w:r>
      <w:r>
        <w:rPr>
          <w:sz w:val="24"/>
        </w:rPr>
        <w:t>for</w:t>
      </w:r>
      <w:r>
        <w:rPr>
          <w:spacing w:val="-2"/>
          <w:sz w:val="24"/>
        </w:rPr>
        <w:t xml:space="preserve"> </w:t>
      </w:r>
      <w:r>
        <w:rPr>
          <w:spacing w:val="-4"/>
          <w:sz w:val="24"/>
        </w:rPr>
        <w:t>you.</w:t>
      </w:r>
    </w:p>
    <w:p w14:paraId="0A66DEFC" w14:textId="77777777" w:rsidR="002D3596" w:rsidRDefault="002D3596">
      <w:pPr>
        <w:pStyle w:val="BodyText"/>
        <w:spacing w:before="163"/>
      </w:pPr>
    </w:p>
    <w:p w14:paraId="278517C8" w14:textId="77777777" w:rsidR="002D3596" w:rsidRDefault="00AB5BEC" w:rsidP="00416507">
      <w:pPr>
        <w:pStyle w:val="ListParagraph"/>
        <w:numPr>
          <w:ilvl w:val="0"/>
          <w:numId w:val="6"/>
        </w:numPr>
        <w:tabs>
          <w:tab w:val="left" w:pos="523"/>
          <w:tab w:val="left" w:pos="525"/>
        </w:tabs>
        <w:spacing w:before="1" w:line="276" w:lineRule="auto"/>
        <w:ind w:right="591"/>
        <w:jc w:val="both"/>
        <w:rPr>
          <w:sz w:val="24"/>
        </w:rPr>
      </w:pPr>
      <w:r>
        <w:rPr>
          <w:sz w:val="24"/>
        </w:rPr>
        <w:t>The</w:t>
      </w:r>
      <w:r>
        <w:rPr>
          <w:spacing w:val="-2"/>
          <w:sz w:val="24"/>
        </w:rPr>
        <w:t xml:space="preserve"> </w:t>
      </w:r>
      <w:r>
        <w:rPr>
          <w:sz w:val="24"/>
        </w:rPr>
        <w:t>person</w:t>
      </w:r>
      <w:r>
        <w:rPr>
          <w:spacing w:val="-2"/>
          <w:sz w:val="24"/>
        </w:rPr>
        <w:t xml:space="preserve"> </w:t>
      </w:r>
      <w:r>
        <w:rPr>
          <w:sz w:val="24"/>
        </w:rPr>
        <w:t>with</w:t>
      </w:r>
      <w:r>
        <w:rPr>
          <w:spacing w:val="-2"/>
          <w:sz w:val="24"/>
        </w:rPr>
        <w:t xml:space="preserve"> </w:t>
      </w:r>
      <w:r>
        <w:rPr>
          <w:sz w:val="24"/>
        </w:rPr>
        <w:t>whom</w:t>
      </w:r>
      <w:r>
        <w:rPr>
          <w:spacing w:val="-1"/>
          <w:sz w:val="24"/>
        </w:rPr>
        <w:t xml:space="preserve"> </w:t>
      </w:r>
      <w:r>
        <w:rPr>
          <w:sz w:val="24"/>
        </w:rPr>
        <w:t>you</w:t>
      </w:r>
      <w:r>
        <w:rPr>
          <w:spacing w:val="-2"/>
          <w:sz w:val="24"/>
        </w:rPr>
        <w:t xml:space="preserve"> </w:t>
      </w:r>
      <w:r>
        <w:rPr>
          <w:sz w:val="24"/>
        </w:rPr>
        <w:t>have</w:t>
      </w:r>
      <w:r>
        <w:rPr>
          <w:spacing w:val="-2"/>
          <w:sz w:val="24"/>
        </w:rPr>
        <w:t xml:space="preserve"> </w:t>
      </w:r>
      <w:r>
        <w:rPr>
          <w:sz w:val="24"/>
        </w:rPr>
        <w:t>raised</w:t>
      </w:r>
      <w:r>
        <w:rPr>
          <w:spacing w:val="-2"/>
          <w:sz w:val="24"/>
        </w:rPr>
        <w:t xml:space="preserve"> </w:t>
      </w:r>
      <w:r>
        <w:rPr>
          <w:sz w:val="24"/>
        </w:rPr>
        <w:t>your</w:t>
      </w:r>
      <w:r>
        <w:rPr>
          <w:spacing w:val="-1"/>
          <w:sz w:val="24"/>
        </w:rPr>
        <w:t xml:space="preserve"> </w:t>
      </w:r>
      <w:r>
        <w:rPr>
          <w:sz w:val="24"/>
        </w:rPr>
        <w:t>concern</w:t>
      </w:r>
      <w:r>
        <w:rPr>
          <w:spacing w:val="-2"/>
          <w:sz w:val="24"/>
        </w:rPr>
        <w:t xml:space="preserve"> </w:t>
      </w:r>
      <w:r>
        <w:rPr>
          <w:sz w:val="24"/>
        </w:rPr>
        <w:t>will</w:t>
      </w:r>
      <w:r>
        <w:rPr>
          <w:spacing w:val="-3"/>
          <w:sz w:val="24"/>
        </w:rPr>
        <w:t xml:space="preserve"> </w:t>
      </w:r>
      <w:r>
        <w:rPr>
          <w:sz w:val="24"/>
        </w:rPr>
        <w:t>at</w:t>
      </w:r>
      <w:r>
        <w:rPr>
          <w:spacing w:val="-2"/>
          <w:sz w:val="24"/>
        </w:rPr>
        <w:t xml:space="preserve"> </w:t>
      </w:r>
      <w:r>
        <w:rPr>
          <w:sz w:val="24"/>
        </w:rPr>
        <w:t>the</w:t>
      </w:r>
      <w:r>
        <w:rPr>
          <w:spacing w:val="-2"/>
          <w:sz w:val="24"/>
        </w:rPr>
        <w:t xml:space="preserve"> </w:t>
      </w:r>
      <w:r>
        <w:rPr>
          <w:sz w:val="24"/>
        </w:rPr>
        <w:t>same</w:t>
      </w:r>
      <w:r>
        <w:rPr>
          <w:spacing w:val="-2"/>
          <w:sz w:val="24"/>
        </w:rPr>
        <w:t xml:space="preserve"> </w:t>
      </w:r>
      <w:r>
        <w:rPr>
          <w:sz w:val="24"/>
        </w:rPr>
        <w:t>time</w:t>
      </w:r>
      <w:r>
        <w:rPr>
          <w:spacing w:val="-2"/>
          <w:sz w:val="24"/>
        </w:rPr>
        <w:t xml:space="preserve"> </w:t>
      </w:r>
      <w:r>
        <w:rPr>
          <w:sz w:val="24"/>
        </w:rPr>
        <w:t>notify</w:t>
      </w:r>
      <w:r>
        <w:rPr>
          <w:spacing w:val="-3"/>
          <w:sz w:val="24"/>
        </w:rPr>
        <w:t xml:space="preserve"> </w:t>
      </w:r>
      <w:r>
        <w:rPr>
          <w:sz w:val="24"/>
        </w:rPr>
        <w:t xml:space="preserve">the </w:t>
      </w:r>
      <w:proofErr w:type="gramStart"/>
      <w:r>
        <w:rPr>
          <w:sz w:val="24"/>
        </w:rPr>
        <w:t>schools’</w:t>
      </w:r>
      <w:proofErr w:type="gramEnd"/>
      <w:r>
        <w:rPr>
          <w:sz w:val="24"/>
        </w:rPr>
        <w:t xml:space="preserve"> HR Adviser that a whistleblowing allegation has been made. If you have raised</w:t>
      </w:r>
      <w:r>
        <w:rPr>
          <w:spacing w:val="-17"/>
          <w:sz w:val="24"/>
        </w:rPr>
        <w:t xml:space="preserve"> </w:t>
      </w:r>
      <w:r>
        <w:rPr>
          <w:sz w:val="24"/>
        </w:rPr>
        <w:t>your</w:t>
      </w:r>
      <w:r>
        <w:rPr>
          <w:spacing w:val="-17"/>
          <w:sz w:val="24"/>
        </w:rPr>
        <w:t xml:space="preserve"> </w:t>
      </w:r>
      <w:r>
        <w:rPr>
          <w:sz w:val="24"/>
        </w:rPr>
        <w:t>concerns</w:t>
      </w:r>
      <w:r>
        <w:rPr>
          <w:spacing w:val="-16"/>
          <w:sz w:val="24"/>
        </w:rPr>
        <w:t xml:space="preserve"> </w:t>
      </w:r>
      <w:r>
        <w:rPr>
          <w:sz w:val="24"/>
        </w:rPr>
        <w:t>with</w:t>
      </w:r>
      <w:r>
        <w:rPr>
          <w:spacing w:val="-17"/>
          <w:sz w:val="24"/>
        </w:rPr>
        <w:t xml:space="preserve"> </w:t>
      </w:r>
      <w:r>
        <w:rPr>
          <w:sz w:val="24"/>
        </w:rPr>
        <w:t>your</w:t>
      </w:r>
      <w:r>
        <w:rPr>
          <w:spacing w:val="-17"/>
          <w:sz w:val="24"/>
        </w:rPr>
        <w:t xml:space="preserve"> </w:t>
      </w:r>
      <w:r>
        <w:rPr>
          <w:sz w:val="24"/>
        </w:rPr>
        <w:t>line</w:t>
      </w:r>
      <w:r>
        <w:rPr>
          <w:spacing w:val="-17"/>
          <w:sz w:val="24"/>
        </w:rPr>
        <w:t xml:space="preserve"> </w:t>
      </w:r>
      <w:r>
        <w:rPr>
          <w:sz w:val="24"/>
        </w:rPr>
        <w:t>manager</w:t>
      </w:r>
      <w:r>
        <w:rPr>
          <w:spacing w:val="-16"/>
          <w:sz w:val="24"/>
        </w:rPr>
        <w:t xml:space="preserve"> </w:t>
      </w:r>
      <w:r>
        <w:rPr>
          <w:sz w:val="24"/>
        </w:rPr>
        <w:t>or</w:t>
      </w:r>
      <w:r>
        <w:rPr>
          <w:spacing w:val="-17"/>
          <w:sz w:val="24"/>
        </w:rPr>
        <w:t xml:space="preserve"> </w:t>
      </w:r>
      <w:r>
        <w:rPr>
          <w:sz w:val="24"/>
        </w:rPr>
        <w:t>head</w:t>
      </w:r>
      <w:r>
        <w:rPr>
          <w:spacing w:val="-17"/>
          <w:sz w:val="24"/>
        </w:rPr>
        <w:t xml:space="preserve"> </w:t>
      </w:r>
      <w:r>
        <w:rPr>
          <w:sz w:val="24"/>
        </w:rPr>
        <w:t>teacher,</w:t>
      </w:r>
      <w:r>
        <w:rPr>
          <w:spacing w:val="-16"/>
          <w:sz w:val="24"/>
        </w:rPr>
        <w:t xml:space="preserve"> </w:t>
      </w:r>
      <w:r>
        <w:rPr>
          <w:sz w:val="24"/>
        </w:rPr>
        <w:t>they</w:t>
      </w:r>
      <w:r>
        <w:rPr>
          <w:spacing w:val="-17"/>
          <w:sz w:val="24"/>
        </w:rPr>
        <w:t xml:space="preserve"> </w:t>
      </w:r>
      <w:r>
        <w:rPr>
          <w:sz w:val="24"/>
        </w:rPr>
        <w:t>will</w:t>
      </w:r>
      <w:r>
        <w:rPr>
          <w:spacing w:val="-17"/>
          <w:sz w:val="24"/>
        </w:rPr>
        <w:t xml:space="preserve"> </w:t>
      </w:r>
      <w:r>
        <w:rPr>
          <w:sz w:val="24"/>
        </w:rPr>
        <w:t>notify</w:t>
      </w:r>
      <w:r>
        <w:rPr>
          <w:spacing w:val="-16"/>
          <w:sz w:val="24"/>
        </w:rPr>
        <w:t xml:space="preserve"> </w:t>
      </w:r>
      <w:r>
        <w:rPr>
          <w:sz w:val="24"/>
        </w:rPr>
        <w:t>the</w:t>
      </w:r>
      <w:r>
        <w:rPr>
          <w:spacing w:val="-16"/>
          <w:sz w:val="24"/>
        </w:rPr>
        <w:t xml:space="preserve"> </w:t>
      </w:r>
      <w:r>
        <w:rPr>
          <w:sz w:val="24"/>
        </w:rPr>
        <w:t>Chair of Governors.</w:t>
      </w:r>
    </w:p>
    <w:p w14:paraId="37EE09E8" w14:textId="77777777" w:rsidR="002D3596" w:rsidRDefault="002D3596" w:rsidP="00416507">
      <w:pPr>
        <w:pStyle w:val="BodyText"/>
        <w:spacing w:before="43"/>
        <w:ind w:right="591"/>
      </w:pPr>
    </w:p>
    <w:p w14:paraId="41FED03D" w14:textId="77777777" w:rsidR="002D3596" w:rsidRDefault="00AB5BEC" w:rsidP="00416507">
      <w:pPr>
        <w:pStyle w:val="ListParagraph"/>
        <w:numPr>
          <w:ilvl w:val="0"/>
          <w:numId w:val="6"/>
        </w:numPr>
        <w:tabs>
          <w:tab w:val="left" w:pos="523"/>
          <w:tab w:val="left" w:pos="525"/>
        </w:tabs>
        <w:spacing w:line="276" w:lineRule="auto"/>
        <w:ind w:right="591"/>
        <w:jc w:val="both"/>
        <w:rPr>
          <w:sz w:val="24"/>
        </w:rPr>
      </w:pPr>
      <w:r>
        <w:rPr>
          <w:sz w:val="24"/>
        </w:rPr>
        <w:t>It is for the Chair of Governors to determine who else within the school, if anyone should be notified (for example if you or your manager report your concern to them, they will decide whether the Head Teacher should be informed).</w:t>
      </w:r>
    </w:p>
    <w:p w14:paraId="67878E86" w14:textId="77777777" w:rsidR="002D3596" w:rsidRDefault="002D3596" w:rsidP="00416507">
      <w:pPr>
        <w:pStyle w:val="BodyText"/>
        <w:spacing w:before="44"/>
        <w:ind w:right="591"/>
      </w:pPr>
    </w:p>
    <w:p w14:paraId="567386C4" w14:textId="77777777" w:rsidR="002D3596" w:rsidRDefault="00AB5BEC" w:rsidP="00416507">
      <w:pPr>
        <w:pStyle w:val="ListParagraph"/>
        <w:numPr>
          <w:ilvl w:val="0"/>
          <w:numId w:val="6"/>
        </w:numPr>
        <w:tabs>
          <w:tab w:val="left" w:pos="523"/>
          <w:tab w:val="left" w:pos="525"/>
        </w:tabs>
        <w:spacing w:line="276" w:lineRule="auto"/>
        <w:ind w:right="591"/>
        <w:rPr>
          <w:sz w:val="24"/>
        </w:rPr>
      </w:pPr>
      <w:r>
        <w:rPr>
          <w:sz w:val="24"/>
        </w:rPr>
        <w:t>Advice</w:t>
      </w:r>
      <w:r>
        <w:rPr>
          <w:spacing w:val="-1"/>
          <w:sz w:val="24"/>
        </w:rPr>
        <w:t xml:space="preserve"> </w:t>
      </w:r>
      <w:r>
        <w:rPr>
          <w:sz w:val="24"/>
        </w:rPr>
        <w:t>on</w:t>
      </w:r>
      <w:r>
        <w:rPr>
          <w:spacing w:val="-1"/>
          <w:sz w:val="24"/>
        </w:rPr>
        <w:t xml:space="preserve"> </w:t>
      </w:r>
      <w:r>
        <w:rPr>
          <w:sz w:val="24"/>
        </w:rPr>
        <w:t>dealing</w:t>
      </w:r>
      <w:r>
        <w:rPr>
          <w:spacing w:val="-1"/>
          <w:sz w:val="24"/>
        </w:rPr>
        <w:t xml:space="preserve"> </w:t>
      </w:r>
      <w:r>
        <w:rPr>
          <w:sz w:val="24"/>
        </w:rPr>
        <w:t>with</w:t>
      </w:r>
      <w:r>
        <w:rPr>
          <w:spacing w:val="-1"/>
          <w:sz w:val="24"/>
        </w:rPr>
        <w:t xml:space="preserve"> </w:t>
      </w:r>
      <w:r>
        <w:rPr>
          <w:sz w:val="24"/>
        </w:rPr>
        <w:t>concerns</w:t>
      </w:r>
      <w:r>
        <w:rPr>
          <w:spacing w:val="-2"/>
          <w:sz w:val="24"/>
        </w:rPr>
        <w:t xml:space="preserve"> </w:t>
      </w:r>
      <w:r>
        <w:rPr>
          <w:sz w:val="24"/>
        </w:rPr>
        <w:t>is</w:t>
      </w:r>
      <w:r>
        <w:rPr>
          <w:spacing w:val="-2"/>
          <w:sz w:val="24"/>
        </w:rPr>
        <w:t xml:space="preserve"> </w:t>
      </w:r>
      <w:r>
        <w:rPr>
          <w:sz w:val="24"/>
        </w:rPr>
        <w:t>available</w:t>
      </w:r>
      <w:r>
        <w:rPr>
          <w:spacing w:val="-1"/>
          <w:sz w:val="24"/>
        </w:rPr>
        <w:t xml:space="preserve"> </w:t>
      </w:r>
      <w:r>
        <w:rPr>
          <w:sz w:val="24"/>
        </w:rPr>
        <w:t>from the</w:t>
      </w:r>
      <w:r>
        <w:rPr>
          <w:spacing w:val="-1"/>
          <w:sz w:val="24"/>
        </w:rPr>
        <w:t xml:space="preserve"> </w:t>
      </w:r>
      <w:r>
        <w:rPr>
          <w:sz w:val="24"/>
        </w:rPr>
        <w:t>school's</w:t>
      </w:r>
      <w:r>
        <w:rPr>
          <w:spacing w:val="-2"/>
          <w:sz w:val="24"/>
        </w:rPr>
        <w:t xml:space="preserve"> </w:t>
      </w:r>
      <w:r>
        <w:rPr>
          <w:sz w:val="24"/>
        </w:rPr>
        <w:t>HR</w:t>
      </w:r>
      <w:r>
        <w:rPr>
          <w:spacing w:val="-2"/>
          <w:sz w:val="24"/>
        </w:rPr>
        <w:t xml:space="preserve"> </w:t>
      </w:r>
      <w:r>
        <w:rPr>
          <w:sz w:val="24"/>
        </w:rPr>
        <w:t>Adviser,</w:t>
      </w:r>
      <w:r>
        <w:rPr>
          <w:spacing w:val="-1"/>
          <w:sz w:val="24"/>
        </w:rPr>
        <w:t xml:space="preserve"> </w:t>
      </w:r>
      <w:r>
        <w:rPr>
          <w:sz w:val="24"/>
        </w:rPr>
        <w:t>legal</w:t>
      </w:r>
      <w:r>
        <w:rPr>
          <w:spacing w:val="-2"/>
          <w:sz w:val="24"/>
        </w:rPr>
        <w:t xml:space="preserve"> </w:t>
      </w:r>
      <w:r>
        <w:rPr>
          <w:sz w:val="24"/>
        </w:rPr>
        <w:t>or financial</w:t>
      </w:r>
      <w:r>
        <w:rPr>
          <w:spacing w:val="40"/>
          <w:sz w:val="24"/>
        </w:rPr>
        <w:t xml:space="preserve"> </w:t>
      </w:r>
      <w:r>
        <w:rPr>
          <w:sz w:val="24"/>
        </w:rPr>
        <w:t>adviser,</w:t>
      </w:r>
      <w:r>
        <w:rPr>
          <w:spacing w:val="40"/>
          <w:sz w:val="24"/>
        </w:rPr>
        <w:t xml:space="preserve"> </w:t>
      </w:r>
      <w:r>
        <w:rPr>
          <w:sz w:val="24"/>
        </w:rPr>
        <w:t>or</w:t>
      </w:r>
      <w:r>
        <w:rPr>
          <w:spacing w:val="40"/>
          <w:sz w:val="24"/>
        </w:rPr>
        <w:t xml:space="preserve"> </w:t>
      </w:r>
      <w:r>
        <w:rPr>
          <w:sz w:val="24"/>
        </w:rPr>
        <w:t>Governor</w:t>
      </w:r>
      <w:r>
        <w:rPr>
          <w:spacing w:val="40"/>
          <w:sz w:val="24"/>
        </w:rPr>
        <w:t xml:space="preserve"> </w:t>
      </w:r>
      <w:r>
        <w:rPr>
          <w:sz w:val="24"/>
        </w:rPr>
        <w:t>Services</w:t>
      </w:r>
      <w:r>
        <w:rPr>
          <w:spacing w:val="40"/>
          <w:sz w:val="24"/>
        </w:rPr>
        <w:t xml:space="preserve"> </w:t>
      </w:r>
      <w:r>
        <w:rPr>
          <w:sz w:val="24"/>
        </w:rPr>
        <w:t>for</w:t>
      </w:r>
      <w:r>
        <w:rPr>
          <w:spacing w:val="40"/>
          <w:sz w:val="24"/>
        </w:rPr>
        <w:t xml:space="preserve"> </w:t>
      </w:r>
      <w:r>
        <w:rPr>
          <w:sz w:val="24"/>
        </w:rPr>
        <w:t>the</w:t>
      </w:r>
      <w:r>
        <w:rPr>
          <w:spacing w:val="40"/>
          <w:sz w:val="24"/>
        </w:rPr>
        <w:t xml:space="preserve"> </w:t>
      </w:r>
      <w:r>
        <w:rPr>
          <w:sz w:val="24"/>
        </w:rPr>
        <w:t>Chair</w:t>
      </w:r>
      <w:r>
        <w:rPr>
          <w:spacing w:val="40"/>
          <w:sz w:val="24"/>
        </w:rPr>
        <w:t xml:space="preserve"> </w:t>
      </w:r>
      <w:r>
        <w:rPr>
          <w:sz w:val="24"/>
        </w:rPr>
        <w:t>of</w:t>
      </w:r>
      <w:r>
        <w:rPr>
          <w:spacing w:val="40"/>
          <w:sz w:val="24"/>
        </w:rPr>
        <w:t xml:space="preserve"> </w:t>
      </w:r>
      <w:r>
        <w:rPr>
          <w:sz w:val="24"/>
        </w:rPr>
        <w:t>Governors,</w:t>
      </w:r>
      <w:r>
        <w:rPr>
          <w:spacing w:val="40"/>
          <w:sz w:val="24"/>
        </w:rPr>
        <w:t xml:space="preserve"> </w:t>
      </w:r>
      <w:r>
        <w:rPr>
          <w:sz w:val="24"/>
        </w:rPr>
        <w:t>or</w:t>
      </w:r>
      <w:r>
        <w:rPr>
          <w:spacing w:val="40"/>
          <w:sz w:val="24"/>
        </w:rPr>
        <w:t xml:space="preserve"> </w:t>
      </w:r>
      <w:r>
        <w:rPr>
          <w:sz w:val="24"/>
        </w:rPr>
        <w:t>another</w:t>
      </w:r>
    </w:p>
    <w:p w14:paraId="2905F01C" w14:textId="77777777" w:rsidR="002D3596" w:rsidRDefault="002D3596">
      <w:pPr>
        <w:pStyle w:val="ListParagraph"/>
        <w:spacing w:line="276" w:lineRule="auto"/>
        <w:rPr>
          <w:sz w:val="24"/>
        </w:rPr>
        <w:sectPr w:rsidR="002D3596">
          <w:pgSz w:w="11930" w:h="16850"/>
          <w:pgMar w:top="1360" w:right="283" w:bottom="760" w:left="708" w:header="706" w:footer="579" w:gutter="0"/>
          <w:cols w:space="720"/>
        </w:sectPr>
      </w:pPr>
    </w:p>
    <w:p w14:paraId="63D93305" w14:textId="77777777" w:rsidR="002D3596" w:rsidRDefault="00AB5BEC">
      <w:pPr>
        <w:pStyle w:val="BodyText"/>
        <w:spacing w:before="3"/>
        <w:ind w:left="525"/>
      </w:pPr>
      <w:r>
        <w:lastRenderedPageBreak/>
        <w:t>Governor</w:t>
      </w:r>
      <w:r>
        <w:rPr>
          <w:spacing w:val="-2"/>
        </w:rPr>
        <w:t xml:space="preserve"> </w:t>
      </w:r>
      <w:r>
        <w:t>who</w:t>
      </w:r>
      <w:r>
        <w:rPr>
          <w:spacing w:val="-3"/>
        </w:rPr>
        <w:t xml:space="preserve"> </w:t>
      </w:r>
      <w:r>
        <w:t>is</w:t>
      </w:r>
      <w:r>
        <w:rPr>
          <w:spacing w:val="-3"/>
        </w:rPr>
        <w:t xml:space="preserve"> </w:t>
      </w:r>
      <w:r>
        <w:t>seeking</w:t>
      </w:r>
      <w:r>
        <w:rPr>
          <w:spacing w:val="-2"/>
        </w:rPr>
        <w:t xml:space="preserve"> </w:t>
      </w:r>
      <w:r>
        <w:t>clarification</w:t>
      </w:r>
      <w:r>
        <w:rPr>
          <w:spacing w:val="-3"/>
        </w:rPr>
        <w:t xml:space="preserve"> </w:t>
      </w:r>
      <w:r>
        <w:t>or</w:t>
      </w:r>
      <w:r>
        <w:rPr>
          <w:spacing w:val="-1"/>
        </w:rPr>
        <w:t xml:space="preserve"> </w:t>
      </w:r>
      <w:r>
        <w:rPr>
          <w:spacing w:val="-2"/>
        </w:rPr>
        <w:t>advice.</w:t>
      </w:r>
    </w:p>
    <w:p w14:paraId="1E872048" w14:textId="77777777" w:rsidR="002D3596" w:rsidRDefault="002D3596">
      <w:pPr>
        <w:pStyle w:val="BodyText"/>
      </w:pPr>
    </w:p>
    <w:p w14:paraId="40EE3F5A" w14:textId="77777777" w:rsidR="002D3596" w:rsidRDefault="002D3596">
      <w:pPr>
        <w:pStyle w:val="BodyText"/>
        <w:spacing w:before="214"/>
      </w:pPr>
    </w:p>
    <w:p w14:paraId="0F012754" w14:textId="77777777" w:rsidR="002D3596" w:rsidRDefault="00AB5BEC">
      <w:pPr>
        <w:pStyle w:val="Heading2"/>
      </w:pPr>
      <w:r>
        <w:t>Step</w:t>
      </w:r>
      <w:r>
        <w:rPr>
          <w:spacing w:val="-9"/>
        </w:rPr>
        <w:t xml:space="preserve"> </w:t>
      </w:r>
      <w:r>
        <w:rPr>
          <w:spacing w:val="-10"/>
        </w:rPr>
        <w:t>3</w:t>
      </w:r>
    </w:p>
    <w:p w14:paraId="3A4E8DDE" w14:textId="77777777" w:rsidR="002D3596" w:rsidRDefault="00AB5BEC" w:rsidP="00416507">
      <w:pPr>
        <w:pStyle w:val="ListParagraph"/>
        <w:numPr>
          <w:ilvl w:val="0"/>
          <w:numId w:val="6"/>
        </w:numPr>
        <w:tabs>
          <w:tab w:val="left" w:pos="523"/>
        </w:tabs>
        <w:spacing w:before="206"/>
        <w:ind w:left="523" w:right="449" w:hanging="363"/>
        <w:rPr>
          <w:sz w:val="24"/>
        </w:rPr>
      </w:pPr>
      <w:r>
        <w:rPr>
          <w:sz w:val="24"/>
        </w:rPr>
        <w:t>Initial</w:t>
      </w:r>
      <w:r>
        <w:rPr>
          <w:spacing w:val="-4"/>
          <w:sz w:val="24"/>
        </w:rPr>
        <w:t xml:space="preserve"> </w:t>
      </w:r>
      <w:r>
        <w:rPr>
          <w:sz w:val="24"/>
        </w:rPr>
        <w:t>enquiries</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made</w:t>
      </w:r>
      <w:r>
        <w:rPr>
          <w:spacing w:val="-1"/>
          <w:sz w:val="24"/>
        </w:rPr>
        <w:t xml:space="preserve"> </w:t>
      </w:r>
      <w:r>
        <w:rPr>
          <w:sz w:val="24"/>
        </w:rPr>
        <w:t>to</w:t>
      </w:r>
      <w:r>
        <w:rPr>
          <w:spacing w:val="-7"/>
          <w:sz w:val="24"/>
        </w:rPr>
        <w:t xml:space="preserve"> </w:t>
      </w:r>
      <w:r>
        <w:rPr>
          <w:sz w:val="24"/>
        </w:rPr>
        <w:t>decide</w:t>
      </w:r>
      <w:r>
        <w:rPr>
          <w:spacing w:val="-2"/>
          <w:sz w:val="24"/>
        </w:rPr>
        <w:t xml:space="preserve"> </w:t>
      </w:r>
      <w:r>
        <w:rPr>
          <w:sz w:val="24"/>
        </w:rPr>
        <w:t>whether</w:t>
      </w:r>
      <w:r>
        <w:rPr>
          <w:spacing w:val="-1"/>
          <w:sz w:val="24"/>
        </w:rPr>
        <w:t xml:space="preserve"> </w:t>
      </w:r>
      <w:r>
        <w:rPr>
          <w:sz w:val="24"/>
        </w:rPr>
        <w:t>an</w:t>
      </w:r>
      <w:r>
        <w:rPr>
          <w:spacing w:val="-2"/>
          <w:sz w:val="24"/>
        </w:rPr>
        <w:t xml:space="preserve"> </w:t>
      </w:r>
      <w:r>
        <w:rPr>
          <w:sz w:val="24"/>
        </w:rPr>
        <w:t>investigation</w:t>
      </w:r>
      <w:r>
        <w:rPr>
          <w:spacing w:val="-2"/>
          <w:sz w:val="24"/>
        </w:rPr>
        <w:t xml:space="preserve"> </w:t>
      </w:r>
      <w:r>
        <w:rPr>
          <w:sz w:val="24"/>
        </w:rPr>
        <w:t>is</w:t>
      </w:r>
      <w:r>
        <w:rPr>
          <w:spacing w:val="-16"/>
          <w:sz w:val="24"/>
        </w:rPr>
        <w:t xml:space="preserve"> </w:t>
      </w:r>
      <w:r>
        <w:rPr>
          <w:spacing w:val="-2"/>
          <w:sz w:val="24"/>
        </w:rPr>
        <w:t>appropriate.</w:t>
      </w:r>
    </w:p>
    <w:p w14:paraId="72A55B02" w14:textId="77777777" w:rsidR="002D3596" w:rsidRDefault="002D3596" w:rsidP="00416507">
      <w:pPr>
        <w:pStyle w:val="BodyText"/>
        <w:spacing w:before="86"/>
        <w:ind w:right="449"/>
      </w:pPr>
    </w:p>
    <w:p w14:paraId="4CA14201" w14:textId="77777777" w:rsidR="002D3596" w:rsidRDefault="00AB5BEC" w:rsidP="00416507">
      <w:pPr>
        <w:pStyle w:val="ListParagraph"/>
        <w:numPr>
          <w:ilvl w:val="0"/>
          <w:numId w:val="6"/>
        </w:numPr>
        <w:tabs>
          <w:tab w:val="left" w:pos="523"/>
          <w:tab w:val="left" w:pos="525"/>
        </w:tabs>
        <w:spacing w:line="276" w:lineRule="auto"/>
        <w:ind w:right="449"/>
        <w:jc w:val="both"/>
        <w:rPr>
          <w:sz w:val="24"/>
        </w:rPr>
      </w:pPr>
      <w:r>
        <w:rPr>
          <w:sz w:val="24"/>
        </w:rPr>
        <w:t>An</w:t>
      </w:r>
      <w:r>
        <w:rPr>
          <w:spacing w:val="-1"/>
          <w:sz w:val="24"/>
        </w:rPr>
        <w:t xml:space="preserve"> </w:t>
      </w:r>
      <w:r>
        <w:rPr>
          <w:sz w:val="24"/>
        </w:rPr>
        <w:t>investigation</w:t>
      </w:r>
      <w:r>
        <w:rPr>
          <w:spacing w:val="-1"/>
          <w:sz w:val="24"/>
        </w:rPr>
        <w:t xml:space="preserve"> </w:t>
      </w:r>
      <w:r>
        <w:rPr>
          <w:sz w:val="24"/>
        </w:rPr>
        <w:t>may</w:t>
      </w:r>
      <w:r>
        <w:rPr>
          <w:spacing w:val="-2"/>
          <w:sz w:val="24"/>
        </w:rPr>
        <w:t xml:space="preserve"> </w:t>
      </w:r>
      <w:r>
        <w:rPr>
          <w:sz w:val="24"/>
        </w:rPr>
        <w:t>be</w:t>
      </w:r>
      <w:r>
        <w:rPr>
          <w:spacing w:val="-1"/>
          <w:sz w:val="24"/>
        </w:rPr>
        <w:t xml:space="preserve"> </w:t>
      </w:r>
      <w:r>
        <w:rPr>
          <w:sz w:val="24"/>
        </w:rPr>
        <w:t>carried</w:t>
      </w:r>
      <w:r>
        <w:rPr>
          <w:spacing w:val="-1"/>
          <w:sz w:val="24"/>
        </w:rPr>
        <w:t xml:space="preserve"> </w:t>
      </w:r>
      <w:r>
        <w:rPr>
          <w:sz w:val="24"/>
        </w:rPr>
        <w:t>out,</w:t>
      </w:r>
      <w:r>
        <w:rPr>
          <w:spacing w:val="-1"/>
          <w:sz w:val="24"/>
        </w:rPr>
        <w:t xml:space="preserve"> </w:t>
      </w:r>
      <w:r>
        <w:rPr>
          <w:sz w:val="24"/>
        </w:rPr>
        <w:t>depending</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nature</w:t>
      </w:r>
      <w:r>
        <w:rPr>
          <w:spacing w:val="-6"/>
          <w:sz w:val="24"/>
        </w:rPr>
        <w:t xml:space="preserve"> </w:t>
      </w:r>
      <w:r>
        <w:rPr>
          <w:sz w:val="24"/>
        </w:rPr>
        <w:t>of</w:t>
      </w:r>
      <w:r>
        <w:rPr>
          <w:spacing w:val="-1"/>
          <w:sz w:val="24"/>
        </w:rPr>
        <w:t xml:space="preserve"> </w:t>
      </w:r>
      <w:r>
        <w:rPr>
          <w:sz w:val="24"/>
        </w:rPr>
        <w:t>the</w:t>
      </w:r>
      <w:r>
        <w:rPr>
          <w:spacing w:val="-1"/>
          <w:sz w:val="24"/>
        </w:rPr>
        <w:t xml:space="preserve"> </w:t>
      </w:r>
      <w:r>
        <w:rPr>
          <w:sz w:val="24"/>
        </w:rPr>
        <w:t>allegations</w:t>
      </w:r>
      <w:r>
        <w:rPr>
          <w:spacing w:val="-2"/>
          <w:sz w:val="24"/>
        </w:rPr>
        <w:t xml:space="preserve"> </w:t>
      </w:r>
      <w:r>
        <w:rPr>
          <w:sz w:val="24"/>
        </w:rPr>
        <w:t>and</w:t>
      </w:r>
      <w:r>
        <w:rPr>
          <w:spacing w:val="-1"/>
          <w:sz w:val="24"/>
        </w:rPr>
        <w:t xml:space="preserve"> </w:t>
      </w:r>
      <w:r>
        <w:rPr>
          <w:sz w:val="24"/>
        </w:rPr>
        <w:t xml:space="preserve">the evidence/information presented. Full details of the investigation may be withheld </w:t>
      </w:r>
      <w:proofErr w:type="gramStart"/>
      <w:r>
        <w:rPr>
          <w:sz w:val="24"/>
        </w:rPr>
        <w:t>from</w:t>
      </w:r>
      <w:proofErr w:type="gramEnd"/>
      <w:r>
        <w:rPr>
          <w:sz w:val="24"/>
        </w:rPr>
        <w:t xml:space="preserve"> you to protect the confidentiality of other people.</w:t>
      </w:r>
    </w:p>
    <w:p w14:paraId="616DF7F4" w14:textId="77777777" w:rsidR="002D3596" w:rsidRDefault="002D3596" w:rsidP="00416507">
      <w:pPr>
        <w:pStyle w:val="BodyText"/>
        <w:spacing w:before="44"/>
        <w:ind w:right="449"/>
      </w:pPr>
    </w:p>
    <w:p w14:paraId="52CE3271" w14:textId="77777777" w:rsidR="002D3596" w:rsidRDefault="00AB5BEC" w:rsidP="00416507">
      <w:pPr>
        <w:pStyle w:val="ListParagraph"/>
        <w:numPr>
          <w:ilvl w:val="0"/>
          <w:numId w:val="6"/>
        </w:numPr>
        <w:tabs>
          <w:tab w:val="left" w:pos="523"/>
          <w:tab w:val="left" w:pos="525"/>
        </w:tabs>
        <w:spacing w:line="276" w:lineRule="auto"/>
        <w:ind w:right="449"/>
        <w:jc w:val="both"/>
        <w:rPr>
          <w:sz w:val="24"/>
        </w:rPr>
      </w:pPr>
      <w:r>
        <w:rPr>
          <w:sz w:val="24"/>
        </w:rPr>
        <w:t>Information will need to be passed on to those with a legitimate need to have this information</w:t>
      </w:r>
      <w:r>
        <w:rPr>
          <w:spacing w:val="-1"/>
          <w:sz w:val="24"/>
        </w:rPr>
        <w:t xml:space="preserve"> </w:t>
      </w:r>
      <w:r>
        <w:rPr>
          <w:sz w:val="24"/>
        </w:rPr>
        <w:t>and</w:t>
      </w:r>
      <w:r>
        <w:rPr>
          <w:spacing w:val="-1"/>
          <w:sz w:val="24"/>
        </w:rPr>
        <w:t xml:space="preserve"> </w:t>
      </w:r>
      <w:r>
        <w:rPr>
          <w:sz w:val="24"/>
        </w:rPr>
        <w:t>it</w:t>
      </w:r>
      <w:r>
        <w:rPr>
          <w:spacing w:val="-6"/>
          <w:sz w:val="24"/>
        </w:rPr>
        <w:t xml:space="preserve"> </w:t>
      </w:r>
      <w:r>
        <w:rPr>
          <w:sz w:val="24"/>
        </w:rPr>
        <w:t>may</w:t>
      </w:r>
      <w:r>
        <w:rPr>
          <w:spacing w:val="-2"/>
          <w:sz w:val="24"/>
        </w:rPr>
        <w:t xml:space="preserve"> </w:t>
      </w:r>
      <w:r>
        <w:rPr>
          <w:sz w:val="24"/>
        </w:rPr>
        <w:t>be</w:t>
      </w:r>
      <w:r>
        <w:rPr>
          <w:spacing w:val="-1"/>
          <w:sz w:val="24"/>
        </w:rPr>
        <w:t xml:space="preserve"> </w:t>
      </w:r>
      <w:r>
        <w:rPr>
          <w:sz w:val="24"/>
        </w:rPr>
        <w:t>necessary</w:t>
      </w:r>
      <w:r>
        <w:rPr>
          <w:spacing w:val="-7"/>
          <w:sz w:val="24"/>
        </w:rPr>
        <w:t xml:space="preserve"> </w:t>
      </w:r>
      <w:r>
        <w:rPr>
          <w:sz w:val="24"/>
        </w:rPr>
        <w:t>for you</w:t>
      </w:r>
      <w:r>
        <w:rPr>
          <w:spacing w:val="-6"/>
          <w:sz w:val="24"/>
        </w:rPr>
        <w:t xml:space="preserve"> </w:t>
      </w:r>
      <w:r>
        <w:rPr>
          <w:sz w:val="24"/>
        </w:rPr>
        <w:t>to</w:t>
      </w:r>
      <w:r>
        <w:rPr>
          <w:spacing w:val="-1"/>
          <w:sz w:val="24"/>
        </w:rPr>
        <w:t xml:space="preserve"> </w:t>
      </w:r>
      <w:r>
        <w:rPr>
          <w:sz w:val="24"/>
        </w:rPr>
        <w:t>provide</w:t>
      </w:r>
      <w:r>
        <w:rPr>
          <w:spacing w:val="-1"/>
          <w:sz w:val="24"/>
        </w:rPr>
        <w:t xml:space="preserve"> </w:t>
      </w:r>
      <w:r>
        <w:rPr>
          <w:sz w:val="24"/>
        </w:rPr>
        <w:t>a</w:t>
      </w:r>
      <w:r>
        <w:rPr>
          <w:spacing w:val="-1"/>
          <w:sz w:val="24"/>
        </w:rPr>
        <w:t xml:space="preserve"> </w:t>
      </w:r>
      <w:r>
        <w:rPr>
          <w:sz w:val="24"/>
        </w:rPr>
        <w:t>written</w:t>
      </w:r>
      <w:r>
        <w:rPr>
          <w:spacing w:val="-1"/>
          <w:sz w:val="24"/>
        </w:rPr>
        <w:t xml:space="preserve"> </w:t>
      </w:r>
      <w:r>
        <w:rPr>
          <w:sz w:val="24"/>
        </w:rPr>
        <w:t>statement</w:t>
      </w:r>
      <w:r>
        <w:rPr>
          <w:spacing w:val="-1"/>
          <w:sz w:val="24"/>
        </w:rPr>
        <w:t xml:space="preserve"> </w:t>
      </w:r>
      <w:r>
        <w:rPr>
          <w:sz w:val="24"/>
        </w:rPr>
        <w:t>and</w:t>
      </w:r>
      <w:r>
        <w:rPr>
          <w:spacing w:val="-1"/>
          <w:sz w:val="24"/>
        </w:rPr>
        <w:t xml:space="preserve"> </w:t>
      </w:r>
      <w:r>
        <w:rPr>
          <w:sz w:val="24"/>
        </w:rPr>
        <w:t>act</w:t>
      </w:r>
      <w:r>
        <w:rPr>
          <w:spacing w:val="-1"/>
          <w:sz w:val="24"/>
        </w:rPr>
        <w:t xml:space="preserve"> </w:t>
      </w:r>
      <w:r>
        <w:rPr>
          <w:sz w:val="24"/>
        </w:rPr>
        <w:t>as</w:t>
      </w:r>
      <w:r>
        <w:rPr>
          <w:spacing w:val="-2"/>
          <w:sz w:val="24"/>
        </w:rPr>
        <w:t xml:space="preserve"> </w:t>
      </w:r>
      <w:r>
        <w:rPr>
          <w:sz w:val="24"/>
        </w:rPr>
        <w:t>a witness in any subsequent disciplinary proceedings or enquiry. This will be discussed with you first.</w:t>
      </w:r>
    </w:p>
    <w:p w14:paraId="4B71FAFB" w14:textId="77777777" w:rsidR="002D3596" w:rsidRDefault="002D3596" w:rsidP="00416507">
      <w:pPr>
        <w:pStyle w:val="BodyText"/>
        <w:spacing w:before="43"/>
        <w:ind w:right="449"/>
      </w:pPr>
    </w:p>
    <w:p w14:paraId="6EB65888" w14:textId="77777777" w:rsidR="002D3596" w:rsidRDefault="00AB5BEC" w:rsidP="00416507">
      <w:pPr>
        <w:pStyle w:val="ListParagraph"/>
        <w:numPr>
          <w:ilvl w:val="0"/>
          <w:numId w:val="6"/>
        </w:numPr>
        <w:tabs>
          <w:tab w:val="left" w:pos="523"/>
          <w:tab w:val="left" w:pos="525"/>
        </w:tabs>
        <w:spacing w:line="276" w:lineRule="auto"/>
        <w:ind w:right="449"/>
        <w:rPr>
          <w:sz w:val="24"/>
        </w:rPr>
      </w:pPr>
      <w:r>
        <w:rPr>
          <w:sz w:val="24"/>
        </w:rPr>
        <w:t>Where</w:t>
      </w:r>
      <w:r>
        <w:rPr>
          <w:spacing w:val="-1"/>
          <w:sz w:val="24"/>
        </w:rPr>
        <w:t xml:space="preserve"> </w:t>
      </w:r>
      <w:r>
        <w:rPr>
          <w:sz w:val="24"/>
        </w:rPr>
        <w:t>an</w:t>
      </w:r>
      <w:r>
        <w:rPr>
          <w:spacing w:val="-1"/>
          <w:sz w:val="24"/>
        </w:rPr>
        <w:t xml:space="preserve"> </w:t>
      </w:r>
      <w:r>
        <w:rPr>
          <w:sz w:val="24"/>
        </w:rPr>
        <w:t>investigation</w:t>
      </w:r>
      <w:r>
        <w:rPr>
          <w:spacing w:val="-1"/>
          <w:sz w:val="24"/>
        </w:rPr>
        <w:t xml:space="preserve"> </w:t>
      </w:r>
      <w:r>
        <w:rPr>
          <w:sz w:val="24"/>
        </w:rPr>
        <w:t>is</w:t>
      </w:r>
      <w:r>
        <w:rPr>
          <w:spacing w:val="-2"/>
          <w:sz w:val="24"/>
        </w:rPr>
        <w:t xml:space="preserve"> </w:t>
      </w:r>
      <w:r>
        <w:rPr>
          <w:sz w:val="24"/>
        </w:rPr>
        <w:t>necessary,</w:t>
      </w:r>
      <w:r>
        <w:rPr>
          <w:spacing w:val="-1"/>
          <w:sz w:val="24"/>
        </w:rPr>
        <w:t xml:space="preserve"> </w:t>
      </w:r>
      <w:r>
        <w:rPr>
          <w:sz w:val="24"/>
        </w:rPr>
        <w:t>it</w:t>
      </w:r>
      <w:r>
        <w:rPr>
          <w:spacing w:val="-6"/>
          <w:sz w:val="24"/>
        </w:rPr>
        <w:t xml:space="preserve"> </w:t>
      </w:r>
      <w:r>
        <w:rPr>
          <w:sz w:val="24"/>
        </w:rPr>
        <w:t>may</w:t>
      </w:r>
      <w:r>
        <w:rPr>
          <w:spacing w:val="-2"/>
          <w:sz w:val="24"/>
        </w:rPr>
        <w:t xml:space="preserve"> </w:t>
      </w:r>
      <w:r>
        <w:rPr>
          <w:sz w:val="24"/>
        </w:rPr>
        <w:t>take</w:t>
      </w:r>
      <w:r>
        <w:rPr>
          <w:spacing w:val="-1"/>
          <w:sz w:val="24"/>
        </w:rPr>
        <w:t xml:space="preserve"> </w:t>
      </w:r>
      <w:r>
        <w:rPr>
          <w:sz w:val="24"/>
        </w:rPr>
        <w:t>the</w:t>
      </w:r>
      <w:r>
        <w:rPr>
          <w:spacing w:val="-1"/>
          <w:sz w:val="24"/>
        </w:rPr>
        <w:t xml:space="preserve"> </w:t>
      </w:r>
      <w:r>
        <w:rPr>
          <w:sz w:val="24"/>
        </w:rPr>
        <w:t>form of</w:t>
      </w:r>
      <w:r>
        <w:rPr>
          <w:spacing w:val="-1"/>
          <w:sz w:val="24"/>
        </w:rPr>
        <w:t xml:space="preserve"> </w:t>
      </w:r>
      <w:r>
        <w:rPr>
          <w:sz w:val="24"/>
        </w:rPr>
        <w:t>one</w:t>
      </w:r>
      <w:r>
        <w:rPr>
          <w:spacing w:val="-1"/>
          <w:sz w:val="24"/>
        </w:rPr>
        <w:t xml:space="preserve"> </w:t>
      </w:r>
      <w:r>
        <w:rPr>
          <w:sz w:val="24"/>
        </w:rPr>
        <w:t>or more</w:t>
      </w:r>
      <w:r>
        <w:rPr>
          <w:spacing w:val="-1"/>
          <w:sz w:val="24"/>
        </w:rPr>
        <w:t xml:space="preserve"> </w:t>
      </w:r>
      <w:r>
        <w:rPr>
          <w:sz w:val="24"/>
        </w:rPr>
        <w:t>of</w:t>
      </w:r>
      <w:r>
        <w:rPr>
          <w:spacing w:val="-1"/>
          <w:sz w:val="24"/>
        </w:rPr>
        <w:t xml:space="preserve"> </w:t>
      </w:r>
      <w:r>
        <w:rPr>
          <w:sz w:val="24"/>
        </w:rPr>
        <w:t xml:space="preserve">the </w:t>
      </w:r>
      <w:r>
        <w:rPr>
          <w:spacing w:val="-2"/>
          <w:sz w:val="24"/>
        </w:rPr>
        <w:t>following:</w:t>
      </w:r>
    </w:p>
    <w:p w14:paraId="646F4214" w14:textId="77777777" w:rsidR="002D3596" w:rsidRDefault="002D3596">
      <w:pPr>
        <w:pStyle w:val="BodyText"/>
        <w:spacing w:before="44"/>
      </w:pPr>
    </w:p>
    <w:p w14:paraId="1B46F008" w14:textId="77777777" w:rsidR="002D3596" w:rsidRDefault="00AB5BEC">
      <w:pPr>
        <w:pStyle w:val="ListParagraph"/>
        <w:numPr>
          <w:ilvl w:val="0"/>
          <w:numId w:val="3"/>
        </w:numPr>
        <w:tabs>
          <w:tab w:val="left" w:pos="1015"/>
        </w:tabs>
        <w:spacing w:before="1" w:line="242" w:lineRule="auto"/>
        <w:ind w:right="2024"/>
        <w:rPr>
          <w:sz w:val="24"/>
        </w:rPr>
      </w:pPr>
      <w:r>
        <w:rPr>
          <w:sz w:val="24"/>
        </w:rPr>
        <w:t>an</w:t>
      </w:r>
      <w:r>
        <w:rPr>
          <w:spacing w:val="-2"/>
          <w:sz w:val="24"/>
        </w:rPr>
        <w:t xml:space="preserve"> </w:t>
      </w:r>
      <w:r>
        <w:rPr>
          <w:sz w:val="24"/>
        </w:rPr>
        <w:t>internal</w:t>
      </w:r>
      <w:r>
        <w:rPr>
          <w:spacing w:val="-3"/>
          <w:sz w:val="24"/>
        </w:rPr>
        <w:t xml:space="preserve"> </w:t>
      </w:r>
      <w:r>
        <w:rPr>
          <w:sz w:val="24"/>
        </w:rPr>
        <w:t>investigation</w:t>
      </w:r>
      <w:r>
        <w:rPr>
          <w:spacing w:val="-2"/>
          <w:sz w:val="24"/>
        </w:rPr>
        <w:t xml:space="preserve"> </w:t>
      </w:r>
      <w:r>
        <w:rPr>
          <w:sz w:val="24"/>
        </w:rPr>
        <w:t>by</w:t>
      </w:r>
      <w:r>
        <w:rPr>
          <w:spacing w:val="-3"/>
          <w:sz w:val="24"/>
        </w:rPr>
        <w:t xml:space="preserve"> </w:t>
      </w:r>
      <w:r>
        <w:rPr>
          <w:sz w:val="24"/>
        </w:rPr>
        <w:t>the</w:t>
      </w:r>
      <w:r>
        <w:rPr>
          <w:spacing w:val="-2"/>
          <w:sz w:val="24"/>
        </w:rPr>
        <w:t xml:space="preserve"> </w:t>
      </w:r>
      <w:r>
        <w:rPr>
          <w:sz w:val="24"/>
        </w:rPr>
        <w:t>head</w:t>
      </w:r>
      <w:r>
        <w:rPr>
          <w:spacing w:val="-2"/>
          <w:sz w:val="24"/>
        </w:rPr>
        <w:t xml:space="preserve"> </w:t>
      </w:r>
      <w:r>
        <w:rPr>
          <w:sz w:val="24"/>
        </w:rPr>
        <w:t>teacher</w:t>
      </w:r>
      <w:r>
        <w:rPr>
          <w:spacing w:val="-6"/>
          <w:sz w:val="24"/>
        </w:rPr>
        <w:t xml:space="preserve"> </w:t>
      </w:r>
      <w:r>
        <w:rPr>
          <w:sz w:val="24"/>
        </w:rPr>
        <w:t>or</w:t>
      </w:r>
      <w:r>
        <w:rPr>
          <w:spacing w:val="-1"/>
          <w:sz w:val="24"/>
        </w:rPr>
        <w:t xml:space="preserve"> </w:t>
      </w:r>
      <w:r>
        <w:rPr>
          <w:sz w:val="24"/>
        </w:rPr>
        <w:t>a</w:t>
      </w:r>
      <w:r>
        <w:rPr>
          <w:spacing w:val="-2"/>
          <w:sz w:val="24"/>
        </w:rPr>
        <w:t xml:space="preserve"> </w:t>
      </w:r>
      <w:r>
        <w:rPr>
          <w:sz w:val="24"/>
        </w:rPr>
        <w:t>governor,</w:t>
      </w:r>
      <w:r>
        <w:rPr>
          <w:spacing w:val="-2"/>
          <w:sz w:val="24"/>
        </w:rPr>
        <w:t xml:space="preserve"> </w:t>
      </w:r>
      <w:r>
        <w:rPr>
          <w:sz w:val="24"/>
        </w:rPr>
        <w:t>which</w:t>
      </w:r>
      <w:r>
        <w:rPr>
          <w:spacing w:val="-7"/>
          <w:sz w:val="24"/>
        </w:rPr>
        <w:t xml:space="preserve"> </w:t>
      </w:r>
      <w:r>
        <w:rPr>
          <w:sz w:val="24"/>
        </w:rPr>
        <w:t>may,</w:t>
      </w:r>
      <w:r>
        <w:rPr>
          <w:spacing w:val="-2"/>
          <w:sz w:val="24"/>
        </w:rPr>
        <w:t xml:space="preserve"> </w:t>
      </w:r>
      <w:r>
        <w:rPr>
          <w:sz w:val="24"/>
        </w:rPr>
        <w:t>for example, take the form of a disciplinary investigation</w:t>
      </w:r>
    </w:p>
    <w:p w14:paraId="0B731290" w14:textId="77777777" w:rsidR="002D3596" w:rsidRDefault="00AB5BEC">
      <w:pPr>
        <w:pStyle w:val="ListParagraph"/>
        <w:numPr>
          <w:ilvl w:val="0"/>
          <w:numId w:val="3"/>
        </w:numPr>
        <w:tabs>
          <w:tab w:val="left" w:pos="1014"/>
        </w:tabs>
        <w:spacing w:before="71"/>
        <w:ind w:left="1014" w:hanging="287"/>
        <w:rPr>
          <w:sz w:val="24"/>
        </w:rPr>
      </w:pPr>
      <w:r>
        <w:rPr>
          <w:sz w:val="24"/>
        </w:rPr>
        <w:t>an</w:t>
      </w:r>
      <w:r>
        <w:rPr>
          <w:spacing w:val="-2"/>
          <w:sz w:val="24"/>
        </w:rPr>
        <w:t xml:space="preserve"> </w:t>
      </w:r>
      <w:r>
        <w:rPr>
          <w:sz w:val="24"/>
        </w:rPr>
        <w:t>investigation</w:t>
      </w:r>
      <w:r>
        <w:rPr>
          <w:spacing w:val="-1"/>
          <w:sz w:val="24"/>
        </w:rPr>
        <w:t xml:space="preserve"> </w:t>
      </w:r>
      <w:r>
        <w:rPr>
          <w:sz w:val="24"/>
        </w:rPr>
        <w:t>by</w:t>
      </w:r>
      <w:r>
        <w:rPr>
          <w:spacing w:val="-3"/>
          <w:sz w:val="24"/>
        </w:rPr>
        <w:t xml:space="preserve"> </w:t>
      </w:r>
      <w:r>
        <w:rPr>
          <w:sz w:val="24"/>
        </w:rPr>
        <w:t>the</w:t>
      </w:r>
      <w:r>
        <w:rPr>
          <w:spacing w:val="-1"/>
          <w:sz w:val="24"/>
        </w:rPr>
        <w:t xml:space="preserve"> </w:t>
      </w:r>
      <w:r>
        <w:rPr>
          <w:sz w:val="24"/>
        </w:rPr>
        <w:t>Internal</w:t>
      </w:r>
      <w:r>
        <w:rPr>
          <w:spacing w:val="-2"/>
          <w:sz w:val="24"/>
        </w:rPr>
        <w:t xml:space="preserve"> </w:t>
      </w:r>
      <w:r>
        <w:rPr>
          <w:sz w:val="24"/>
        </w:rPr>
        <w:t>Audit</w:t>
      </w:r>
      <w:r>
        <w:rPr>
          <w:spacing w:val="-7"/>
          <w:sz w:val="24"/>
        </w:rPr>
        <w:t xml:space="preserve"> </w:t>
      </w:r>
      <w:r>
        <w:rPr>
          <w:spacing w:val="-2"/>
          <w:sz w:val="24"/>
        </w:rPr>
        <w:t>Service</w:t>
      </w:r>
    </w:p>
    <w:p w14:paraId="589BE5DE" w14:textId="77777777" w:rsidR="002D3596" w:rsidRDefault="00AB5BEC">
      <w:pPr>
        <w:pStyle w:val="ListParagraph"/>
        <w:numPr>
          <w:ilvl w:val="0"/>
          <w:numId w:val="3"/>
        </w:numPr>
        <w:tabs>
          <w:tab w:val="left" w:pos="1014"/>
        </w:tabs>
        <w:spacing w:before="60"/>
        <w:ind w:left="1014" w:hanging="287"/>
        <w:rPr>
          <w:sz w:val="24"/>
        </w:rPr>
      </w:pPr>
      <w:r>
        <w:rPr>
          <w:sz w:val="24"/>
        </w:rPr>
        <w:t>a</w:t>
      </w:r>
      <w:r>
        <w:rPr>
          <w:spacing w:val="1"/>
          <w:sz w:val="24"/>
        </w:rPr>
        <w:t xml:space="preserve"> </w:t>
      </w:r>
      <w:r>
        <w:rPr>
          <w:sz w:val="24"/>
        </w:rPr>
        <w:t>referral to</w:t>
      </w:r>
      <w:r>
        <w:rPr>
          <w:spacing w:val="-4"/>
          <w:sz w:val="24"/>
        </w:rPr>
        <w:t xml:space="preserve"> </w:t>
      </w:r>
      <w:r>
        <w:rPr>
          <w:sz w:val="24"/>
        </w:rPr>
        <w:t>the</w:t>
      </w:r>
      <w:r>
        <w:rPr>
          <w:spacing w:val="1"/>
          <w:sz w:val="24"/>
        </w:rPr>
        <w:t xml:space="preserve"> </w:t>
      </w:r>
      <w:r>
        <w:rPr>
          <w:spacing w:val="-2"/>
          <w:sz w:val="24"/>
        </w:rPr>
        <w:t>Police</w:t>
      </w:r>
    </w:p>
    <w:p w14:paraId="6FCE6165" w14:textId="77777777" w:rsidR="002D3596" w:rsidRDefault="00AB5BEC">
      <w:pPr>
        <w:pStyle w:val="ListParagraph"/>
        <w:numPr>
          <w:ilvl w:val="0"/>
          <w:numId w:val="3"/>
        </w:numPr>
        <w:tabs>
          <w:tab w:val="left" w:pos="1014"/>
        </w:tabs>
        <w:spacing w:before="60"/>
        <w:ind w:left="1014" w:hanging="287"/>
        <w:rPr>
          <w:sz w:val="24"/>
        </w:rPr>
      </w:pPr>
      <w:r>
        <w:rPr>
          <w:sz w:val="24"/>
        </w:rPr>
        <w:t>the</w:t>
      </w:r>
      <w:r>
        <w:rPr>
          <w:spacing w:val="-1"/>
          <w:sz w:val="24"/>
        </w:rPr>
        <w:t xml:space="preserve"> </w:t>
      </w:r>
      <w:r>
        <w:rPr>
          <w:sz w:val="24"/>
        </w:rPr>
        <w:t>setting</w:t>
      </w:r>
      <w:r>
        <w:rPr>
          <w:spacing w:val="-5"/>
          <w:sz w:val="24"/>
        </w:rPr>
        <w:t xml:space="preserve"> </w:t>
      </w:r>
      <w:r>
        <w:rPr>
          <w:sz w:val="24"/>
        </w:rPr>
        <w:t>up of</w:t>
      </w:r>
      <w:r>
        <w:rPr>
          <w:spacing w:val="-6"/>
          <w:sz w:val="24"/>
        </w:rPr>
        <w:t xml:space="preserve"> </w:t>
      </w:r>
      <w:r>
        <w:rPr>
          <w:sz w:val="24"/>
        </w:rPr>
        <w:t>an external</w:t>
      </w:r>
      <w:r>
        <w:rPr>
          <w:spacing w:val="-1"/>
          <w:sz w:val="24"/>
        </w:rPr>
        <w:t xml:space="preserve"> </w:t>
      </w:r>
      <w:r>
        <w:rPr>
          <w:sz w:val="24"/>
        </w:rPr>
        <w:t>independent</w:t>
      </w:r>
      <w:r>
        <w:rPr>
          <w:spacing w:val="-6"/>
          <w:sz w:val="24"/>
        </w:rPr>
        <w:t xml:space="preserve"> </w:t>
      </w:r>
      <w:r>
        <w:rPr>
          <w:spacing w:val="-2"/>
          <w:sz w:val="24"/>
        </w:rPr>
        <w:t>inquiry.</w:t>
      </w:r>
    </w:p>
    <w:p w14:paraId="5B7B412C" w14:textId="77777777" w:rsidR="002D3596" w:rsidRDefault="002D3596">
      <w:pPr>
        <w:pStyle w:val="BodyText"/>
        <w:spacing w:before="87"/>
      </w:pPr>
    </w:p>
    <w:p w14:paraId="22801AF7" w14:textId="77777777" w:rsidR="002D3596" w:rsidRDefault="00AB5BEC">
      <w:pPr>
        <w:pStyle w:val="Heading2"/>
      </w:pPr>
      <w:r>
        <w:t>Step</w:t>
      </w:r>
      <w:r>
        <w:rPr>
          <w:spacing w:val="-9"/>
        </w:rPr>
        <w:t xml:space="preserve"> </w:t>
      </w:r>
      <w:r>
        <w:rPr>
          <w:spacing w:val="-10"/>
        </w:rPr>
        <w:t>4</w:t>
      </w:r>
    </w:p>
    <w:p w14:paraId="27973160" w14:textId="77777777" w:rsidR="002D3596" w:rsidRDefault="00AB5BEC" w:rsidP="00416507">
      <w:pPr>
        <w:pStyle w:val="ListParagraph"/>
        <w:numPr>
          <w:ilvl w:val="0"/>
          <w:numId w:val="6"/>
        </w:numPr>
        <w:tabs>
          <w:tab w:val="left" w:pos="523"/>
          <w:tab w:val="left" w:pos="525"/>
        </w:tabs>
        <w:spacing w:before="215" w:line="276" w:lineRule="auto"/>
        <w:ind w:right="591"/>
        <w:rPr>
          <w:sz w:val="24"/>
        </w:rPr>
      </w:pPr>
      <w:r>
        <w:rPr>
          <w:sz w:val="24"/>
        </w:rPr>
        <w:t>You</w:t>
      </w:r>
      <w:r>
        <w:rPr>
          <w:spacing w:val="-1"/>
          <w:sz w:val="24"/>
        </w:rPr>
        <w:t xml:space="preserve"> </w:t>
      </w:r>
      <w:r>
        <w:rPr>
          <w:sz w:val="24"/>
        </w:rPr>
        <w:t>will</w:t>
      </w:r>
      <w:r>
        <w:rPr>
          <w:spacing w:val="-2"/>
          <w:sz w:val="24"/>
        </w:rPr>
        <w:t xml:space="preserve"> </w:t>
      </w:r>
      <w:r>
        <w:rPr>
          <w:sz w:val="24"/>
        </w:rPr>
        <w:t>be</w:t>
      </w:r>
      <w:r>
        <w:rPr>
          <w:spacing w:val="-1"/>
          <w:sz w:val="24"/>
        </w:rPr>
        <w:t xml:space="preserve"> </w:t>
      </w:r>
      <w:r>
        <w:rPr>
          <w:sz w:val="24"/>
        </w:rPr>
        <w:t>informed</w:t>
      </w:r>
      <w:r>
        <w:rPr>
          <w:spacing w:val="-6"/>
          <w:sz w:val="24"/>
        </w:rPr>
        <w:t xml:space="preserve"> </w:t>
      </w:r>
      <w:r>
        <w:rPr>
          <w:sz w:val="24"/>
        </w:rPr>
        <w:t>of</w:t>
      </w:r>
      <w:r>
        <w:rPr>
          <w:spacing w:val="-1"/>
          <w:sz w:val="24"/>
        </w:rPr>
        <w:t xml:space="preserve"> </w:t>
      </w:r>
      <w:r>
        <w:rPr>
          <w:sz w:val="24"/>
        </w:rPr>
        <w:t>the</w:t>
      </w:r>
      <w:r>
        <w:rPr>
          <w:spacing w:val="-1"/>
          <w:sz w:val="24"/>
        </w:rPr>
        <w:t xml:space="preserve"> </w:t>
      </w:r>
      <w:r>
        <w:rPr>
          <w:sz w:val="24"/>
        </w:rPr>
        <w:t>outcome</w:t>
      </w:r>
      <w:r>
        <w:rPr>
          <w:spacing w:val="-6"/>
          <w:sz w:val="24"/>
        </w:rPr>
        <w:t xml:space="preserve"> </w:t>
      </w:r>
      <w:r>
        <w:rPr>
          <w:sz w:val="24"/>
        </w:rPr>
        <w:t>of</w:t>
      </w:r>
      <w:r>
        <w:rPr>
          <w:spacing w:val="-1"/>
          <w:sz w:val="24"/>
        </w:rPr>
        <w:t xml:space="preserve"> </w:t>
      </w:r>
      <w:r>
        <w:rPr>
          <w:sz w:val="24"/>
        </w:rPr>
        <w:t>any</w:t>
      </w:r>
      <w:r>
        <w:rPr>
          <w:spacing w:val="-2"/>
          <w:sz w:val="24"/>
        </w:rPr>
        <w:t xml:space="preserve"> </w:t>
      </w:r>
      <w:r>
        <w:rPr>
          <w:sz w:val="24"/>
        </w:rPr>
        <w:t>investigation,</w:t>
      </w:r>
      <w:r>
        <w:rPr>
          <w:spacing w:val="-1"/>
          <w:sz w:val="24"/>
        </w:rPr>
        <w:t xml:space="preserve"> </w:t>
      </w:r>
      <w:r>
        <w:rPr>
          <w:sz w:val="24"/>
        </w:rPr>
        <w:t>in</w:t>
      </w:r>
      <w:r>
        <w:rPr>
          <w:spacing w:val="-1"/>
          <w:sz w:val="24"/>
        </w:rPr>
        <w:t xml:space="preserve"> </w:t>
      </w:r>
      <w:r>
        <w:rPr>
          <w:sz w:val="24"/>
        </w:rPr>
        <w:t>writing,</w:t>
      </w:r>
      <w:r>
        <w:rPr>
          <w:spacing w:val="-1"/>
          <w:sz w:val="24"/>
        </w:rPr>
        <w:t xml:space="preserve"> </w:t>
      </w:r>
      <w:r>
        <w:rPr>
          <w:sz w:val="24"/>
        </w:rPr>
        <w:t>and/or of</w:t>
      </w:r>
      <w:r>
        <w:rPr>
          <w:spacing w:val="-6"/>
          <w:sz w:val="24"/>
        </w:rPr>
        <w:t xml:space="preserve"> </w:t>
      </w:r>
      <w:r>
        <w:rPr>
          <w:sz w:val="24"/>
        </w:rPr>
        <w:t>any action taken, subject to the constraints of confidentiality and the</w:t>
      </w:r>
      <w:r>
        <w:rPr>
          <w:spacing w:val="-4"/>
          <w:sz w:val="24"/>
        </w:rPr>
        <w:t xml:space="preserve"> </w:t>
      </w:r>
      <w:r>
        <w:rPr>
          <w:sz w:val="24"/>
        </w:rPr>
        <w:t>law.</w:t>
      </w:r>
    </w:p>
    <w:p w14:paraId="6E4DF9D4" w14:textId="77777777" w:rsidR="002D3596" w:rsidRDefault="002D3596" w:rsidP="00416507">
      <w:pPr>
        <w:pStyle w:val="BodyText"/>
        <w:spacing w:before="44"/>
        <w:ind w:right="591"/>
      </w:pPr>
    </w:p>
    <w:p w14:paraId="40761E92" w14:textId="77777777" w:rsidR="002D3596" w:rsidRDefault="00AB5BEC" w:rsidP="00416507">
      <w:pPr>
        <w:pStyle w:val="ListParagraph"/>
        <w:numPr>
          <w:ilvl w:val="0"/>
          <w:numId w:val="6"/>
        </w:numPr>
        <w:tabs>
          <w:tab w:val="left" w:pos="523"/>
          <w:tab w:val="left" w:pos="525"/>
        </w:tabs>
        <w:spacing w:before="1" w:line="276" w:lineRule="auto"/>
        <w:ind w:right="591"/>
        <w:rPr>
          <w:sz w:val="24"/>
        </w:rPr>
      </w:pPr>
      <w:r>
        <w:rPr>
          <w:sz w:val="24"/>
        </w:rPr>
        <w:t>If</w:t>
      </w:r>
      <w:r>
        <w:rPr>
          <w:spacing w:val="-2"/>
          <w:sz w:val="24"/>
        </w:rPr>
        <w:t xml:space="preserve"> </w:t>
      </w:r>
      <w:r>
        <w:rPr>
          <w:sz w:val="24"/>
        </w:rPr>
        <w:t>you</w:t>
      </w:r>
      <w:r>
        <w:rPr>
          <w:spacing w:val="-2"/>
          <w:sz w:val="24"/>
        </w:rPr>
        <w:t xml:space="preserve"> </w:t>
      </w:r>
      <w:r>
        <w:rPr>
          <w:sz w:val="24"/>
        </w:rPr>
        <w:t>do</w:t>
      </w:r>
      <w:r>
        <w:rPr>
          <w:spacing w:val="-2"/>
          <w:sz w:val="24"/>
        </w:rPr>
        <w:t xml:space="preserve"> </w:t>
      </w:r>
      <w:r>
        <w:rPr>
          <w:sz w:val="24"/>
        </w:rPr>
        <w:t>not</w:t>
      </w:r>
      <w:r>
        <w:rPr>
          <w:spacing w:val="-2"/>
          <w:sz w:val="24"/>
        </w:rPr>
        <w:t xml:space="preserve"> </w:t>
      </w:r>
      <w:r>
        <w:rPr>
          <w:sz w:val="24"/>
        </w:rPr>
        <w:t>feel</w:t>
      </w:r>
      <w:r>
        <w:rPr>
          <w:spacing w:val="-3"/>
          <w:sz w:val="24"/>
        </w:rPr>
        <w:t xml:space="preserve"> </w:t>
      </w:r>
      <w:r>
        <w:rPr>
          <w:sz w:val="24"/>
        </w:rPr>
        <w:t>your</w:t>
      </w:r>
      <w:r>
        <w:rPr>
          <w:spacing w:val="-1"/>
          <w:sz w:val="24"/>
        </w:rPr>
        <w:t xml:space="preserve"> </w:t>
      </w:r>
      <w:r>
        <w:rPr>
          <w:sz w:val="24"/>
        </w:rPr>
        <w:t>concern</w:t>
      </w:r>
      <w:r>
        <w:rPr>
          <w:spacing w:val="-2"/>
          <w:sz w:val="24"/>
        </w:rPr>
        <w:t xml:space="preserve"> </w:t>
      </w:r>
      <w:r>
        <w:rPr>
          <w:sz w:val="24"/>
        </w:rPr>
        <w:t>has</w:t>
      </w:r>
      <w:r>
        <w:rPr>
          <w:spacing w:val="-3"/>
          <w:sz w:val="24"/>
        </w:rPr>
        <w:t xml:space="preserve"> </w:t>
      </w:r>
      <w:r>
        <w:rPr>
          <w:sz w:val="24"/>
        </w:rPr>
        <w:t>been</w:t>
      </w:r>
      <w:r>
        <w:rPr>
          <w:spacing w:val="-2"/>
          <w:sz w:val="24"/>
        </w:rPr>
        <w:t xml:space="preserve"> </w:t>
      </w:r>
      <w:r>
        <w:rPr>
          <w:sz w:val="24"/>
        </w:rPr>
        <w:t>addressed</w:t>
      </w:r>
      <w:r>
        <w:rPr>
          <w:spacing w:val="-2"/>
          <w:sz w:val="24"/>
        </w:rPr>
        <w:t xml:space="preserve"> </w:t>
      </w:r>
      <w:r>
        <w:rPr>
          <w:sz w:val="24"/>
        </w:rPr>
        <w:t>adequately</w:t>
      </w:r>
      <w:r>
        <w:rPr>
          <w:spacing w:val="-3"/>
          <w:sz w:val="24"/>
        </w:rPr>
        <w:t xml:space="preserve"> </w:t>
      </w:r>
      <w:r>
        <w:rPr>
          <w:sz w:val="24"/>
        </w:rPr>
        <w:t>you</w:t>
      </w:r>
      <w:r>
        <w:rPr>
          <w:spacing w:val="-6"/>
          <w:sz w:val="24"/>
        </w:rPr>
        <w:t xml:space="preserve"> </w:t>
      </w:r>
      <w:r>
        <w:rPr>
          <w:sz w:val="24"/>
        </w:rPr>
        <w:t>may</w:t>
      </w:r>
      <w:r>
        <w:rPr>
          <w:spacing w:val="-3"/>
          <w:sz w:val="24"/>
        </w:rPr>
        <w:t xml:space="preserve"> </w:t>
      </w:r>
      <w:r>
        <w:rPr>
          <w:sz w:val="24"/>
        </w:rPr>
        <w:t>raise</w:t>
      </w:r>
      <w:r>
        <w:rPr>
          <w:spacing w:val="-2"/>
          <w:sz w:val="24"/>
        </w:rPr>
        <w:t xml:space="preserve"> </w:t>
      </w:r>
      <w:r>
        <w:rPr>
          <w:sz w:val="24"/>
        </w:rPr>
        <w:t>it</w:t>
      </w:r>
      <w:r>
        <w:rPr>
          <w:spacing w:val="-2"/>
          <w:sz w:val="24"/>
        </w:rPr>
        <w:t xml:space="preserve"> </w:t>
      </w:r>
      <w:r>
        <w:rPr>
          <w:sz w:val="24"/>
        </w:rPr>
        <w:t>with an independent body such as one of the following as</w:t>
      </w:r>
      <w:r>
        <w:rPr>
          <w:spacing w:val="-4"/>
          <w:sz w:val="24"/>
        </w:rPr>
        <w:t xml:space="preserve"> </w:t>
      </w:r>
      <w:r>
        <w:rPr>
          <w:sz w:val="24"/>
        </w:rPr>
        <w:t>appropriate:</w:t>
      </w:r>
    </w:p>
    <w:p w14:paraId="0E7F97E4" w14:textId="77777777" w:rsidR="002D3596" w:rsidRDefault="002D3596">
      <w:pPr>
        <w:pStyle w:val="BodyText"/>
        <w:spacing w:before="39"/>
      </w:pPr>
    </w:p>
    <w:p w14:paraId="4FF2B8EE" w14:textId="77777777" w:rsidR="002D3596" w:rsidRDefault="00AB5BEC">
      <w:pPr>
        <w:pStyle w:val="ListParagraph"/>
        <w:numPr>
          <w:ilvl w:val="0"/>
          <w:numId w:val="2"/>
        </w:numPr>
        <w:tabs>
          <w:tab w:val="left" w:pos="1014"/>
        </w:tabs>
        <w:ind w:left="1014" w:hanging="287"/>
        <w:rPr>
          <w:sz w:val="24"/>
        </w:rPr>
      </w:pPr>
      <w:r>
        <w:rPr>
          <w:sz w:val="24"/>
        </w:rPr>
        <w:t>your</w:t>
      </w:r>
      <w:r>
        <w:rPr>
          <w:spacing w:val="-3"/>
          <w:sz w:val="24"/>
        </w:rPr>
        <w:t xml:space="preserve"> </w:t>
      </w:r>
      <w:r>
        <w:rPr>
          <w:sz w:val="24"/>
        </w:rPr>
        <w:t xml:space="preserve">trade </w:t>
      </w:r>
      <w:r>
        <w:rPr>
          <w:spacing w:val="-2"/>
          <w:sz w:val="24"/>
        </w:rPr>
        <w:t>union</w:t>
      </w:r>
    </w:p>
    <w:p w14:paraId="2DAD57A8" w14:textId="77777777" w:rsidR="002D3596" w:rsidRDefault="00AB5BEC">
      <w:pPr>
        <w:pStyle w:val="ListParagraph"/>
        <w:numPr>
          <w:ilvl w:val="0"/>
          <w:numId w:val="2"/>
        </w:numPr>
        <w:tabs>
          <w:tab w:val="left" w:pos="1014"/>
        </w:tabs>
        <w:spacing w:before="79"/>
        <w:ind w:left="1014" w:hanging="287"/>
        <w:rPr>
          <w:sz w:val="24"/>
        </w:rPr>
      </w:pPr>
      <w:r>
        <w:rPr>
          <w:sz w:val="24"/>
        </w:rPr>
        <w:t>the</w:t>
      </w:r>
      <w:r>
        <w:rPr>
          <w:spacing w:val="-1"/>
          <w:sz w:val="24"/>
        </w:rPr>
        <w:t xml:space="preserve"> </w:t>
      </w:r>
      <w:r>
        <w:rPr>
          <w:sz w:val="24"/>
        </w:rPr>
        <w:t>Citizens</w:t>
      </w:r>
      <w:r>
        <w:rPr>
          <w:spacing w:val="-2"/>
          <w:sz w:val="24"/>
        </w:rPr>
        <w:t xml:space="preserve"> </w:t>
      </w:r>
      <w:r>
        <w:rPr>
          <w:sz w:val="24"/>
        </w:rPr>
        <w:t>Advice</w:t>
      </w:r>
      <w:r>
        <w:rPr>
          <w:spacing w:val="-1"/>
          <w:sz w:val="24"/>
        </w:rPr>
        <w:t xml:space="preserve"> </w:t>
      </w:r>
      <w:r>
        <w:rPr>
          <w:spacing w:val="-2"/>
          <w:sz w:val="24"/>
        </w:rPr>
        <w:t>Bureau</w:t>
      </w:r>
    </w:p>
    <w:p w14:paraId="6E088FA9" w14:textId="77777777" w:rsidR="002D3596" w:rsidRDefault="00AB5BEC">
      <w:pPr>
        <w:pStyle w:val="ListParagraph"/>
        <w:numPr>
          <w:ilvl w:val="0"/>
          <w:numId w:val="2"/>
        </w:numPr>
        <w:tabs>
          <w:tab w:val="left" w:pos="1014"/>
        </w:tabs>
        <w:spacing w:before="80"/>
        <w:ind w:left="1014" w:hanging="287"/>
        <w:rPr>
          <w:sz w:val="24"/>
        </w:rPr>
      </w:pPr>
      <w:r>
        <w:rPr>
          <w:sz w:val="24"/>
        </w:rPr>
        <w:t>a</w:t>
      </w:r>
      <w:r>
        <w:rPr>
          <w:spacing w:val="-3"/>
          <w:sz w:val="24"/>
        </w:rPr>
        <w:t xml:space="preserve"> </w:t>
      </w:r>
      <w:r>
        <w:rPr>
          <w:sz w:val="24"/>
        </w:rPr>
        <w:t>relevant</w:t>
      </w:r>
      <w:r>
        <w:rPr>
          <w:spacing w:val="-6"/>
          <w:sz w:val="24"/>
        </w:rPr>
        <w:t xml:space="preserve"> </w:t>
      </w:r>
      <w:r>
        <w:rPr>
          <w:sz w:val="24"/>
        </w:rPr>
        <w:t>professional</w:t>
      </w:r>
      <w:r>
        <w:rPr>
          <w:spacing w:val="-1"/>
          <w:sz w:val="24"/>
        </w:rPr>
        <w:t xml:space="preserve"> </w:t>
      </w:r>
      <w:r>
        <w:rPr>
          <w:sz w:val="24"/>
        </w:rPr>
        <w:t>body</w:t>
      </w:r>
      <w:r>
        <w:rPr>
          <w:spacing w:val="-2"/>
          <w:sz w:val="24"/>
        </w:rPr>
        <w:t xml:space="preserve"> </w:t>
      </w:r>
      <w:r>
        <w:rPr>
          <w:sz w:val="24"/>
        </w:rPr>
        <w:t>or</w:t>
      </w:r>
      <w:r>
        <w:rPr>
          <w:spacing w:val="-4"/>
          <w:sz w:val="24"/>
        </w:rPr>
        <w:t xml:space="preserve"> </w:t>
      </w:r>
      <w:r>
        <w:rPr>
          <w:sz w:val="24"/>
        </w:rPr>
        <w:t>regulatory</w:t>
      </w:r>
      <w:r>
        <w:rPr>
          <w:spacing w:val="-16"/>
          <w:sz w:val="24"/>
        </w:rPr>
        <w:t xml:space="preserve"> </w:t>
      </w:r>
      <w:proofErr w:type="spellStart"/>
      <w:r>
        <w:rPr>
          <w:spacing w:val="-2"/>
          <w:sz w:val="24"/>
        </w:rPr>
        <w:t>organisation</w:t>
      </w:r>
      <w:proofErr w:type="spellEnd"/>
    </w:p>
    <w:p w14:paraId="597C391C" w14:textId="77777777" w:rsidR="002D3596" w:rsidRDefault="00AB5BEC">
      <w:pPr>
        <w:pStyle w:val="ListParagraph"/>
        <w:numPr>
          <w:ilvl w:val="0"/>
          <w:numId w:val="2"/>
        </w:numPr>
        <w:tabs>
          <w:tab w:val="left" w:pos="1014"/>
        </w:tabs>
        <w:spacing w:before="84"/>
        <w:ind w:left="1014" w:hanging="287"/>
        <w:rPr>
          <w:sz w:val="24"/>
        </w:rPr>
      </w:pPr>
      <w:proofErr w:type="gramStart"/>
      <w:r>
        <w:rPr>
          <w:sz w:val="24"/>
        </w:rPr>
        <w:t>a</w:t>
      </w:r>
      <w:r>
        <w:rPr>
          <w:spacing w:val="1"/>
          <w:sz w:val="24"/>
        </w:rPr>
        <w:t xml:space="preserve"> </w:t>
      </w:r>
      <w:r>
        <w:rPr>
          <w:sz w:val="24"/>
        </w:rPr>
        <w:t>relevant</w:t>
      </w:r>
      <w:proofErr w:type="gramEnd"/>
      <w:r>
        <w:rPr>
          <w:spacing w:val="-4"/>
          <w:sz w:val="24"/>
        </w:rPr>
        <w:t xml:space="preserve"> </w:t>
      </w:r>
      <w:r>
        <w:rPr>
          <w:sz w:val="24"/>
        </w:rPr>
        <w:t xml:space="preserve">voluntary </w:t>
      </w:r>
      <w:proofErr w:type="spellStart"/>
      <w:r>
        <w:rPr>
          <w:spacing w:val="-2"/>
          <w:sz w:val="24"/>
        </w:rPr>
        <w:t>organisation</w:t>
      </w:r>
      <w:proofErr w:type="spellEnd"/>
    </w:p>
    <w:p w14:paraId="0DA7C49C" w14:textId="77777777" w:rsidR="002D3596" w:rsidRDefault="00AB5BEC">
      <w:pPr>
        <w:pStyle w:val="ListParagraph"/>
        <w:numPr>
          <w:ilvl w:val="0"/>
          <w:numId w:val="2"/>
        </w:numPr>
        <w:tabs>
          <w:tab w:val="left" w:pos="1014"/>
        </w:tabs>
        <w:spacing w:before="79"/>
        <w:ind w:left="1014" w:hanging="287"/>
        <w:rPr>
          <w:sz w:val="24"/>
        </w:rPr>
      </w:pPr>
      <w:r>
        <w:rPr>
          <w:sz w:val="24"/>
        </w:rPr>
        <w:t>the</w:t>
      </w:r>
      <w:r>
        <w:rPr>
          <w:spacing w:val="-1"/>
          <w:sz w:val="24"/>
        </w:rPr>
        <w:t xml:space="preserve"> </w:t>
      </w:r>
      <w:r>
        <w:rPr>
          <w:spacing w:val="-2"/>
          <w:sz w:val="24"/>
        </w:rPr>
        <w:t>Police</w:t>
      </w:r>
    </w:p>
    <w:p w14:paraId="782E5B8D" w14:textId="77777777" w:rsidR="002D3596" w:rsidRDefault="00AB5BEC">
      <w:pPr>
        <w:pStyle w:val="ListParagraph"/>
        <w:numPr>
          <w:ilvl w:val="0"/>
          <w:numId w:val="2"/>
        </w:numPr>
        <w:tabs>
          <w:tab w:val="left" w:pos="1014"/>
        </w:tabs>
        <w:spacing w:before="79"/>
        <w:ind w:left="1014" w:hanging="287"/>
        <w:rPr>
          <w:sz w:val="24"/>
        </w:rPr>
      </w:pPr>
      <w:r>
        <w:rPr>
          <w:spacing w:val="-2"/>
          <w:sz w:val="24"/>
        </w:rPr>
        <w:t>the</w:t>
      </w:r>
      <w:r>
        <w:rPr>
          <w:spacing w:val="-15"/>
          <w:sz w:val="24"/>
        </w:rPr>
        <w:t xml:space="preserve"> </w:t>
      </w:r>
      <w:r>
        <w:rPr>
          <w:spacing w:val="-2"/>
          <w:sz w:val="24"/>
        </w:rPr>
        <w:t>Local</w:t>
      </w:r>
      <w:r>
        <w:rPr>
          <w:spacing w:val="-4"/>
          <w:sz w:val="24"/>
        </w:rPr>
        <w:t xml:space="preserve"> </w:t>
      </w:r>
      <w:r>
        <w:rPr>
          <w:spacing w:val="-2"/>
          <w:sz w:val="24"/>
        </w:rPr>
        <w:t>Government</w:t>
      </w:r>
      <w:r>
        <w:rPr>
          <w:spacing w:val="-12"/>
          <w:sz w:val="24"/>
        </w:rPr>
        <w:t xml:space="preserve"> </w:t>
      </w:r>
      <w:r>
        <w:rPr>
          <w:spacing w:val="-2"/>
          <w:sz w:val="24"/>
        </w:rPr>
        <w:t>&amp;</w:t>
      </w:r>
      <w:r>
        <w:rPr>
          <w:spacing w:val="-21"/>
          <w:sz w:val="24"/>
        </w:rPr>
        <w:t xml:space="preserve"> </w:t>
      </w:r>
      <w:r>
        <w:rPr>
          <w:spacing w:val="-2"/>
          <w:sz w:val="24"/>
        </w:rPr>
        <w:t>Social</w:t>
      </w:r>
      <w:r>
        <w:rPr>
          <w:spacing w:val="-15"/>
          <w:sz w:val="24"/>
        </w:rPr>
        <w:t xml:space="preserve"> </w:t>
      </w:r>
      <w:r>
        <w:rPr>
          <w:spacing w:val="-2"/>
          <w:sz w:val="24"/>
        </w:rPr>
        <w:t>Care</w:t>
      </w:r>
      <w:r>
        <w:rPr>
          <w:spacing w:val="-18"/>
          <w:sz w:val="24"/>
        </w:rPr>
        <w:t xml:space="preserve"> </w:t>
      </w:r>
      <w:r>
        <w:rPr>
          <w:spacing w:val="-2"/>
          <w:sz w:val="24"/>
        </w:rPr>
        <w:t>Ombudsman</w:t>
      </w:r>
    </w:p>
    <w:p w14:paraId="257B29FC" w14:textId="77777777" w:rsidR="002D3596" w:rsidRDefault="00AB5BEC">
      <w:pPr>
        <w:pStyle w:val="ListParagraph"/>
        <w:numPr>
          <w:ilvl w:val="0"/>
          <w:numId w:val="2"/>
        </w:numPr>
        <w:tabs>
          <w:tab w:val="left" w:pos="1014"/>
        </w:tabs>
        <w:spacing w:before="79"/>
        <w:ind w:left="1014" w:hanging="287"/>
        <w:rPr>
          <w:sz w:val="24"/>
        </w:rPr>
      </w:pPr>
      <w:r>
        <w:rPr>
          <w:sz w:val="24"/>
        </w:rPr>
        <w:t>Equality</w:t>
      </w:r>
      <w:r>
        <w:rPr>
          <w:spacing w:val="-3"/>
          <w:sz w:val="24"/>
        </w:rPr>
        <w:t xml:space="preserve"> </w:t>
      </w:r>
      <w:r>
        <w:rPr>
          <w:sz w:val="24"/>
        </w:rPr>
        <w:t>and</w:t>
      </w:r>
      <w:r>
        <w:rPr>
          <w:spacing w:val="-1"/>
          <w:sz w:val="24"/>
        </w:rPr>
        <w:t xml:space="preserve"> </w:t>
      </w:r>
      <w:r>
        <w:rPr>
          <w:sz w:val="24"/>
        </w:rPr>
        <w:t>Human</w:t>
      </w:r>
      <w:r>
        <w:rPr>
          <w:spacing w:val="-1"/>
          <w:sz w:val="24"/>
        </w:rPr>
        <w:t xml:space="preserve"> </w:t>
      </w:r>
      <w:r>
        <w:rPr>
          <w:sz w:val="24"/>
        </w:rPr>
        <w:t>Rights</w:t>
      </w:r>
      <w:r>
        <w:rPr>
          <w:spacing w:val="-7"/>
          <w:sz w:val="24"/>
        </w:rPr>
        <w:t xml:space="preserve"> </w:t>
      </w:r>
      <w:r>
        <w:rPr>
          <w:spacing w:val="-2"/>
          <w:sz w:val="24"/>
        </w:rPr>
        <w:t>Commission</w:t>
      </w:r>
    </w:p>
    <w:p w14:paraId="01066278" w14:textId="77777777" w:rsidR="002D3596" w:rsidRDefault="00AB5BEC">
      <w:pPr>
        <w:pStyle w:val="ListParagraph"/>
        <w:numPr>
          <w:ilvl w:val="0"/>
          <w:numId w:val="2"/>
        </w:numPr>
        <w:tabs>
          <w:tab w:val="left" w:pos="1014"/>
        </w:tabs>
        <w:spacing w:before="84"/>
        <w:ind w:left="1014" w:hanging="287"/>
        <w:rPr>
          <w:sz w:val="24"/>
        </w:rPr>
      </w:pPr>
      <w:r>
        <w:rPr>
          <w:sz w:val="24"/>
        </w:rPr>
        <w:t>NSPCC</w:t>
      </w:r>
      <w:r>
        <w:rPr>
          <w:spacing w:val="-3"/>
          <w:sz w:val="24"/>
        </w:rPr>
        <w:t xml:space="preserve"> </w:t>
      </w:r>
      <w:r>
        <w:rPr>
          <w:sz w:val="24"/>
        </w:rPr>
        <w:t>should</w:t>
      </w:r>
      <w:r>
        <w:rPr>
          <w:spacing w:val="-1"/>
          <w:sz w:val="24"/>
        </w:rPr>
        <w:t xml:space="preserve"> </w:t>
      </w:r>
      <w:r>
        <w:rPr>
          <w:sz w:val="24"/>
        </w:rPr>
        <w:t>the</w:t>
      </w:r>
      <w:r>
        <w:rPr>
          <w:spacing w:val="-1"/>
          <w:sz w:val="24"/>
        </w:rPr>
        <w:t xml:space="preserve"> </w:t>
      </w:r>
      <w:r>
        <w:rPr>
          <w:sz w:val="24"/>
        </w:rPr>
        <w:t>concern</w:t>
      </w:r>
      <w:r>
        <w:rPr>
          <w:spacing w:val="-1"/>
          <w:sz w:val="24"/>
        </w:rPr>
        <w:t xml:space="preserve"> </w:t>
      </w:r>
      <w:r>
        <w:rPr>
          <w:sz w:val="24"/>
        </w:rPr>
        <w:t>relate</w:t>
      </w:r>
      <w:r>
        <w:rPr>
          <w:spacing w:val="-1"/>
          <w:sz w:val="24"/>
        </w:rPr>
        <w:t xml:space="preserve"> </w:t>
      </w:r>
      <w:r>
        <w:rPr>
          <w:sz w:val="24"/>
        </w:rPr>
        <w:t>to</w:t>
      </w:r>
      <w:r>
        <w:rPr>
          <w:spacing w:val="-1"/>
          <w:sz w:val="24"/>
        </w:rPr>
        <w:t xml:space="preserve"> </w:t>
      </w:r>
      <w:r>
        <w:rPr>
          <w:sz w:val="24"/>
        </w:rPr>
        <w:t>a</w:t>
      </w:r>
      <w:r>
        <w:rPr>
          <w:spacing w:val="-6"/>
          <w:sz w:val="24"/>
        </w:rPr>
        <w:t xml:space="preserve"> </w:t>
      </w:r>
      <w:r>
        <w:rPr>
          <w:spacing w:val="-2"/>
          <w:sz w:val="24"/>
        </w:rPr>
        <w:t>child.</w:t>
      </w:r>
    </w:p>
    <w:p w14:paraId="6CFC58BA" w14:textId="77777777" w:rsidR="002D3596" w:rsidRDefault="002D3596">
      <w:pPr>
        <w:pStyle w:val="BodyText"/>
        <w:spacing w:before="159"/>
      </w:pPr>
    </w:p>
    <w:p w14:paraId="27E4CE2F" w14:textId="77777777" w:rsidR="002D3596" w:rsidRDefault="00AB5BEC">
      <w:pPr>
        <w:pStyle w:val="BodyText"/>
        <w:ind w:left="732"/>
      </w:pPr>
      <w:r>
        <w:t>(See</w:t>
      </w:r>
      <w:r>
        <w:rPr>
          <w:spacing w:val="-2"/>
        </w:rPr>
        <w:t xml:space="preserve"> </w:t>
      </w:r>
      <w:r>
        <w:t>Annex</w:t>
      </w:r>
      <w:r>
        <w:rPr>
          <w:spacing w:val="-2"/>
        </w:rPr>
        <w:t xml:space="preserve"> </w:t>
      </w:r>
      <w:r>
        <w:t>2</w:t>
      </w:r>
      <w:r>
        <w:rPr>
          <w:spacing w:val="-1"/>
        </w:rPr>
        <w:t xml:space="preserve"> </w:t>
      </w:r>
      <w:r>
        <w:t>for further</w:t>
      </w:r>
      <w:r>
        <w:rPr>
          <w:spacing w:val="-4"/>
        </w:rPr>
        <w:t xml:space="preserve"> </w:t>
      </w:r>
      <w:r>
        <w:rPr>
          <w:spacing w:val="-2"/>
        </w:rPr>
        <w:t>details).</w:t>
      </w:r>
    </w:p>
    <w:p w14:paraId="0FC6B4C6" w14:textId="77777777" w:rsidR="002D3596" w:rsidRDefault="002D3596">
      <w:pPr>
        <w:pStyle w:val="BodyText"/>
        <w:spacing w:before="86"/>
      </w:pPr>
    </w:p>
    <w:p w14:paraId="5511BF49" w14:textId="77777777" w:rsidR="002D3596" w:rsidRDefault="00AB5BEC">
      <w:pPr>
        <w:pStyle w:val="ListParagraph"/>
        <w:numPr>
          <w:ilvl w:val="0"/>
          <w:numId w:val="6"/>
        </w:numPr>
        <w:tabs>
          <w:tab w:val="left" w:pos="523"/>
        </w:tabs>
        <w:ind w:left="523" w:hanging="358"/>
        <w:rPr>
          <w:sz w:val="24"/>
        </w:rPr>
      </w:pPr>
      <w:r>
        <w:rPr>
          <w:sz w:val="24"/>
        </w:rPr>
        <w:t>If</w:t>
      </w:r>
      <w:r>
        <w:rPr>
          <w:spacing w:val="64"/>
          <w:sz w:val="24"/>
        </w:rPr>
        <w:t xml:space="preserve"> </w:t>
      </w:r>
      <w:r>
        <w:rPr>
          <w:sz w:val="24"/>
        </w:rPr>
        <w:t>there</w:t>
      </w:r>
      <w:r>
        <w:rPr>
          <w:spacing w:val="65"/>
          <w:sz w:val="24"/>
        </w:rPr>
        <w:t xml:space="preserve"> </w:t>
      </w:r>
      <w:r>
        <w:rPr>
          <w:sz w:val="24"/>
        </w:rPr>
        <w:t>is</w:t>
      </w:r>
      <w:r>
        <w:rPr>
          <w:spacing w:val="65"/>
          <w:sz w:val="24"/>
        </w:rPr>
        <w:t xml:space="preserve"> </w:t>
      </w:r>
      <w:r>
        <w:rPr>
          <w:sz w:val="24"/>
        </w:rPr>
        <w:t>an</w:t>
      </w:r>
      <w:r>
        <w:rPr>
          <w:spacing w:val="65"/>
          <w:sz w:val="24"/>
        </w:rPr>
        <w:t xml:space="preserve"> </w:t>
      </w:r>
      <w:r>
        <w:rPr>
          <w:sz w:val="24"/>
        </w:rPr>
        <w:t>issue</w:t>
      </w:r>
      <w:r>
        <w:rPr>
          <w:spacing w:val="65"/>
          <w:sz w:val="24"/>
        </w:rPr>
        <w:t xml:space="preserve"> </w:t>
      </w:r>
      <w:r>
        <w:rPr>
          <w:sz w:val="24"/>
        </w:rPr>
        <w:t>of</w:t>
      </w:r>
      <w:r>
        <w:rPr>
          <w:spacing w:val="60"/>
          <w:sz w:val="24"/>
        </w:rPr>
        <w:t xml:space="preserve"> </w:t>
      </w:r>
      <w:r>
        <w:rPr>
          <w:sz w:val="24"/>
        </w:rPr>
        <w:t>an</w:t>
      </w:r>
      <w:r>
        <w:rPr>
          <w:spacing w:val="65"/>
          <w:sz w:val="24"/>
        </w:rPr>
        <w:t xml:space="preserve"> </w:t>
      </w:r>
      <w:r>
        <w:rPr>
          <w:sz w:val="24"/>
        </w:rPr>
        <w:t>exceptionally</w:t>
      </w:r>
      <w:r>
        <w:rPr>
          <w:spacing w:val="65"/>
          <w:sz w:val="24"/>
        </w:rPr>
        <w:t xml:space="preserve"> </w:t>
      </w:r>
      <w:r>
        <w:rPr>
          <w:sz w:val="24"/>
        </w:rPr>
        <w:t>serious</w:t>
      </w:r>
      <w:r>
        <w:rPr>
          <w:spacing w:val="65"/>
          <w:sz w:val="24"/>
        </w:rPr>
        <w:t xml:space="preserve"> </w:t>
      </w:r>
      <w:r>
        <w:rPr>
          <w:sz w:val="24"/>
        </w:rPr>
        <w:t>nature</w:t>
      </w:r>
      <w:r>
        <w:rPr>
          <w:spacing w:val="65"/>
          <w:sz w:val="24"/>
        </w:rPr>
        <w:t xml:space="preserve"> </w:t>
      </w:r>
      <w:r>
        <w:rPr>
          <w:sz w:val="24"/>
        </w:rPr>
        <w:t>which</w:t>
      </w:r>
      <w:r>
        <w:rPr>
          <w:spacing w:val="65"/>
          <w:sz w:val="24"/>
        </w:rPr>
        <w:t xml:space="preserve"> </w:t>
      </w:r>
      <w:r>
        <w:rPr>
          <w:sz w:val="24"/>
        </w:rPr>
        <w:t>you</w:t>
      </w:r>
      <w:r>
        <w:rPr>
          <w:spacing w:val="65"/>
          <w:sz w:val="24"/>
        </w:rPr>
        <w:t xml:space="preserve"> </w:t>
      </w:r>
      <w:r>
        <w:rPr>
          <w:sz w:val="24"/>
        </w:rPr>
        <w:t>believe</w:t>
      </w:r>
      <w:r>
        <w:rPr>
          <w:spacing w:val="65"/>
          <w:sz w:val="24"/>
        </w:rPr>
        <w:t xml:space="preserve"> </w:t>
      </w:r>
      <w:r>
        <w:rPr>
          <w:sz w:val="24"/>
        </w:rPr>
        <w:t>to</w:t>
      </w:r>
      <w:r>
        <w:rPr>
          <w:spacing w:val="65"/>
          <w:sz w:val="24"/>
        </w:rPr>
        <w:t xml:space="preserve"> </w:t>
      </w:r>
      <w:r>
        <w:rPr>
          <w:spacing w:val="-5"/>
          <w:sz w:val="24"/>
        </w:rPr>
        <w:t>be</w:t>
      </w:r>
    </w:p>
    <w:p w14:paraId="24E42591" w14:textId="77777777" w:rsidR="002D3596" w:rsidRDefault="002D3596">
      <w:pPr>
        <w:pStyle w:val="ListParagraph"/>
        <w:rPr>
          <w:sz w:val="24"/>
        </w:rPr>
        <w:sectPr w:rsidR="002D3596">
          <w:pgSz w:w="11930" w:h="16850"/>
          <w:pgMar w:top="1360" w:right="283" w:bottom="760" w:left="708" w:header="706" w:footer="579" w:gutter="0"/>
          <w:cols w:space="720"/>
        </w:sectPr>
      </w:pPr>
    </w:p>
    <w:p w14:paraId="5F82018B" w14:textId="77777777" w:rsidR="002D3596" w:rsidRDefault="00AB5BEC" w:rsidP="00416507">
      <w:pPr>
        <w:pStyle w:val="BodyText"/>
        <w:spacing w:before="3" w:line="276" w:lineRule="auto"/>
        <w:ind w:left="525" w:right="449"/>
        <w:jc w:val="both"/>
      </w:pPr>
      <w:proofErr w:type="gramStart"/>
      <w:r>
        <w:lastRenderedPageBreak/>
        <w:t>substantially</w:t>
      </w:r>
      <w:proofErr w:type="gramEnd"/>
      <w:r>
        <w:rPr>
          <w:spacing w:val="-2"/>
        </w:rPr>
        <w:t xml:space="preserve"> </w:t>
      </w:r>
      <w:r>
        <w:t>true,</w:t>
      </w:r>
      <w:r>
        <w:rPr>
          <w:spacing w:val="-1"/>
        </w:rPr>
        <w:t xml:space="preserve"> </w:t>
      </w:r>
      <w:r>
        <w:t>then</w:t>
      </w:r>
      <w:r>
        <w:rPr>
          <w:spacing w:val="-1"/>
        </w:rPr>
        <w:t xml:space="preserve"> </w:t>
      </w:r>
      <w:r>
        <w:t>you</w:t>
      </w:r>
      <w:r>
        <w:rPr>
          <w:spacing w:val="-1"/>
        </w:rPr>
        <w:t xml:space="preserve"> </w:t>
      </w:r>
      <w:r>
        <w:t>may</w:t>
      </w:r>
      <w:r>
        <w:rPr>
          <w:spacing w:val="-2"/>
        </w:rPr>
        <w:t xml:space="preserve"> </w:t>
      </w:r>
      <w:r>
        <w:t>disclose</w:t>
      </w:r>
      <w:r>
        <w:rPr>
          <w:spacing w:val="-1"/>
        </w:rPr>
        <w:t xml:space="preserve"> </w:t>
      </w:r>
      <w:r>
        <w:t>the</w:t>
      </w:r>
      <w:r>
        <w:rPr>
          <w:spacing w:val="-1"/>
        </w:rPr>
        <w:t xml:space="preserve"> </w:t>
      </w:r>
      <w:r>
        <w:t>issue</w:t>
      </w:r>
      <w:r>
        <w:rPr>
          <w:spacing w:val="-1"/>
        </w:rPr>
        <w:t xml:space="preserve"> </w:t>
      </w:r>
      <w:r>
        <w:t>to</w:t>
      </w:r>
      <w:r>
        <w:rPr>
          <w:spacing w:val="-1"/>
        </w:rPr>
        <w:t xml:space="preserve"> </w:t>
      </w:r>
      <w:r>
        <w:t>someone</w:t>
      </w:r>
      <w:r>
        <w:rPr>
          <w:spacing w:val="-1"/>
        </w:rPr>
        <w:t xml:space="preserve"> </w:t>
      </w:r>
      <w:r>
        <w:t>other than</w:t>
      </w:r>
      <w:r>
        <w:rPr>
          <w:spacing w:val="-6"/>
        </w:rPr>
        <w:t xml:space="preserve"> </w:t>
      </w:r>
      <w:r>
        <w:t>those</w:t>
      </w:r>
      <w:r>
        <w:rPr>
          <w:spacing w:val="-1"/>
        </w:rPr>
        <w:t xml:space="preserve"> </w:t>
      </w:r>
      <w:r>
        <w:t>listed in</w:t>
      </w:r>
      <w:r>
        <w:rPr>
          <w:spacing w:val="-6"/>
        </w:rPr>
        <w:t xml:space="preserve"> </w:t>
      </w:r>
      <w:r>
        <w:t>paragraphs</w:t>
      </w:r>
      <w:r>
        <w:rPr>
          <w:spacing w:val="-12"/>
        </w:rPr>
        <w:t xml:space="preserve"> </w:t>
      </w:r>
      <w:r>
        <w:t>29</w:t>
      </w:r>
      <w:r>
        <w:rPr>
          <w:spacing w:val="-11"/>
        </w:rPr>
        <w:t xml:space="preserve"> </w:t>
      </w:r>
      <w:r>
        <w:t>and</w:t>
      </w:r>
      <w:r>
        <w:rPr>
          <w:spacing w:val="-6"/>
        </w:rPr>
        <w:t xml:space="preserve"> </w:t>
      </w:r>
      <w:r>
        <w:t>30.</w:t>
      </w:r>
      <w:r>
        <w:rPr>
          <w:spacing w:val="-6"/>
        </w:rPr>
        <w:t xml:space="preserve"> </w:t>
      </w:r>
      <w:r>
        <w:t>In</w:t>
      </w:r>
      <w:r>
        <w:rPr>
          <w:spacing w:val="-11"/>
        </w:rPr>
        <w:t xml:space="preserve"> </w:t>
      </w:r>
      <w:r>
        <w:t>determining</w:t>
      </w:r>
      <w:r>
        <w:rPr>
          <w:spacing w:val="-11"/>
        </w:rPr>
        <w:t xml:space="preserve"> </w:t>
      </w:r>
      <w:r>
        <w:t>whether</w:t>
      </w:r>
      <w:r>
        <w:rPr>
          <w:spacing w:val="-5"/>
        </w:rPr>
        <w:t xml:space="preserve"> </w:t>
      </w:r>
      <w:r>
        <w:t>it</w:t>
      </w:r>
      <w:r>
        <w:rPr>
          <w:spacing w:val="-6"/>
        </w:rPr>
        <w:t xml:space="preserve"> </w:t>
      </w:r>
      <w:r>
        <w:t>is</w:t>
      </w:r>
      <w:r>
        <w:rPr>
          <w:spacing w:val="-12"/>
        </w:rPr>
        <w:t xml:space="preserve"> </w:t>
      </w:r>
      <w:r>
        <w:t>reasonable</w:t>
      </w:r>
      <w:r>
        <w:rPr>
          <w:spacing w:val="-6"/>
        </w:rPr>
        <w:t xml:space="preserve"> </w:t>
      </w:r>
      <w:r>
        <w:t>for</w:t>
      </w:r>
      <w:r>
        <w:rPr>
          <w:spacing w:val="-5"/>
        </w:rPr>
        <w:t xml:space="preserve"> </w:t>
      </w:r>
      <w:r>
        <w:t>you</w:t>
      </w:r>
      <w:r>
        <w:rPr>
          <w:spacing w:val="-6"/>
        </w:rPr>
        <w:t xml:space="preserve"> </w:t>
      </w:r>
      <w:r>
        <w:t>to</w:t>
      </w:r>
      <w:r>
        <w:rPr>
          <w:spacing w:val="-11"/>
        </w:rPr>
        <w:t xml:space="preserve"> </w:t>
      </w:r>
      <w:r>
        <w:t>have</w:t>
      </w:r>
      <w:r>
        <w:rPr>
          <w:spacing w:val="-11"/>
        </w:rPr>
        <w:t xml:space="preserve"> </w:t>
      </w:r>
      <w:r>
        <w:t>made a</w:t>
      </w:r>
      <w:r>
        <w:rPr>
          <w:spacing w:val="-10"/>
        </w:rPr>
        <w:t xml:space="preserve"> </w:t>
      </w:r>
      <w:r>
        <w:t>disclosure</w:t>
      </w:r>
      <w:r>
        <w:rPr>
          <w:spacing w:val="-10"/>
        </w:rPr>
        <w:t xml:space="preserve"> </w:t>
      </w:r>
      <w:r>
        <w:t>the</w:t>
      </w:r>
      <w:r>
        <w:rPr>
          <w:spacing w:val="-10"/>
        </w:rPr>
        <w:t xml:space="preserve"> </w:t>
      </w:r>
      <w:r>
        <w:t>identity</w:t>
      </w:r>
      <w:r>
        <w:rPr>
          <w:spacing w:val="-15"/>
        </w:rPr>
        <w:t xml:space="preserve"> </w:t>
      </w:r>
      <w:r>
        <w:t>of</w:t>
      </w:r>
      <w:r>
        <w:rPr>
          <w:spacing w:val="-10"/>
        </w:rPr>
        <w:t xml:space="preserve"> </w:t>
      </w:r>
      <w:r>
        <w:t>the</w:t>
      </w:r>
      <w:r>
        <w:rPr>
          <w:spacing w:val="-10"/>
        </w:rPr>
        <w:t xml:space="preserve"> </w:t>
      </w:r>
      <w:r>
        <w:t>person</w:t>
      </w:r>
      <w:r>
        <w:rPr>
          <w:spacing w:val="-14"/>
        </w:rPr>
        <w:t xml:space="preserve"> </w:t>
      </w:r>
      <w:r>
        <w:t>to</w:t>
      </w:r>
      <w:r>
        <w:rPr>
          <w:spacing w:val="-10"/>
        </w:rPr>
        <w:t xml:space="preserve"> </w:t>
      </w:r>
      <w:r>
        <w:t>whom</w:t>
      </w:r>
      <w:r>
        <w:rPr>
          <w:spacing w:val="-14"/>
        </w:rPr>
        <w:t xml:space="preserve"> </w:t>
      </w:r>
      <w:r>
        <w:t>the</w:t>
      </w:r>
      <w:r>
        <w:rPr>
          <w:spacing w:val="-10"/>
        </w:rPr>
        <w:t xml:space="preserve"> </w:t>
      </w:r>
      <w:r>
        <w:t>disclosure</w:t>
      </w:r>
      <w:r>
        <w:rPr>
          <w:spacing w:val="-10"/>
        </w:rPr>
        <w:t xml:space="preserve"> </w:t>
      </w:r>
      <w:r>
        <w:t>is</w:t>
      </w:r>
      <w:r>
        <w:rPr>
          <w:spacing w:val="-11"/>
        </w:rPr>
        <w:t xml:space="preserve"> </w:t>
      </w:r>
      <w:r>
        <w:t>made</w:t>
      </w:r>
      <w:r>
        <w:rPr>
          <w:spacing w:val="-10"/>
        </w:rPr>
        <w:t xml:space="preserve"> </w:t>
      </w:r>
      <w:r>
        <w:t>will</w:t>
      </w:r>
      <w:r>
        <w:rPr>
          <w:spacing w:val="-11"/>
        </w:rPr>
        <w:t xml:space="preserve"> </w:t>
      </w:r>
      <w:r>
        <w:t>be</w:t>
      </w:r>
      <w:r>
        <w:rPr>
          <w:spacing w:val="-14"/>
        </w:rPr>
        <w:t xml:space="preserve"> </w:t>
      </w:r>
      <w:proofErr w:type="gramStart"/>
      <w:r>
        <w:t>taken</w:t>
      </w:r>
      <w:r>
        <w:rPr>
          <w:spacing w:val="-10"/>
        </w:rPr>
        <w:t xml:space="preserve"> </w:t>
      </w:r>
      <w:r>
        <w:t>into account</w:t>
      </w:r>
      <w:proofErr w:type="gramEnd"/>
      <w:r>
        <w:t>.</w:t>
      </w:r>
      <w:r>
        <w:rPr>
          <w:spacing w:val="-6"/>
        </w:rPr>
        <w:t xml:space="preserve"> </w:t>
      </w:r>
      <w:r>
        <w:t>Disclosures</w:t>
      </w:r>
      <w:r>
        <w:rPr>
          <w:spacing w:val="-7"/>
        </w:rPr>
        <w:t xml:space="preserve"> </w:t>
      </w:r>
      <w:r>
        <w:t>to</w:t>
      </w:r>
      <w:r>
        <w:rPr>
          <w:spacing w:val="-6"/>
        </w:rPr>
        <w:t xml:space="preserve"> </w:t>
      </w:r>
      <w:r>
        <w:t>anyone</w:t>
      </w:r>
      <w:r>
        <w:rPr>
          <w:spacing w:val="-6"/>
        </w:rPr>
        <w:t xml:space="preserve"> </w:t>
      </w:r>
      <w:r>
        <w:t>outside</w:t>
      </w:r>
      <w:r>
        <w:rPr>
          <w:spacing w:val="-6"/>
        </w:rPr>
        <w:t xml:space="preserve"> </w:t>
      </w:r>
      <w:r>
        <w:t>of</w:t>
      </w:r>
      <w:r>
        <w:rPr>
          <w:spacing w:val="-6"/>
        </w:rPr>
        <w:t xml:space="preserve"> </w:t>
      </w:r>
      <w:r>
        <w:t>the</w:t>
      </w:r>
      <w:r>
        <w:rPr>
          <w:spacing w:val="-11"/>
        </w:rPr>
        <w:t xml:space="preserve"> </w:t>
      </w:r>
      <w:proofErr w:type="spellStart"/>
      <w:r>
        <w:t>recognised</w:t>
      </w:r>
      <w:proofErr w:type="spellEnd"/>
      <w:r>
        <w:rPr>
          <w:spacing w:val="-11"/>
        </w:rPr>
        <w:t xml:space="preserve"> </w:t>
      </w:r>
      <w:r>
        <w:t>bodies</w:t>
      </w:r>
      <w:r>
        <w:rPr>
          <w:spacing w:val="-7"/>
        </w:rPr>
        <w:t xml:space="preserve"> </w:t>
      </w:r>
      <w:r>
        <w:t>listed</w:t>
      </w:r>
      <w:r>
        <w:rPr>
          <w:spacing w:val="-6"/>
        </w:rPr>
        <w:t xml:space="preserve"> </w:t>
      </w:r>
      <w:r>
        <w:t>in</w:t>
      </w:r>
      <w:r>
        <w:rPr>
          <w:spacing w:val="-6"/>
        </w:rPr>
        <w:t xml:space="preserve"> </w:t>
      </w:r>
      <w:r>
        <w:t>Annex</w:t>
      </w:r>
      <w:r>
        <w:rPr>
          <w:spacing w:val="-7"/>
        </w:rPr>
        <w:t xml:space="preserve"> </w:t>
      </w:r>
      <w:r>
        <w:t>1</w:t>
      </w:r>
      <w:r>
        <w:rPr>
          <w:spacing w:val="-6"/>
        </w:rPr>
        <w:t xml:space="preserve"> </w:t>
      </w:r>
      <w:r>
        <w:t xml:space="preserve">and 2 may not be </w:t>
      </w:r>
      <w:proofErr w:type="gramStart"/>
      <w:r>
        <w:t>protected</w:t>
      </w:r>
      <w:proofErr w:type="gramEnd"/>
      <w:r>
        <w:t xml:space="preserve"> disclosures under the</w:t>
      </w:r>
      <w:r>
        <w:rPr>
          <w:spacing w:val="-11"/>
        </w:rPr>
        <w:t xml:space="preserve"> </w:t>
      </w:r>
      <w:r>
        <w:t>Act.</w:t>
      </w:r>
    </w:p>
    <w:p w14:paraId="1982117B" w14:textId="77777777" w:rsidR="002D3596" w:rsidRDefault="002D3596" w:rsidP="00416507">
      <w:pPr>
        <w:pStyle w:val="BodyText"/>
        <w:spacing w:before="42"/>
        <w:ind w:right="449"/>
      </w:pPr>
    </w:p>
    <w:p w14:paraId="2DE56950" w14:textId="77777777" w:rsidR="002D3596" w:rsidRDefault="00AB5BEC" w:rsidP="00416507">
      <w:pPr>
        <w:pStyle w:val="ListParagraph"/>
        <w:numPr>
          <w:ilvl w:val="0"/>
          <w:numId w:val="6"/>
        </w:numPr>
        <w:tabs>
          <w:tab w:val="left" w:pos="523"/>
          <w:tab w:val="left" w:pos="525"/>
        </w:tabs>
        <w:spacing w:before="1" w:line="276" w:lineRule="auto"/>
        <w:ind w:right="449"/>
        <w:jc w:val="both"/>
        <w:rPr>
          <w:sz w:val="24"/>
        </w:rPr>
      </w:pPr>
      <w:r>
        <w:rPr>
          <w:sz w:val="24"/>
        </w:rPr>
        <w:t>You have a duty to the school not to disclose confidential information. This does not prevent</w:t>
      </w:r>
      <w:r>
        <w:rPr>
          <w:spacing w:val="-17"/>
          <w:sz w:val="24"/>
        </w:rPr>
        <w:t xml:space="preserve"> </w:t>
      </w:r>
      <w:r>
        <w:rPr>
          <w:sz w:val="24"/>
        </w:rPr>
        <w:t>you</w:t>
      </w:r>
      <w:r>
        <w:rPr>
          <w:spacing w:val="-17"/>
          <w:sz w:val="24"/>
        </w:rPr>
        <w:t xml:space="preserve"> </w:t>
      </w:r>
      <w:r>
        <w:rPr>
          <w:sz w:val="24"/>
        </w:rPr>
        <w:t>from</w:t>
      </w:r>
      <w:r>
        <w:rPr>
          <w:spacing w:val="-16"/>
          <w:sz w:val="24"/>
        </w:rPr>
        <w:t xml:space="preserve"> </w:t>
      </w:r>
      <w:r>
        <w:rPr>
          <w:sz w:val="24"/>
        </w:rPr>
        <w:t>seeking</w:t>
      </w:r>
      <w:r>
        <w:rPr>
          <w:spacing w:val="-17"/>
          <w:sz w:val="24"/>
        </w:rPr>
        <w:t xml:space="preserve"> </w:t>
      </w:r>
      <w:r>
        <w:rPr>
          <w:sz w:val="24"/>
        </w:rPr>
        <w:t>independent</w:t>
      </w:r>
      <w:r>
        <w:rPr>
          <w:spacing w:val="-17"/>
          <w:sz w:val="24"/>
        </w:rPr>
        <w:t xml:space="preserve"> </w:t>
      </w:r>
      <w:r>
        <w:rPr>
          <w:sz w:val="24"/>
        </w:rPr>
        <w:t>advice</w:t>
      </w:r>
      <w:r>
        <w:rPr>
          <w:spacing w:val="-17"/>
          <w:sz w:val="24"/>
        </w:rPr>
        <w:t xml:space="preserve"> </w:t>
      </w:r>
      <w:r>
        <w:rPr>
          <w:sz w:val="24"/>
        </w:rPr>
        <w:t>at</w:t>
      </w:r>
      <w:r>
        <w:rPr>
          <w:spacing w:val="-16"/>
          <w:sz w:val="24"/>
        </w:rPr>
        <w:t xml:space="preserve"> </w:t>
      </w:r>
      <w:r>
        <w:rPr>
          <w:sz w:val="24"/>
        </w:rPr>
        <w:t>any</w:t>
      </w:r>
      <w:r>
        <w:rPr>
          <w:spacing w:val="-17"/>
          <w:sz w:val="24"/>
        </w:rPr>
        <w:t xml:space="preserve"> </w:t>
      </w:r>
      <w:r>
        <w:rPr>
          <w:sz w:val="24"/>
        </w:rPr>
        <w:t>stage</w:t>
      </w:r>
      <w:r>
        <w:rPr>
          <w:spacing w:val="-17"/>
          <w:sz w:val="24"/>
        </w:rPr>
        <w:t xml:space="preserve"> </w:t>
      </w:r>
      <w:r>
        <w:rPr>
          <w:sz w:val="24"/>
        </w:rPr>
        <w:t>or</w:t>
      </w:r>
      <w:r>
        <w:rPr>
          <w:spacing w:val="-16"/>
          <w:sz w:val="24"/>
        </w:rPr>
        <w:t xml:space="preserve"> </w:t>
      </w:r>
      <w:r>
        <w:rPr>
          <w:sz w:val="24"/>
        </w:rPr>
        <w:t>from</w:t>
      </w:r>
      <w:r>
        <w:rPr>
          <w:spacing w:val="-17"/>
          <w:sz w:val="24"/>
        </w:rPr>
        <w:t xml:space="preserve"> </w:t>
      </w:r>
      <w:r>
        <w:rPr>
          <w:sz w:val="24"/>
        </w:rPr>
        <w:t>discussing</w:t>
      </w:r>
      <w:r>
        <w:rPr>
          <w:spacing w:val="-17"/>
          <w:sz w:val="24"/>
        </w:rPr>
        <w:t xml:space="preserve"> </w:t>
      </w:r>
      <w:r>
        <w:rPr>
          <w:sz w:val="24"/>
        </w:rPr>
        <w:t>the</w:t>
      </w:r>
      <w:r>
        <w:rPr>
          <w:spacing w:val="-16"/>
          <w:sz w:val="24"/>
        </w:rPr>
        <w:t xml:space="preserve"> </w:t>
      </w:r>
      <w:r>
        <w:rPr>
          <w:sz w:val="24"/>
        </w:rPr>
        <w:t>issue with the</w:t>
      </w:r>
      <w:r>
        <w:rPr>
          <w:spacing w:val="-2"/>
          <w:sz w:val="24"/>
        </w:rPr>
        <w:t xml:space="preserve"> </w:t>
      </w:r>
      <w:r>
        <w:rPr>
          <w:sz w:val="24"/>
        </w:rPr>
        <w:t>charity</w:t>
      </w:r>
      <w:r>
        <w:rPr>
          <w:spacing w:val="-3"/>
          <w:sz w:val="24"/>
        </w:rPr>
        <w:t xml:space="preserve"> </w:t>
      </w:r>
      <w:r>
        <w:rPr>
          <w:sz w:val="24"/>
        </w:rPr>
        <w:t>Protect (previously called</w:t>
      </w:r>
      <w:r>
        <w:rPr>
          <w:spacing w:val="-2"/>
          <w:sz w:val="24"/>
        </w:rPr>
        <w:t xml:space="preserve"> </w:t>
      </w:r>
      <w:r>
        <w:rPr>
          <w:sz w:val="24"/>
        </w:rPr>
        <w:t>Public Concern</w:t>
      </w:r>
      <w:r>
        <w:rPr>
          <w:spacing w:val="-2"/>
          <w:sz w:val="24"/>
        </w:rPr>
        <w:t xml:space="preserve"> </w:t>
      </w:r>
      <w:r>
        <w:rPr>
          <w:sz w:val="24"/>
        </w:rPr>
        <w:t>at</w:t>
      </w:r>
      <w:r>
        <w:rPr>
          <w:spacing w:val="-2"/>
          <w:sz w:val="24"/>
        </w:rPr>
        <w:t xml:space="preserve"> </w:t>
      </w:r>
      <w:r>
        <w:rPr>
          <w:sz w:val="24"/>
        </w:rPr>
        <w:t>Work) on</w:t>
      </w:r>
      <w:r>
        <w:rPr>
          <w:spacing w:val="-2"/>
          <w:sz w:val="24"/>
        </w:rPr>
        <w:t xml:space="preserve"> </w:t>
      </w:r>
      <w:r>
        <w:rPr>
          <w:sz w:val="24"/>
        </w:rPr>
        <w:t>020 3117</w:t>
      </w:r>
      <w:r>
        <w:rPr>
          <w:spacing w:val="-2"/>
          <w:sz w:val="24"/>
        </w:rPr>
        <w:t xml:space="preserve"> </w:t>
      </w:r>
      <w:r>
        <w:rPr>
          <w:sz w:val="24"/>
        </w:rPr>
        <w:t xml:space="preserve">2520 or </w:t>
      </w:r>
      <w:hyperlink r:id="rId12">
        <w:r>
          <w:rPr>
            <w:color w:val="0000FF"/>
            <w:sz w:val="24"/>
            <w:u w:val="single" w:color="0000FF"/>
          </w:rPr>
          <w:t xml:space="preserve">www.protect-advice.org.uk </w:t>
        </w:r>
        <w:r>
          <w:rPr>
            <w:sz w:val="24"/>
          </w:rPr>
          <w:t>in</w:t>
        </w:r>
      </w:hyperlink>
      <w:r>
        <w:rPr>
          <w:sz w:val="24"/>
        </w:rPr>
        <w:t xml:space="preserve"> accordance with the provisions of the Public Interest Disclosure Act 1998.</w:t>
      </w:r>
    </w:p>
    <w:p w14:paraId="5505DC6E" w14:textId="77777777" w:rsidR="002D3596" w:rsidRDefault="002D3596" w:rsidP="00416507">
      <w:pPr>
        <w:pStyle w:val="BodyText"/>
        <w:spacing w:before="87"/>
        <w:ind w:right="449"/>
      </w:pPr>
    </w:p>
    <w:p w14:paraId="5CE654E8" w14:textId="77777777" w:rsidR="002D3596" w:rsidRDefault="00AB5BEC" w:rsidP="00416507">
      <w:pPr>
        <w:pStyle w:val="Heading1"/>
        <w:numPr>
          <w:ilvl w:val="0"/>
          <w:numId w:val="7"/>
        </w:numPr>
        <w:tabs>
          <w:tab w:val="left" w:pos="769"/>
        </w:tabs>
        <w:ind w:left="769" w:right="449" w:hanging="359"/>
      </w:pPr>
      <w:bookmarkStart w:id="10" w:name="F._Review_and_Reporting_of_the_Procedure"/>
      <w:bookmarkStart w:id="11" w:name="_bookmark5"/>
      <w:bookmarkEnd w:id="10"/>
      <w:bookmarkEnd w:id="11"/>
      <w:r>
        <w:t>Review</w:t>
      </w:r>
      <w:r>
        <w:rPr>
          <w:spacing w:val="-8"/>
        </w:rPr>
        <w:t xml:space="preserve"> </w:t>
      </w:r>
      <w:r>
        <w:t>and</w:t>
      </w:r>
      <w:r>
        <w:rPr>
          <w:spacing w:val="-9"/>
        </w:rPr>
        <w:t xml:space="preserve"> </w:t>
      </w:r>
      <w:r>
        <w:t>Reporting</w:t>
      </w:r>
      <w:r>
        <w:rPr>
          <w:spacing w:val="-5"/>
        </w:rPr>
        <w:t xml:space="preserve"> </w:t>
      </w:r>
      <w:r>
        <w:t>of</w:t>
      </w:r>
      <w:r>
        <w:rPr>
          <w:spacing w:val="-7"/>
        </w:rPr>
        <w:t xml:space="preserve"> </w:t>
      </w:r>
      <w:r>
        <w:t>the</w:t>
      </w:r>
      <w:r>
        <w:rPr>
          <w:spacing w:val="-7"/>
        </w:rPr>
        <w:t xml:space="preserve"> </w:t>
      </w:r>
      <w:r>
        <w:rPr>
          <w:spacing w:val="-2"/>
        </w:rPr>
        <w:t>Procedure</w:t>
      </w:r>
    </w:p>
    <w:p w14:paraId="0B54262C" w14:textId="77777777" w:rsidR="002D3596" w:rsidRDefault="00AB5BEC" w:rsidP="00416507">
      <w:pPr>
        <w:pStyle w:val="ListParagraph"/>
        <w:numPr>
          <w:ilvl w:val="0"/>
          <w:numId w:val="6"/>
        </w:numPr>
        <w:tabs>
          <w:tab w:val="left" w:pos="523"/>
          <w:tab w:val="left" w:pos="525"/>
        </w:tabs>
        <w:spacing w:before="210" w:line="276" w:lineRule="auto"/>
        <w:ind w:right="449"/>
        <w:jc w:val="both"/>
        <w:rPr>
          <w:sz w:val="24"/>
        </w:rPr>
      </w:pPr>
      <w:r>
        <w:rPr>
          <w:sz w:val="24"/>
        </w:rPr>
        <w:t>For</w:t>
      </w:r>
      <w:r>
        <w:rPr>
          <w:spacing w:val="-1"/>
          <w:sz w:val="24"/>
        </w:rPr>
        <w:t xml:space="preserve"> </w:t>
      </w:r>
      <w:r>
        <w:rPr>
          <w:sz w:val="24"/>
        </w:rPr>
        <w:t>maintained</w:t>
      </w:r>
      <w:r>
        <w:rPr>
          <w:spacing w:val="-2"/>
          <w:sz w:val="24"/>
        </w:rPr>
        <w:t xml:space="preserve"> </w:t>
      </w:r>
      <w:r>
        <w:rPr>
          <w:sz w:val="24"/>
        </w:rPr>
        <w:t>and</w:t>
      </w:r>
      <w:r>
        <w:rPr>
          <w:spacing w:val="-2"/>
          <w:sz w:val="24"/>
        </w:rPr>
        <w:t xml:space="preserve"> </w:t>
      </w:r>
      <w:r>
        <w:rPr>
          <w:sz w:val="24"/>
        </w:rPr>
        <w:t>voluntary</w:t>
      </w:r>
      <w:r>
        <w:rPr>
          <w:spacing w:val="-2"/>
          <w:sz w:val="24"/>
        </w:rPr>
        <w:t xml:space="preserve"> </w:t>
      </w:r>
      <w:r>
        <w:rPr>
          <w:sz w:val="24"/>
        </w:rPr>
        <w:t>controlled</w:t>
      </w:r>
      <w:r>
        <w:rPr>
          <w:spacing w:val="-2"/>
          <w:sz w:val="24"/>
        </w:rPr>
        <w:t xml:space="preserve"> </w:t>
      </w:r>
      <w:r>
        <w:rPr>
          <w:sz w:val="24"/>
        </w:rPr>
        <w:t>schools</w:t>
      </w:r>
      <w:r>
        <w:rPr>
          <w:spacing w:val="-2"/>
          <w:sz w:val="24"/>
        </w:rPr>
        <w:t xml:space="preserve"> </w:t>
      </w:r>
      <w:r>
        <w:rPr>
          <w:sz w:val="24"/>
        </w:rPr>
        <w:t>Oxfordshire</w:t>
      </w:r>
      <w:r>
        <w:rPr>
          <w:spacing w:val="-2"/>
          <w:sz w:val="24"/>
        </w:rPr>
        <w:t xml:space="preserve"> </w:t>
      </w:r>
      <w:r>
        <w:rPr>
          <w:sz w:val="24"/>
        </w:rPr>
        <w:t>County</w:t>
      </w:r>
      <w:r>
        <w:rPr>
          <w:spacing w:val="-2"/>
          <w:sz w:val="24"/>
        </w:rPr>
        <w:t xml:space="preserve"> </w:t>
      </w:r>
      <w:r>
        <w:rPr>
          <w:sz w:val="24"/>
        </w:rPr>
        <w:t>Council’s</w:t>
      </w:r>
      <w:r>
        <w:rPr>
          <w:spacing w:val="-2"/>
          <w:sz w:val="24"/>
        </w:rPr>
        <w:t xml:space="preserve"> </w:t>
      </w:r>
      <w:r>
        <w:rPr>
          <w:sz w:val="24"/>
        </w:rPr>
        <w:t>Head</w:t>
      </w:r>
      <w:r>
        <w:rPr>
          <w:spacing w:val="-2"/>
          <w:sz w:val="24"/>
        </w:rPr>
        <w:t xml:space="preserve"> </w:t>
      </w:r>
      <w:r>
        <w:rPr>
          <w:sz w:val="24"/>
        </w:rPr>
        <w:t xml:space="preserve">of Paid Service, and the Council's Monitoring Officer, have overall responsibility for this </w:t>
      </w:r>
      <w:r>
        <w:rPr>
          <w:spacing w:val="-2"/>
          <w:sz w:val="24"/>
        </w:rPr>
        <w:t>procedure.</w:t>
      </w:r>
    </w:p>
    <w:p w14:paraId="364909F3" w14:textId="77777777" w:rsidR="002D3596" w:rsidRDefault="002D3596" w:rsidP="00416507">
      <w:pPr>
        <w:pStyle w:val="BodyText"/>
        <w:spacing w:before="44"/>
        <w:ind w:right="449"/>
      </w:pPr>
    </w:p>
    <w:p w14:paraId="2B0F9050" w14:textId="77777777" w:rsidR="002D3596" w:rsidRDefault="00AB5BEC" w:rsidP="00416507">
      <w:pPr>
        <w:pStyle w:val="ListParagraph"/>
        <w:numPr>
          <w:ilvl w:val="0"/>
          <w:numId w:val="6"/>
        </w:numPr>
        <w:tabs>
          <w:tab w:val="left" w:pos="523"/>
          <w:tab w:val="left" w:pos="525"/>
        </w:tabs>
        <w:spacing w:line="276" w:lineRule="auto"/>
        <w:ind w:right="449"/>
        <w:jc w:val="both"/>
        <w:rPr>
          <w:sz w:val="24"/>
        </w:rPr>
      </w:pPr>
      <w:r>
        <w:rPr>
          <w:sz w:val="24"/>
        </w:rPr>
        <w:t>For</w:t>
      </w:r>
      <w:r>
        <w:rPr>
          <w:spacing w:val="-1"/>
          <w:sz w:val="24"/>
        </w:rPr>
        <w:t xml:space="preserve"> </w:t>
      </w:r>
      <w:r>
        <w:rPr>
          <w:sz w:val="24"/>
        </w:rPr>
        <w:t>voluntary</w:t>
      </w:r>
      <w:r>
        <w:rPr>
          <w:spacing w:val="-3"/>
          <w:sz w:val="24"/>
        </w:rPr>
        <w:t xml:space="preserve"> </w:t>
      </w:r>
      <w:r>
        <w:rPr>
          <w:sz w:val="24"/>
        </w:rPr>
        <w:t>aided</w:t>
      </w:r>
      <w:r>
        <w:rPr>
          <w:spacing w:val="-2"/>
          <w:sz w:val="24"/>
        </w:rPr>
        <w:t xml:space="preserve"> </w:t>
      </w:r>
      <w:r>
        <w:rPr>
          <w:sz w:val="24"/>
        </w:rPr>
        <w:t>and</w:t>
      </w:r>
      <w:r>
        <w:rPr>
          <w:spacing w:val="-2"/>
          <w:sz w:val="24"/>
        </w:rPr>
        <w:t xml:space="preserve"> </w:t>
      </w:r>
      <w:r>
        <w:rPr>
          <w:sz w:val="24"/>
        </w:rPr>
        <w:t>foundation</w:t>
      </w:r>
      <w:r>
        <w:rPr>
          <w:spacing w:val="-2"/>
          <w:sz w:val="24"/>
        </w:rPr>
        <w:t xml:space="preserve"> </w:t>
      </w:r>
      <w:r>
        <w:rPr>
          <w:sz w:val="24"/>
        </w:rPr>
        <w:t>schools</w:t>
      </w:r>
      <w:r>
        <w:rPr>
          <w:spacing w:val="-3"/>
          <w:sz w:val="24"/>
        </w:rPr>
        <w:t xml:space="preserve"> </w:t>
      </w:r>
      <w:r>
        <w:rPr>
          <w:sz w:val="24"/>
        </w:rPr>
        <w:t>the</w:t>
      </w:r>
      <w:r>
        <w:rPr>
          <w:spacing w:val="-2"/>
          <w:sz w:val="24"/>
        </w:rPr>
        <w:t xml:space="preserve"> </w:t>
      </w:r>
      <w:r>
        <w:rPr>
          <w:sz w:val="24"/>
        </w:rPr>
        <w:t>responsibility</w:t>
      </w:r>
      <w:r>
        <w:rPr>
          <w:spacing w:val="-3"/>
          <w:sz w:val="24"/>
        </w:rPr>
        <w:t xml:space="preserve"> </w:t>
      </w:r>
      <w:r>
        <w:rPr>
          <w:sz w:val="24"/>
        </w:rPr>
        <w:t>will</w:t>
      </w:r>
      <w:r>
        <w:rPr>
          <w:spacing w:val="-3"/>
          <w:sz w:val="24"/>
        </w:rPr>
        <w:t xml:space="preserve"> </w:t>
      </w:r>
      <w:r>
        <w:rPr>
          <w:sz w:val="24"/>
        </w:rPr>
        <w:t>lie</w:t>
      </w:r>
      <w:r>
        <w:rPr>
          <w:spacing w:val="-2"/>
          <w:sz w:val="24"/>
        </w:rPr>
        <w:t xml:space="preserve"> </w:t>
      </w:r>
      <w:r>
        <w:rPr>
          <w:sz w:val="24"/>
        </w:rPr>
        <w:t>with</w:t>
      </w:r>
      <w:r>
        <w:rPr>
          <w:spacing w:val="-2"/>
          <w:sz w:val="24"/>
        </w:rPr>
        <w:t xml:space="preserve"> </w:t>
      </w:r>
      <w:r>
        <w:rPr>
          <w:sz w:val="24"/>
        </w:rPr>
        <w:t>the</w:t>
      </w:r>
      <w:r>
        <w:rPr>
          <w:spacing w:val="-2"/>
          <w:sz w:val="24"/>
        </w:rPr>
        <w:t xml:space="preserve"> </w:t>
      </w:r>
      <w:r>
        <w:rPr>
          <w:sz w:val="24"/>
        </w:rPr>
        <w:t>Governing Body, and for academies with the Academy Trust.</w:t>
      </w:r>
    </w:p>
    <w:p w14:paraId="0F200929" w14:textId="77777777" w:rsidR="002D3596" w:rsidRDefault="002D3596" w:rsidP="00416507">
      <w:pPr>
        <w:pStyle w:val="BodyText"/>
        <w:spacing w:before="102"/>
        <w:ind w:right="449"/>
      </w:pPr>
    </w:p>
    <w:p w14:paraId="5B0C10EE" w14:textId="77777777" w:rsidR="002D3596" w:rsidRDefault="00AB5BEC" w:rsidP="00416507">
      <w:pPr>
        <w:pStyle w:val="ListParagraph"/>
        <w:numPr>
          <w:ilvl w:val="0"/>
          <w:numId w:val="6"/>
        </w:numPr>
        <w:tabs>
          <w:tab w:val="left" w:pos="523"/>
          <w:tab w:val="left" w:pos="525"/>
        </w:tabs>
        <w:spacing w:line="276" w:lineRule="auto"/>
        <w:ind w:right="449"/>
        <w:jc w:val="both"/>
        <w:rPr>
          <w:sz w:val="24"/>
        </w:rPr>
      </w:pPr>
      <w:r>
        <w:rPr>
          <w:sz w:val="24"/>
        </w:rPr>
        <w:t xml:space="preserve">This procedure has been reviewed with reference to equalities, human rights and discrimination legislation. Confidential monitoring of the procedures is undertaken </w:t>
      </w:r>
      <w:proofErr w:type="gramStart"/>
      <w:r>
        <w:rPr>
          <w:sz w:val="24"/>
        </w:rPr>
        <w:t>in order to</w:t>
      </w:r>
      <w:proofErr w:type="gramEnd"/>
      <w:r>
        <w:rPr>
          <w:spacing w:val="-1"/>
          <w:sz w:val="24"/>
        </w:rPr>
        <w:t xml:space="preserve"> </w:t>
      </w:r>
      <w:r>
        <w:rPr>
          <w:sz w:val="24"/>
        </w:rPr>
        <w:t>gather data</w:t>
      </w:r>
      <w:r>
        <w:rPr>
          <w:spacing w:val="-1"/>
          <w:sz w:val="24"/>
        </w:rPr>
        <w:t xml:space="preserve"> </w:t>
      </w:r>
      <w:r>
        <w:rPr>
          <w:sz w:val="24"/>
        </w:rPr>
        <w:t>to</w:t>
      </w:r>
      <w:r>
        <w:rPr>
          <w:spacing w:val="-1"/>
          <w:sz w:val="24"/>
        </w:rPr>
        <w:t xml:space="preserve"> </w:t>
      </w:r>
      <w:r>
        <w:rPr>
          <w:sz w:val="24"/>
        </w:rPr>
        <w:t>help</w:t>
      </w:r>
      <w:r>
        <w:rPr>
          <w:spacing w:val="-1"/>
          <w:sz w:val="24"/>
        </w:rPr>
        <w:t xml:space="preserve"> </w:t>
      </w:r>
      <w:r>
        <w:rPr>
          <w:sz w:val="24"/>
        </w:rPr>
        <w:t>establish</w:t>
      </w:r>
      <w:r>
        <w:rPr>
          <w:spacing w:val="-1"/>
          <w:sz w:val="24"/>
        </w:rPr>
        <w:t xml:space="preserve"> </w:t>
      </w:r>
      <w:r>
        <w:rPr>
          <w:sz w:val="24"/>
        </w:rPr>
        <w:t>whether</w:t>
      </w:r>
      <w:r>
        <w:rPr>
          <w:spacing w:val="-5"/>
          <w:sz w:val="24"/>
        </w:rPr>
        <w:t xml:space="preserve"> </w:t>
      </w:r>
      <w:r>
        <w:rPr>
          <w:sz w:val="24"/>
        </w:rPr>
        <w:t>the</w:t>
      </w:r>
      <w:r>
        <w:rPr>
          <w:spacing w:val="-1"/>
          <w:sz w:val="24"/>
        </w:rPr>
        <w:t xml:space="preserve"> </w:t>
      </w:r>
      <w:r>
        <w:rPr>
          <w:sz w:val="24"/>
        </w:rPr>
        <w:t>procedure</w:t>
      </w:r>
      <w:r>
        <w:rPr>
          <w:spacing w:val="-1"/>
          <w:sz w:val="24"/>
        </w:rPr>
        <w:t xml:space="preserve"> </w:t>
      </w:r>
      <w:r>
        <w:rPr>
          <w:sz w:val="24"/>
        </w:rPr>
        <w:t>is</w:t>
      </w:r>
      <w:r>
        <w:rPr>
          <w:spacing w:val="-2"/>
          <w:sz w:val="24"/>
        </w:rPr>
        <w:t xml:space="preserve"> </w:t>
      </w:r>
      <w:r>
        <w:rPr>
          <w:sz w:val="24"/>
        </w:rPr>
        <w:t>operated</w:t>
      </w:r>
      <w:r>
        <w:rPr>
          <w:spacing w:val="-1"/>
          <w:sz w:val="24"/>
        </w:rPr>
        <w:t xml:space="preserve"> </w:t>
      </w:r>
      <w:r>
        <w:rPr>
          <w:sz w:val="24"/>
        </w:rPr>
        <w:t>in</w:t>
      </w:r>
      <w:r>
        <w:rPr>
          <w:spacing w:val="-1"/>
          <w:sz w:val="24"/>
        </w:rPr>
        <w:t xml:space="preserve"> </w:t>
      </w:r>
      <w:r>
        <w:rPr>
          <w:sz w:val="24"/>
        </w:rPr>
        <w:t>a</w:t>
      </w:r>
      <w:r>
        <w:rPr>
          <w:spacing w:val="-1"/>
          <w:sz w:val="24"/>
        </w:rPr>
        <w:t xml:space="preserve"> </w:t>
      </w:r>
      <w:r>
        <w:rPr>
          <w:sz w:val="24"/>
        </w:rPr>
        <w:t>fair and consistent manner. In undertaking monitoring the school will not identify</w:t>
      </w:r>
      <w:r>
        <w:rPr>
          <w:spacing w:val="-18"/>
          <w:sz w:val="24"/>
        </w:rPr>
        <w:t xml:space="preserve"> </w:t>
      </w:r>
      <w:r>
        <w:rPr>
          <w:sz w:val="24"/>
        </w:rPr>
        <w:t>individuals.</w:t>
      </w:r>
    </w:p>
    <w:p w14:paraId="78F26CA6" w14:textId="77777777" w:rsidR="002D3596" w:rsidRDefault="002D3596">
      <w:pPr>
        <w:pStyle w:val="BodyText"/>
        <w:spacing w:before="39"/>
      </w:pPr>
    </w:p>
    <w:p w14:paraId="073F159E" w14:textId="77777777" w:rsidR="002D3596" w:rsidRDefault="00AB5BEC">
      <w:pPr>
        <w:pStyle w:val="ListParagraph"/>
        <w:numPr>
          <w:ilvl w:val="0"/>
          <w:numId w:val="6"/>
        </w:numPr>
        <w:tabs>
          <w:tab w:val="left" w:pos="523"/>
          <w:tab w:val="left" w:pos="525"/>
        </w:tabs>
        <w:spacing w:line="276" w:lineRule="auto"/>
        <w:ind w:right="1447"/>
        <w:jc w:val="both"/>
        <w:rPr>
          <w:sz w:val="24"/>
        </w:rPr>
      </w:pPr>
      <w:r>
        <w:rPr>
          <w:sz w:val="24"/>
        </w:rPr>
        <w:t>This procedure will be regularly reviewed by the Monitoring Officer to ensure that it continues</w:t>
      </w:r>
      <w:r>
        <w:rPr>
          <w:spacing w:val="-2"/>
          <w:sz w:val="24"/>
        </w:rPr>
        <w:t xml:space="preserve"> </w:t>
      </w:r>
      <w:r>
        <w:rPr>
          <w:sz w:val="24"/>
        </w:rPr>
        <w:t>to</w:t>
      </w:r>
      <w:r>
        <w:rPr>
          <w:spacing w:val="-6"/>
          <w:sz w:val="24"/>
        </w:rPr>
        <w:t xml:space="preserve"> </w:t>
      </w:r>
      <w:r>
        <w:rPr>
          <w:sz w:val="24"/>
        </w:rPr>
        <w:t>remain</w:t>
      </w:r>
      <w:r>
        <w:rPr>
          <w:spacing w:val="-1"/>
          <w:sz w:val="24"/>
        </w:rPr>
        <w:t xml:space="preserve"> </w:t>
      </w:r>
      <w:r>
        <w:rPr>
          <w:sz w:val="24"/>
        </w:rPr>
        <w:t>compliant</w:t>
      </w:r>
      <w:r>
        <w:rPr>
          <w:spacing w:val="-1"/>
          <w:sz w:val="24"/>
        </w:rPr>
        <w:t xml:space="preserve"> </w:t>
      </w:r>
      <w:r>
        <w:rPr>
          <w:sz w:val="24"/>
        </w:rPr>
        <w:t>and</w:t>
      </w:r>
      <w:r>
        <w:rPr>
          <w:spacing w:val="-6"/>
          <w:sz w:val="24"/>
        </w:rPr>
        <w:t xml:space="preserve"> </w:t>
      </w:r>
      <w:r>
        <w:rPr>
          <w:sz w:val="24"/>
        </w:rPr>
        <w:t>meets</w:t>
      </w:r>
      <w:r>
        <w:rPr>
          <w:spacing w:val="-2"/>
          <w:sz w:val="24"/>
        </w:rPr>
        <w:t xml:space="preserve"> </w:t>
      </w:r>
      <w:r>
        <w:rPr>
          <w:sz w:val="24"/>
        </w:rPr>
        <w:t>the</w:t>
      </w:r>
      <w:r>
        <w:rPr>
          <w:spacing w:val="-6"/>
          <w:sz w:val="24"/>
        </w:rPr>
        <w:t xml:space="preserve"> </w:t>
      </w:r>
      <w:r>
        <w:rPr>
          <w:sz w:val="24"/>
        </w:rPr>
        <w:t>needs</w:t>
      </w:r>
      <w:r>
        <w:rPr>
          <w:spacing w:val="-2"/>
          <w:sz w:val="24"/>
        </w:rPr>
        <w:t xml:space="preserve"> </w:t>
      </w:r>
      <w:r>
        <w:rPr>
          <w:sz w:val="24"/>
        </w:rPr>
        <w:t>of</w:t>
      </w:r>
      <w:r>
        <w:rPr>
          <w:spacing w:val="-1"/>
          <w:sz w:val="24"/>
        </w:rPr>
        <w:t xml:space="preserve"> </w:t>
      </w:r>
      <w:r>
        <w:rPr>
          <w:sz w:val="24"/>
        </w:rPr>
        <w:t>Schools</w:t>
      </w:r>
      <w:r>
        <w:rPr>
          <w:spacing w:val="-2"/>
          <w:sz w:val="24"/>
        </w:rPr>
        <w:t xml:space="preserve"> </w:t>
      </w:r>
      <w:r>
        <w:rPr>
          <w:sz w:val="24"/>
        </w:rPr>
        <w:t>and</w:t>
      </w:r>
      <w:r>
        <w:rPr>
          <w:spacing w:val="-1"/>
          <w:sz w:val="24"/>
        </w:rPr>
        <w:t xml:space="preserve"> </w:t>
      </w:r>
      <w:r>
        <w:rPr>
          <w:sz w:val="24"/>
        </w:rPr>
        <w:t>those</w:t>
      </w:r>
      <w:r>
        <w:rPr>
          <w:spacing w:val="-1"/>
          <w:sz w:val="24"/>
        </w:rPr>
        <w:t xml:space="preserve"> </w:t>
      </w:r>
      <w:r>
        <w:rPr>
          <w:sz w:val="24"/>
        </w:rPr>
        <w:t>working</w:t>
      </w:r>
      <w:r>
        <w:rPr>
          <w:spacing w:val="-1"/>
          <w:sz w:val="24"/>
        </w:rPr>
        <w:t xml:space="preserve"> </w:t>
      </w:r>
      <w:r>
        <w:rPr>
          <w:sz w:val="24"/>
        </w:rPr>
        <w:t xml:space="preserve">in </w:t>
      </w:r>
      <w:r>
        <w:rPr>
          <w:spacing w:val="-2"/>
          <w:sz w:val="24"/>
        </w:rPr>
        <w:t>schools.</w:t>
      </w:r>
    </w:p>
    <w:p w14:paraId="1A2D04E0" w14:textId="77777777" w:rsidR="002D3596" w:rsidRDefault="002D3596">
      <w:pPr>
        <w:pStyle w:val="BodyText"/>
        <w:spacing w:before="44"/>
      </w:pPr>
    </w:p>
    <w:p w14:paraId="4C20BAE0" w14:textId="77777777" w:rsidR="002D3596" w:rsidRDefault="00AB5BEC">
      <w:pPr>
        <w:pStyle w:val="Heading5"/>
        <w:spacing w:line="480" w:lineRule="auto"/>
        <w:ind w:left="50" w:right="5907"/>
      </w:pPr>
      <w:r>
        <w:t>Responsible</w:t>
      </w:r>
      <w:r>
        <w:rPr>
          <w:spacing w:val="-19"/>
        </w:rPr>
        <w:t xml:space="preserve"> </w:t>
      </w:r>
      <w:r>
        <w:t>Officer:</w:t>
      </w:r>
      <w:r>
        <w:rPr>
          <w:spacing w:val="-17"/>
        </w:rPr>
        <w:t xml:space="preserve"> </w:t>
      </w:r>
      <w:r>
        <w:t>Monitoring</w:t>
      </w:r>
      <w:r>
        <w:rPr>
          <w:spacing w:val="-16"/>
        </w:rPr>
        <w:t xml:space="preserve"> </w:t>
      </w:r>
      <w:r>
        <w:t>Officer June 2026</w:t>
      </w:r>
    </w:p>
    <w:p w14:paraId="1EADF161" w14:textId="77777777" w:rsidR="002D3596" w:rsidRDefault="002D3596">
      <w:pPr>
        <w:pStyle w:val="Heading5"/>
        <w:spacing w:line="480" w:lineRule="auto"/>
        <w:sectPr w:rsidR="002D3596">
          <w:pgSz w:w="11930" w:h="16850"/>
          <w:pgMar w:top="1360" w:right="283" w:bottom="760" w:left="708" w:header="706" w:footer="579" w:gutter="0"/>
          <w:cols w:space="720"/>
        </w:sectPr>
      </w:pPr>
    </w:p>
    <w:p w14:paraId="1211CD17" w14:textId="77777777" w:rsidR="002D3596" w:rsidRDefault="00AB5BEC">
      <w:pPr>
        <w:pStyle w:val="Heading1"/>
        <w:spacing w:line="345" w:lineRule="exact"/>
        <w:ind w:left="732" w:firstLine="0"/>
      </w:pPr>
      <w:bookmarkStart w:id="12" w:name="Annex_1:_Contact_list_for_Oxfordshire_Co"/>
      <w:bookmarkStart w:id="13" w:name="_bookmark6"/>
      <w:bookmarkEnd w:id="12"/>
      <w:bookmarkEnd w:id="13"/>
      <w:r>
        <w:lastRenderedPageBreak/>
        <w:t>Annex</w:t>
      </w:r>
      <w:r>
        <w:rPr>
          <w:spacing w:val="-11"/>
        </w:rPr>
        <w:t xml:space="preserve"> </w:t>
      </w:r>
      <w:r>
        <w:t>1:</w:t>
      </w:r>
      <w:r>
        <w:rPr>
          <w:spacing w:val="-14"/>
        </w:rPr>
        <w:t xml:space="preserve"> </w:t>
      </w:r>
      <w:r>
        <w:t>Contact</w:t>
      </w:r>
      <w:r>
        <w:rPr>
          <w:spacing w:val="-9"/>
        </w:rPr>
        <w:t xml:space="preserve"> </w:t>
      </w:r>
      <w:r>
        <w:t>list</w:t>
      </w:r>
      <w:r>
        <w:rPr>
          <w:spacing w:val="-9"/>
        </w:rPr>
        <w:t xml:space="preserve"> </w:t>
      </w:r>
      <w:r>
        <w:t>for</w:t>
      </w:r>
      <w:r>
        <w:rPr>
          <w:spacing w:val="-7"/>
        </w:rPr>
        <w:t xml:space="preserve"> </w:t>
      </w:r>
      <w:r>
        <w:t>Oxfordshire</w:t>
      </w:r>
      <w:r>
        <w:rPr>
          <w:spacing w:val="-9"/>
        </w:rPr>
        <w:t xml:space="preserve"> </w:t>
      </w:r>
      <w:r>
        <w:t>County</w:t>
      </w:r>
      <w:r>
        <w:rPr>
          <w:spacing w:val="-13"/>
        </w:rPr>
        <w:t xml:space="preserve"> </w:t>
      </w:r>
      <w:r>
        <w:rPr>
          <w:spacing w:val="-2"/>
        </w:rPr>
        <w:t>Council</w:t>
      </w:r>
    </w:p>
    <w:p w14:paraId="4FF59D55" w14:textId="77777777" w:rsidR="002D3596" w:rsidRDefault="00AB5BEC">
      <w:pPr>
        <w:pStyle w:val="BodyText"/>
        <w:spacing w:before="205"/>
        <w:ind w:left="732"/>
      </w:pPr>
      <w:r>
        <w:t>Address:</w:t>
      </w:r>
      <w:r>
        <w:rPr>
          <w:spacing w:val="-1"/>
        </w:rPr>
        <w:t xml:space="preserve"> </w:t>
      </w:r>
      <w:r>
        <w:t>Oxfordshire</w:t>
      </w:r>
      <w:r>
        <w:rPr>
          <w:spacing w:val="-5"/>
        </w:rPr>
        <w:t xml:space="preserve"> </w:t>
      </w:r>
      <w:r>
        <w:t>County</w:t>
      </w:r>
      <w:r>
        <w:rPr>
          <w:spacing w:val="-1"/>
        </w:rPr>
        <w:t xml:space="preserve"> </w:t>
      </w:r>
      <w:r>
        <w:t>Council,</w:t>
      </w:r>
      <w:r>
        <w:rPr>
          <w:spacing w:val="-1"/>
        </w:rPr>
        <w:t xml:space="preserve"> </w:t>
      </w:r>
      <w:r>
        <w:t>County</w:t>
      </w:r>
      <w:r>
        <w:rPr>
          <w:spacing w:val="-6"/>
        </w:rPr>
        <w:t xml:space="preserve"> </w:t>
      </w:r>
      <w:r>
        <w:t>Hall, New</w:t>
      </w:r>
      <w:r>
        <w:rPr>
          <w:spacing w:val="-2"/>
        </w:rPr>
        <w:t xml:space="preserve"> </w:t>
      </w:r>
      <w:r>
        <w:t xml:space="preserve">Road, Oxford, OX1 </w:t>
      </w:r>
      <w:r>
        <w:rPr>
          <w:spacing w:val="-5"/>
        </w:rPr>
        <w:t>1ND</w:t>
      </w:r>
    </w:p>
    <w:p w14:paraId="1CA1A5A4" w14:textId="77777777" w:rsidR="002D3596" w:rsidRDefault="002D3596">
      <w:pPr>
        <w:pStyle w:val="BodyText"/>
        <w:spacing w:before="137"/>
        <w:rPr>
          <w:sz w:val="20"/>
        </w:rPr>
      </w:pPr>
    </w:p>
    <w:tbl>
      <w:tblPr>
        <w:tblW w:w="0" w:type="auto"/>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98"/>
        <w:gridCol w:w="5529"/>
      </w:tblGrid>
      <w:tr w:rsidR="002D3596" w14:paraId="7351DA36" w14:textId="77777777">
        <w:trPr>
          <w:trHeight w:val="873"/>
        </w:trPr>
        <w:tc>
          <w:tcPr>
            <w:tcW w:w="4598" w:type="dxa"/>
          </w:tcPr>
          <w:p w14:paraId="005C3D4E" w14:textId="77777777" w:rsidR="002D3596" w:rsidRDefault="00AB5BEC">
            <w:pPr>
              <w:pStyle w:val="TableParagraph"/>
              <w:spacing w:line="242" w:lineRule="auto"/>
              <w:ind w:right="365"/>
              <w:rPr>
                <w:sz w:val="24"/>
              </w:rPr>
            </w:pPr>
            <w:r>
              <w:rPr>
                <w:sz w:val="24"/>
              </w:rPr>
              <w:t>Education Personnel Service - Professional</w:t>
            </w:r>
            <w:r>
              <w:rPr>
                <w:spacing w:val="-10"/>
                <w:sz w:val="24"/>
              </w:rPr>
              <w:t xml:space="preserve"> </w:t>
            </w:r>
            <w:r>
              <w:rPr>
                <w:sz w:val="24"/>
              </w:rPr>
              <w:t>HR</w:t>
            </w:r>
            <w:r>
              <w:rPr>
                <w:spacing w:val="-10"/>
                <w:sz w:val="24"/>
              </w:rPr>
              <w:t xml:space="preserve"> </w:t>
            </w:r>
            <w:r>
              <w:rPr>
                <w:sz w:val="24"/>
              </w:rPr>
              <w:t>Advice</w:t>
            </w:r>
            <w:r>
              <w:rPr>
                <w:spacing w:val="-9"/>
                <w:sz w:val="24"/>
              </w:rPr>
              <w:t xml:space="preserve"> </w:t>
            </w:r>
            <w:r>
              <w:rPr>
                <w:sz w:val="24"/>
              </w:rPr>
              <w:t>for</w:t>
            </w:r>
            <w:r>
              <w:rPr>
                <w:spacing w:val="-8"/>
                <w:sz w:val="24"/>
              </w:rPr>
              <w:t xml:space="preserve"> </w:t>
            </w:r>
            <w:r>
              <w:rPr>
                <w:sz w:val="24"/>
              </w:rPr>
              <w:t>Schools</w:t>
            </w:r>
          </w:p>
        </w:tc>
        <w:tc>
          <w:tcPr>
            <w:tcW w:w="5529" w:type="dxa"/>
          </w:tcPr>
          <w:p w14:paraId="6DA879B4" w14:textId="77777777" w:rsidR="002D3596" w:rsidRDefault="00AB5BEC">
            <w:pPr>
              <w:pStyle w:val="TableParagraph"/>
              <w:ind w:left="110"/>
              <w:rPr>
                <w:sz w:val="24"/>
              </w:rPr>
            </w:pPr>
            <w:hyperlink r:id="rId13">
              <w:r>
                <w:rPr>
                  <w:color w:val="0B60B8"/>
                  <w:sz w:val="24"/>
                  <w:u w:val="single" w:color="0B60B8"/>
                </w:rPr>
                <w:t>Eps.consultants@hants.gov.uk</w:t>
              </w:r>
            </w:hyperlink>
            <w:r>
              <w:rPr>
                <w:color w:val="0B60B8"/>
                <w:spacing w:val="-7"/>
                <w:sz w:val="24"/>
              </w:rPr>
              <w:t xml:space="preserve"> </w:t>
            </w:r>
            <w:r>
              <w:rPr>
                <w:sz w:val="24"/>
              </w:rPr>
              <w:t>02380</w:t>
            </w:r>
            <w:r>
              <w:rPr>
                <w:spacing w:val="-4"/>
                <w:sz w:val="24"/>
              </w:rPr>
              <w:t xml:space="preserve"> </w:t>
            </w:r>
            <w:r>
              <w:rPr>
                <w:spacing w:val="-2"/>
                <w:sz w:val="24"/>
              </w:rPr>
              <w:t>383500</w:t>
            </w:r>
          </w:p>
        </w:tc>
      </w:tr>
      <w:tr w:rsidR="002D3596" w14:paraId="02792230" w14:textId="77777777">
        <w:trPr>
          <w:trHeight w:val="1103"/>
        </w:trPr>
        <w:tc>
          <w:tcPr>
            <w:tcW w:w="4598" w:type="dxa"/>
          </w:tcPr>
          <w:p w14:paraId="262D4088" w14:textId="77777777" w:rsidR="002D3596" w:rsidRDefault="00AB5BEC">
            <w:pPr>
              <w:pStyle w:val="TableParagraph"/>
              <w:ind w:right="365"/>
              <w:rPr>
                <w:sz w:val="24"/>
              </w:rPr>
            </w:pPr>
            <w:r>
              <w:rPr>
                <w:sz w:val="24"/>
              </w:rPr>
              <w:t>Governor</w:t>
            </w:r>
            <w:r>
              <w:rPr>
                <w:spacing w:val="-4"/>
                <w:sz w:val="24"/>
              </w:rPr>
              <w:t xml:space="preserve"> </w:t>
            </w:r>
            <w:r>
              <w:rPr>
                <w:sz w:val="24"/>
              </w:rPr>
              <w:t>Services</w:t>
            </w:r>
            <w:r>
              <w:rPr>
                <w:spacing w:val="-6"/>
                <w:sz w:val="24"/>
              </w:rPr>
              <w:t xml:space="preserve"> </w:t>
            </w:r>
            <w:r>
              <w:rPr>
                <w:sz w:val="24"/>
              </w:rPr>
              <w:t>–</w:t>
            </w:r>
            <w:r>
              <w:rPr>
                <w:spacing w:val="-10"/>
                <w:sz w:val="24"/>
              </w:rPr>
              <w:t xml:space="preserve"> </w:t>
            </w:r>
            <w:r>
              <w:rPr>
                <w:sz w:val="24"/>
              </w:rPr>
              <w:t>point</w:t>
            </w:r>
            <w:r>
              <w:rPr>
                <w:spacing w:val="-5"/>
                <w:sz w:val="24"/>
              </w:rPr>
              <w:t xml:space="preserve"> </w:t>
            </w:r>
            <w:r>
              <w:rPr>
                <w:sz w:val="24"/>
              </w:rPr>
              <w:t>of</w:t>
            </w:r>
            <w:r>
              <w:rPr>
                <w:spacing w:val="-10"/>
                <w:sz w:val="24"/>
              </w:rPr>
              <w:t xml:space="preserve"> </w:t>
            </w:r>
            <w:r>
              <w:rPr>
                <w:sz w:val="24"/>
              </w:rPr>
              <w:t xml:space="preserve">contact for clarification and advice for </w:t>
            </w:r>
            <w:r>
              <w:rPr>
                <w:spacing w:val="-2"/>
                <w:sz w:val="24"/>
              </w:rPr>
              <w:t>Governors.</w:t>
            </w:r>
          </w:p>
        </w:tc>
        <w:tc>
          <w:tcPr>
            <w:tcW w:w="5529" w:type="dxa"/>
          </w:tcPr>
          <w:p w14:paraId="31115F13" w14:textId="77777777" w:rsidR="002D3596" w:rsidRDefault="00AB5BEC">
            <w:pPr>
              <w:pStyle w:val="TableParagraph"/>
              <w:spacing w:line="242" w:lineRule="auto"/>
              <w:ind w:left="110" w:right="1066"/>
              <w:rPr>
                <w:sz w:val="24"/>
              </w:rPr>
            </w:pPr>
            <w:hyperlink r:id="rId14">
              <w:r>
                <w:rPr>
                  <w:color w:val="0000FF"/>
                  <w:spacing w:val="-2"/>
                  <w:sz w:val="24"/>
                  <w:u w:val="single" w:color="0000FF"/>
                </w:rPr>
                <w:t>governorservices@oxfordshire.gov.uk</w:t>
              </w:r>
            </w:hyperlink>
            <w:r>
              <w:rPr>
                <w:color w:val="0000FF"/>
                <w:spacing w:val="-2"/>
                <w:sz w:val="24"/>
              </w:rPr>
              <w:t xml:space="preserve"> </w:t>
            </w:r>
            <w:r>
              <w:rPr>
                <w:sz w:val="24"/>
              </w:rPr>
              <w:t>Tel: 0330 0249046</w:t>
            </w:r>
          </w:p>
        </w:tc>
      </w:tr>
      <w:tr w:rsidR="002D3596" w14:paraId="122265AE" w14:textId="77777777">
        <w:trPr>
          <w:trHeight w:val="762"/>
        </w:trPr>
        <w:tc>
          <w:tcPr>
            <w:tcW w:w="4598" w:type="dxa"/>
          </w:tcPr>
          <w:p w14:paraId="7C214D72" w14:textId="77777777" w:rsidR="002D3596" w:rsidRDefault="00AB5BEC">
            <w:pPr>
              <w:pStyle w:val="TableParagraph"/>
              <w:spacing w:line="242" w:lineRule="auto"/>
              <w:ind w:right="365"/>
              <w:rPr>
                <w:sz w:val="24"/>
              </w:rPr>
            </w:pPr>
            <w:r>
              <w:rPr>
                <w:sz w:val="24"/>
              </w:rPr>
              <w:t>Local</w:t>
            </w:r>
            <w:r>
              <w:rPr>
                <w:spacing w:val="-8"/>
                <w:sz w:val="24"/>
              </w:rPr>
              <w:t xml:space="preserve"> </w:t>
            </w:r>
            <w:r>
              <w:rPr>
                <w:sz w:val="24"/>
              </w:rPr>
              <w:t>Authority</w:t>
            </w:r>
            <w:r>
              <w:rPr>
                <w:spacing w:val="-8"/>
                <w:sz w:val="24"/>
              </w:rPr>
              <w:t xml:space="preserve"> </w:t>
            </w:r>
            <w:r>
              <w:rPr>
                <w:sz w:val="24"/>
              </w:rPr>
              <w:t>Designated</w:t>
            </w:r>
            <w:r>
              <w:rPr>
                <w:spacing w:val="-7"/>
                <w:sz w:val="24"/>
              </w:rPr>
              <w:t xml:space="preserve"> </w:t>
            </w:r>
            <w:r>
              <w:rPr>
                <w:sz w:val="24"/>
              </w:rPr>
              <w:t>Officer</w:t>
            </w:r>
            <w:r>
              <w:rPr>
                <w:spacing w:val="-11"/>
                <w:sz w:val="24"/>
              </w:rPr>
              <w:t xml:space="preserve"> </w:t>
            </w:r>
            <w:r>
              <w:rPr>
                <w:sz w:val="24"/>
              </w:rPr>
              <w:t>for Safeguarding Children</w:t>
            </w:r>
          </w:p>
        </w:tc>
        <w:tc>
          <w:tcPr>
            <w:tcW w:w="5529" w:type="dxa"/>
          </w:tcPr>
          <w:p w14:paraId="24A50F98" w14:textId="77777777" w:rsidR="002D3596" w:rsidRDefault="00AB5BEC">
            <w:pPr>
              <w:pStyle w:val="TableParagraph"/>
              <w:ind w:left="110"/>
              <w:rPr>
                <w:sz w:val="24"/>
              </w:rPr>
            </w:pPr>
            <w:hyperlink r:id="rId15">
              <w:r>
                <w:rPr>
                  <w:color w:val="0B60B8"/>
                  <w:sz w:val="24"/>
                  <w:u w:val="single" w:color="0B60B8"/>
                </w:rPr>
                <w:t>jo.lloyd@oxfordshire.gov.uk</w:t>
              </w:r>
            </w:hyperlink>
            <w:r>
              <w:rPr>
                <w:color w:val="0B60B8"/>
                <w:spacing w:val="-10"/>
                <w:sz w:val="24"/>
              </w:rPr>
              <w:t xml:space="preserve"> </w:t>
            </w:r>
            <w:r>
              <w:rPr>
                <w:spacing w:val="-2"/>
                <w:sz w:val="24"/>
              </w:rPr>
              <w:t>01865</w:t>
            </w:r>
          </w:p>
          <w:p w14:paraId="6B540A77" w14:textId="77777777" w:rsidR="002D3596" w:rsidRDefault="00AB5BEC">
            <w:pPr>
              <w:pStyle w:val="TableParagraph"/>
              <w:spacing w:before="2"/>
              <w:ind w:left="110"/>
              <w:rPr>
                <w:sz w:val="24"/>
              </w:rPr>
            </w:pPr>
            <w:r>
              <w:rPr>
                <w:spacing w:val="-2"/>
                <w:sz w:val="24"/>
              </w:rPr>
              <w:t>810603</w:t>
            </w:r>
          </w:p>
        </w:tc>
      </w:tr>
      <w:tr w:rsidR="002D3596" w14:paraId="118BDC7F" w14:textId="77777777">
        <w:trPr>
          <w:trHeight w:val="844"/>
        </w:trPr>
        <w:tc>
          <w:tcPr>
            <w:tcW w:w="4598" w:type="dxa"/>
          </w:tcPr>
          <w:p w14:paraId="4CA36DCC" w14:textId="77777777" w:rsidR="002D3596" w:rsidRDefault="00AB5BEC">
            <w:pPr>
              <w:pStyle w:val="TableParagraph"/>
              <w:rPr>
                <w:sz w:val="24"/>
              </w:rPr>
            </w:pPr>
            <w:r>
              <w:rPr>
                <w:sz w:val="24"/>
              </w:rPr>
              <w:t>Health</w:t>
            </w:r>
            <w:r>
              <w:rPr>
                <w:spacing w:val="-2"/>
                <w:sz w:val="24"/>
              </w:rPr>
              <w:t xml:space="preserve"> </w:t>
            </w:r>
            <w:r>
              <w:rPr>
                <w:sz w:val="24"/>
              </w:rPr>
              <w:t>and</w:t>
            </w:r>
            <w:r>
              <w:rPr>
                <w:spacing w:val="-2"/>
                <w:sz w:val="24"/>
              </w:rPr>
              <w:t xml:space="preserve"> </w:t>
            </w:r>
            <w:r>
              <w:rPr>
                <w:sz w:val="24"/>
              </w:rPr>
              <w:t>Safety</w:t>
            </w:r>
            <w:r>
              <w:rPr>
                <w:spacing w:val="-2"/>
                <w:sz w:val="24"/>
              </w:rPr>
              <w:t xml:space="preserve"> </w:t>
            </w:r>
            <w:r>
              <w:rPr>
                <w:sz w:val="24"/>
              </w:rPr>
              <w:t>Team</w:t>
            </w:r>
            <w:r>
              <w:rPr>
                <w:spacing w:val="-1"/>
                <w:sz w:val="24"/>
              </w:rPr>
              <w:t xml:space="preserve"> </w:t>
            </w:r>
            <w:r>
              <w:rPr>
                <w:sz w:val="24"/>
              </w:rPr>
              <w:t xml:space="preserve">for </w:t>
            </w:r>
            <w:r>
              <w:rPr>
                <w:spacing w:val="-2"/>
                <w:sz w:val="24"/>
              </w:rPr>
              <w:t>Schools</w:t>
            </w:r>
          </w:p>
        </w:tc>
        <w:tc>
          <w:tcPr>
            <w:tcW w:w="5529" w:type="dxa"/>
          </w:tcPr>
          <w:p w14:paraId="34B7FDAE" w14:textId="77777777" w:rsidR="002D3596" w:rsidRDefault="00AB5BEC">
            <w:pPr>
              <w:pStyle w:val="TableParagraph"/>
              <w:spacing w:line="242" w:lineRule="auto"/>
              <w:ind w:left="110" w:right="1066"/>
              <w:rPr>
                <w:sz w:val="24"/>
              </w:rPr>
            </w:pPr>
            <w:hyperlink r:id="rId16">
              <w:r>
                <w:rPr>
                  <w:color w:val="0B60B8"/>
                  <w:spacing w:val="-2"/>
                  <w:sz w:val="24"/>
                  <w:u w:val="single" w:color="0B60B8"/>
                </w:rPr>
                <w:t>healthandsafetyhelp@oxfordshire.gov.uk</w:t>
              </w:r>
            </w:hyperlink>
            <w:r>
              <w:rPr>
                <w:color w:val="0B60B8"/>
                <w:spacing w:val="-2"/>
                <w:sz w:val="24"/>
              </w:rPr>
              <w:t xml:space="preserve"> </w:t>
            </w:r>
            <w:r>
              <w:rPr>
                <w:sz w:val="24"/>
              </w:rPr>
              <w:t>Tel: 03300 240849</w:t>
            </w:r>
          </w:p>
        </w:tc>
      </w:tr>
      <w:tr w:rsidR="002D3596" w14:paraId="70C5A40B" w14:textId="77777777">
        <w:trPr>
          <w:trHeight w:val="681"/>
        </w:trPr>
        <w:tc>
          <w:tcPr>
            <w:tcW w:w="4598" w:type="dxa"/>
          </w:tcPr>
          <w:p w14:paraId="3D96B746" w14:textId="77777777" w:rsidR="002D3596" w:rsidRDefault="00AB5BEC">
            <w:pPr>
              <w:pStyle w:val="TableParagraph"/>
              <w:spacing w:before="2" w:line="237" w:lineRule="auto"/>
              <w:ind w:right="685"/>
              <w:rPr>
                <w:sz w:val="24"/>
              </w:rPr>
            </w:pPr>
            <w:r>
              <w:rPr>
                <w:sz w:val="24"/>
              </w:rPr>
              <w:t>Deputy</w:t>
            </w:r>
            <w:r>
              <w:rPr>
                <w:spacing w:val="-11"/>
                <w:sz w:val="24"/>
              </w:rPr>
              <w:t xml:space="preserve"> </w:t>
            </w:r>
            <w:r>
              <w:rPr>
                <w:sz w:val="24"/>
              </w:rPr>
              <w:t>Chief</w:t>
            </w:r>
            <w:r>
              <w:rPr>
                <w:spacing w:val="-10"/>
                <w:sz w:val="24"/>
              </w:rPr>
              <w:t xml:space="preserve"> </w:t>
            </w:r>
            <w:r>
              <w:rPr>
                <w:sz w:val="24"/>
              </w:rPr>
              <w:t>Executive</w:t>
            </w:r>
            <w:r>
              <w:rPr>
                <w:spacing w:val="-14"/>
                <w:sz w:val="24"/>
              </w:rPr>
              <w:t xml:space="preserve"> </w:t>
            </w:r>
            <w:r>
              <w:rPr>
                <w:sz w:val="24"/>
              </w:rPr>
              <w:t>(Section 151 Officer)</w:t>
            </w:r>
          </w:p>
        </w:tc>
        <w:tc>
          <w:tcPr>
            <w:tcW w:w="5529" w:type="dxa"/>
          </w:tcPr>
          <w:p w14:paraId="5A01C8AD" w14:textId="77777777" w:rsidR="002D3596" w:rsidRDefault="00AB5BEC">
            <w:pPr>
              <w:pStyle w:val="TableParagraph"/>
              <w:spacing w:line="275" w:lineRule="exact"/>
              <w:ind w:left="110"/>
              <w:rPr>
                <w:sz w:val="24"/>
              </w:rPr>
            </w:pPr>
            <w:hyperlink r:id="rId17">
              <w:r>
                <w:rPr>
                  <w:color w:val="0B60B8"/>
                  <w:spacing w:val="-2"/>
                  <w:sz w:val="24"/>
                  <w:u w:val="single" w:color="0B60B8"/>
                </w:rPr>
                <w:t>lorna.baxter@Oxfordshire.gov.uk</w:t>
              </w:r>
              <w:r>
                <w:rPr>
                  <w:color w:val="0B60B8"/>
                  <w:spacing w:val="40"/>
                  <w:sz w:val="24"/>
                  <w:u w:val="single" w:color="0B60B8"/>
                </w:rPr>
                <w:t xml:space="preserve"> </w:t>
              </w:r>
            </w:hyperlink>
          </w:p>
          <w:p w14:paraId="117C834C" w14:textId="77777777" w:rsidR="002D3596" w:rsidRDefault="00AB5BEC">
            <w:pPr>
              <w:pStyle w:val="TableParagraph"/>
              <w:spacing w:line="275" w:lineRule="exact"/>
              <w:ind w:left="110"/>
              <w:rPr>
                <w:sz w:val="24"/>
              </w:rPr>
            </w:pPr>
            <w:r>
              <w:rPr>
                <w:sz w:val="24"/>
              </w:rPr>
              <w:t>County</w:t>
            </w:r>
            <w:r>
              <w:rPr>
                <w:spacing w:val="-2"/>
                <w:sz w:val="24"/>
              </w:rPr>
              <w:t xml:space="preserve"> </w:t>
            </w:r>
            <w:r>
              <w:rPr>
                <w:sz w:val="24"/>
              </w:rPr>
              <w:t>Hall,</w:t>
            </w:r>
            <w:r>
              <w:rPr>
                <w:spacing w:val="-1"/>
                <w:sz w:val="24"/>
              </w:rPr>
              <w:t xml:space="preserve"> </w:t>
            </w:r>
            <w:r>
              <w:rPr>
                <w:sz w:val="24"/>
              </w:rPr>
              <w:t>New</w:t>
            </w:r>
            <w:r>
              <w:rPr>
                <w:spacing w:val="-2"/>
                <w:sz w:val="24"/>
              </w:rPr>
              <w:t xml:space="preserve"> </w:t>
            </w:r>
            <w:r>
              <w:rPr>
                <w:sz w:val="24"/>
              </w:rPr>
              <w:t>Road,</w:t>
            </w:r>
            <w:r>
              <w:rPr>
                <w:spacing w:val="-1"/>
                <w:sz w:val="24"/>
              </w:rPr>
              <w:t xml:space="preserve"> </w:t>
            </w:r>
            <w:r>
              <w:rPr>
                <w:sz w:val="24"/>
              </w:rPr>
              <w:t>Oxford.</w:t>
            </w:r>
            <w:r>
              <w:rPr>
                <w:spacing w:val="-1"/>
                <w:sz w:val="24"/>
              </w:rPr>
              <w:t xml:space="preserve"> </w:t>
            </w:r>
            <w:r>
              <w:rPr>
                <w:sz w:val="24"/>
              </w:rPr>
              <w:t>OX1</w:t>
            </w:r>
            <w:r>
              <w:rPr>
                <w:spacing w:val="-1"/>
                <w:sz w:val="24"/>
              </w:rPr>
              <w:t xml:space="preserve"> </w:t>
            </w:r>
            <w:r>
              <w:rPr>
                <w:spacing w:val="-5"/>
                <w:sz w:val="24"/>
              </w:rPr>
              <w:t>1ND</w:t>
            </w:r>
          </w:p>
        </w:tc>
      </w:tr>
      <w:tr w:rsidR="002D3596" w14:paraId="20518D37" w14:textId="77777777">
        <w:trPr>
          <w:trHeight w:val="1074"/>
        </w:trPr>
        <w:tc>
          <w:tcPr>
            <w:tcW w:w="4598" w:type="dxa"/>
          </w:tcPr>
          <w:p w14:paraId="693324FE" w14:textId="77777777" w:rsidR="002D3596" w:rsidRDefault="00AB5BEC">
            <w:pPr>
              <w:pStyle w:val="TableParagraph"/>
              <w:rPr>
                <w:sz w:val="24"/>
              </w:rPr>
            </w:pPr>
            <w:r>
              <w:rPr>
                <w:sz w:val="24"/>
              </w:rPr>
              <w:t>Head</w:t>
            </w:r>
            <w:r>
              <w:rPr>
                <w:spacing w:val="-3"/>
                <w:sz w:val="24"/>
              </w:rPr>
              <w:t xml:space="preserve"> </w:t>
            </w:r>
            <w:r>
              <w:rPr>
                <w:sz w:val="24"/>
              </w:rPr>
              <w:t>of</w:t>
            </w:r>
            <w:r>
              <w:rPr>
                <w:spacing w:val="-1"/>
                <w:sz w:val="24"/>
              </w:rPr>
              <w:t xml:space="preserve"> </w:t>
            </w:r>
            <w:r>
              <w:rPr>
                <w:sz w:val="24"/>
              </w:rPr>
              <w:t>Internal</w:t>
            </w:r>
            <w:r>
              <w:rPr>
                <w:spacing w:val="-1"/>
                <w:sz w:val="24"/>
              </w:rPr>
              <w:t xml:space="preserve"> </w:t>
            </w:r>
            <w:r>
              <w:rPr>
                <w:sz w:val="24"/>
              </w:rPr>
              <w:t>Audit</w:t>
            </w:r>
            <w:r>
              <w:rPr>
                <w:spacing w:val="-6"/>
                <w:sz w:val="24"/>
              </w:rPr>
              <w:t xml:space="preserve"> </w:t>
            </w:r>
            <w:r>
              <w:rPr>
                <w:sz w:val="24"/>
              </w:rPr>
              <w:t>and Counter</w:t>
            </w:r>
            <w:r>
              <w:rPr>
                <w:spacing w:val="-4"/>
                <w:sz w:val="24"/>
              </w:rPr>
              <w:t xml:space="preserve"> </w:t>
            </w:r>
            <w:r>
              <w:rPr>
                <w:spacing w:val="-2"/>
                <w:sz w:val="24"/>
              </w:rPr>
              <w:t>Fraud</w:t>
            </w:r>
          </w:p>
        </w:tc>
        <w:tc>
          <w:tcPr>
            <w:tcW w:w="5529" w:type="dxa"/>
          </w:tcPr>
          <w:p w14:paraId="6A1F0CCC" w14:textId="77777777" w:rsidR="002D3596" w:rsidRDefault="00AB5BEC">
            <w:pPr>
              <w:pStyle w:val="TableParagraph"/>
              <w:spacing w:line="253" w:lineRule="exact"/>
              <w:ind w:left="120"/>
              <w:rPr>
                <w:sz w:val="24"/>
              </w:rPr>
            </w:pPr>
            <w:hyperlink r:id="rId18">
              <w:r>
                <w:rPr>
                  <w:color w:val="0B60B8"/>
                  <w:spacing w:val="-2"/>
                  <w:sz w:val="24"/>
                  <w:u w:val="single" w:color="0B60B8"/>
                </w:rPr>
                <w:t>sarah.cox@oxfordshire.gov.uk</w:t>
              </w:r>
            </w:hyperlink>
          </w:p>
          <w:p w14:paraId="443AD6DC" w14:textId="77777777" w:rsidR="002D3596" w:rsidRDefault="00AB5BEC">
            <w:pPr>
              <w:pStyle w:val="TableParagraph"/>
              <w:spacing w:line="242" w:lineRule="auto"/>
              <w:ind w:left="110" w:right="556" w:firstLine="9"/>
              <w:rPr>
                <w:sz w:val="24"/>
              </w:rPr>
            </w:pPr>
            <w:r>
              <w:rPr>
                <w:sz w:val="24"/>
              </w:rPr>
              <w:t>County</w:t>
            </w:r>
            <w:r>
              <w:rPr>
                <w:spacing w:val="-6"/>
                <w:sz w:val="24"/>
              </w:rPr>
              <w:t xml:space="preserve"> </w:t>
            </w:r>
            <w:r>
              <w:rPr>
                <w:sz w:val="24"/>
              </w:rPr>
              <w:t>Hall,</w:t>
            </w:r>
            <w:r>
              <w:rPr>
                <w:spacing w:val="-5"/>
                <w:sz w:val="24"/>
              </w:rPr>
              <w:t xml:space="preserve"> </w:t>
            </w:r>
            <w:r>
              <w:rPr>
                <w:sz w:val="24"/>
              </w:rPr>
              <w:t>New</w:t>
            </w:r>
            <w:r>
              <w:rPr>
                <w:spacing w:val="-6"/>
                <w:sz w:val="24"/>
              </w:rPr>
              <w:t xml:space="preserve"> </w:t>
            </w:r>
            <w:r>
              <w:rPr>
                <w:sz w:val="24"/>
              </w:rPr>
              <w:t>Road,</w:t>
            </w:r>
            <w:r>
              <w:rPr>
                <w:spacing w:val="-5"/>
                <w:sz w:val="24"/>
              </w:rPr>
              <w:t xml:space="preserve"> </w:t>
            </w:r>
            <w:r>
              <w:rPr>
                <w:sz w:val="24"/>
              </w:rPr>
              <w:t>Oxford.</w:t>
            </w:r>
            <w:r>
              <w:rPr>
                <w:spacing w:val="-5"/>
                <w:sz w:val="24"/>
              </w:rPr>
              <w:t xml:space="preserve"> </w:t>
            </w:r>
            <w:r>
              <w:rPr>
                <w:sz w:val="24"/>
              </w:rPr>
              <w:t>OX1</w:t>
            </w:r>
            <w:r>
              <w:rPr>
                <w:spacing w:val="-5"/>
                <w:sz w:val="24"/>
              </w:rPr>
              <w:t xml:space="preserve"> </w:t>
            </w:r>
            <w:r>
              <w:rPr>
                <w:sz w:val="24"/>
              </w:rPr>
              <w:t>1ND WB Tel no: 01865 328573</w:t>
            </w:r>
          </w:p>
        </w:tc>
      </w:tr>
      <w:tr w:rsidR="002D3596" w14:paraId="61ABBB96" w14:textId="77777777">
        <w:trPr>
          <w:trHeight w:val="527"/>
        </w:trPr>
        <w:tc>
          <w:tcPr>
            <w:tcW w:w="4598" w:type="dxa"/>
          </w:tcPr>
          <w:p w14:paraId="73A341E8" w14:textId="77777777" w:rsidR="002D3596" w:rsidRDefault="00AB5BEC">
            <w:pPr>
              <w:pStyle w:val="TableParagraph"/>
              <w:rPr>
                <w:sz w:val="24"/>
              </w:rPr>
            </w:pPr>
            <w:r>
              <w:rPr>
                <w:sz w:val="24"/>
              </w:rPr>
              <w:t>Director</w:t>
            </w:r>
            <w:r>
              <w:rPr>
                <w:spacing w:val="1"/>
                <w:sz w:val="24"/>
              </w:rPr>
              <w:t xml:space="preserve"> </w:t>
            </w:r>
            <w:r>
              <w:rPr>
                <w:sz w:val="24"/>
              </w:rPr>
              <w:t>of</w:t>
            </w:r>
            <w:r>
              <w:rPr>
                <w:spacing w:val="-5"/>
                <w:sz w:val="24"/>
              </w:rPr>
              <w:t xml:space="preserve"> </w:t>
            </w:r>
            <w:r>
              <w:rPr>
                <w:sz w:val="24"/>
              </w:rPr>
              <w:t>Children</w:t>
            </w:r>
            <w:r>
              <w:rPr>
                <w:spacing w:val="1"/>
                <w:sz w:val="24"/>
              </w:rPr>
              <w:t xml:space="preserve"> </w:t>
            </w:r>
            <w:r>
              <w:rPr>
                <w:spacing w:val="-2"/>
                <w:sz w:val="24"/>
              </w:rPr>
              <w:t>Services</w:t>
            </w:r>
          </w:p>
        </w:tc>
        <w:tc>
          <w:tcPr>
            <w:tcW w:w="5529" w:type="dxa"/>
          </w:tcPr>
          <w:p w14:paraId="592453B2" w14:textId="77777777" w:rsidR="002D3596" w:rsidRDefault="00AB5BEC">
            <w:pPr>
              <w:pStyle w:val="TableParagraph"/>
              <w:ind w:left="110"/>
              <w:rPr>
                <w:sz w:val="24"/>
              </w:rPr>
            </w:pPr>
            <w:hyperlink r:id="rId19">
              <w:r>
                <w:rPr>
                  <w:color w:val="0000FF"/>
                  <w:spacing w:val="-2"/>
                  <w:sz w:val="24"/>
                  <w:u w:val="single" w:color="0000FF"/>
                </w:rPr>
                <w:t>Lisa.lyons@oxfordshire.gov.uk</w:t>
              </w:r>
            </w:hyperlink>
          </w:p>
        </w:tc>
      </w:tr>
      <w:tr w:rsidR="002D3596" w14:paraId="57724D3D" w14:textId="77777777">
        <w:trPr>
          <w:trHeight w:val="877"/>
        </w:trPr>
        <w:tc>
          <w:tcPr>
            <w:tcW w:w="4598" w:type="dxa"/>
          </w:tcPr>
          <w:p w14:paraId="1448673A" w14:textId="77777777" w:rsidR="002D3596" w:rsidRDefault="00AB5BEC">
            <w:pPr>
              <w:pStyle w:val="TableParagraph"/>
              <w:spacing w:before="2" w:line="237" w:lineRule="auto"/>
              <w:ind w:right="712"/>
              <w:rPr>
                <w:sz w:val="24"/>
              </w:rPr>
            </w:pPr>
            <w:r>
              <w:rPr>
                <w:sz w:val="24"/>
              </w:rPr>
              <w:t>Strategic</w:t>
            </w:r>
            <w:r>
              <w:rPr>
                <w:spacing w:val="-11"/>
                <w:sz w:val="24"/>
              </w:rPr>
              <w:t xml:space="preserve"> </w:t>
            </w:r>
            <w:r>
              <w:rPr>
                <w:sz w:val="24"/>
              </w:rPr>
              <w:t>People</w:t>
            </w:r>
            <w:r>
              <w:rPr>
                <w:spacing w:val="-10"/>
                <w:sz w:val="24"/>
              </w:rPr>
              <w:t xml:space="preserve"> </w:t>
            </w:r>
            <w:r>
              <w:rPr>
                <w:sz w:val="24"/>
              </w:rPr>
              <w:t>Partner</w:t>
            </w:r>
            <w:r>
              <w:rPr>
                <w:spacing w:val="-14"/>
                <w:sz w:val="24"/>
              </w:rPr>
              <w:t xml:space="preserve"> </w:t>
            </w:r>
            <w:r>
              <w:rPr>
                <w:sz w:val="24"/>
              </w:rPr>
              <w:t>for Schools &amp; Education</w:t>
            </w:r>
          </w:p>
        </w:tc>
        <w:tc>
          <w:tcPr>
            <w:tcW w:w="5529" w:type="dxa"/>
          </w:tcPr>
          <w:p w14:paraId="38ACC79B" w14:textId="77777777" w:rsidR="002D3596" w:rsidRDefault="00AB5BEC">
            <w:pPr>
              <w:pStyle w:val="TableParagraph"/>
              <w:ind w:left="110"/>
              <w:rPr>
                <w:sz w:val="24"/>
              </w:rPr>
            </w:pPr>
            <w:hyperlink r:id="rId20">
              <w:r>
                <w:rPr>
                  <w:color w:val="0B60B8"/>
                  <w:spacing w:val="-2"/>
                  <w:sz w:val="24"/>
                  <w:u w:val="single" w:color="0B60B8"/>
                </w:rPr>
                <w:t>michelle.higgs@oxfordshire.gov.uk</w:t>
              </w:r>
            </w:hyperlink>
          </w:p>
        </w:tc>
      </w:tr>
      <w:tr w:rsidR="002D3596" w14:paraId="60933588" w14:textId="77777777">
        <w:trPr>
          <w:trHeight w:val="1089"/>
        </w:trPr>
        <w:tc>
          <w:tcPr>
            <w:tcW w:w="4598" w:type="dxa"/>
          </w:tcPr>
          <w:p w14:paraId="570A0562" w14:textId="77777777" w:rsidR="002D3596" w:rsidRDefault="00AB5BEC">
            <w:pPr>
              <w:pStyle w:val="TableParagraph"/>
              <w:spacing w:before="2" w:line="237" w:lineRule="auto"/>
              <w:ind w:right="365"/>
              <w:rPr>
                <w:sz w:val="24"/>
              </w:rPr>
            </w:pPr>
            <w:r>
              <w:rPr>
                <w:sz w:val="24"/>
              </w:rPr>
              <w:t>Chief</w:t>
            </w:r>
            <w:r>
              <w:rPr>
                <w:spacing w:val="-7"/>
                <w:sz w:val="24"/>
              </w:rPr>
              <w:t xml:space="preserve"> </w:t>
            </w:r>
            <w:r>
              <w:rPr>
                <w:sz w:val="24"/>
              </w:rPr>
              <w:t>Executive</w:t>
            </w:r>
            <w:r>
              <w:rPr>
                <w:spacing w:val="-7"/>
                <w:sz w:val="24"/>
              </w:rPr>
              <w:t xml:space="preserve"> </w:t>
            </w:r>
            <w:r>
              <w:rPr>
                <w:sz w:val="24"/>
              </w:rPr>
              <w:t>and</w:t>
            </w:r>
            <w:r>
              <w:rPr>
                <w:spacing w:val="-7"/>
                <w:sz w:val="24"/>
              </w:rPr>
              <w:t xml:space="preserve"> </w:t>
            </w:r>
            <w:r>
              <w:rPr>
                <w:sz w:val="24"/>
              </w:rPr>
              <w:t>Head</w:t>
            </w:r>
            <w:r>
              <w:rPr>
                <w:spacing w:val="-7"/>
                <w:sz w:val="24"/>
              </w:rPr>
              <w:t xml:space="preserve"> </w:t>
            </w:r>
            <w:r>
              <w:rPr>
                <w:sz w:val="24"/>
              </w:rPr>
              <w:t>of</w:t>
            </w:r>
            <w:r>
              <w:rPr>
                <w:spacing w:val="-7"/>
                <w:sz w:val="24"/>
              </w:rPr>
              <w:t xml:space="preserve"> </w:t>
            </w:r>
            <w:r>
              <w:rPr>
                <w:sz w:val="24"/>
              </w:rPr>
              <w:t xml:space="preserve">Paid </w:t>
            </w:r>
            <w:r>
              <w:rPr>
                <w:spacing w:val="-2"/>
                <w:sz w:val="24"/>
              </w:rPr>
              <w:t>Service</w:t>
            </w:r>
          </w:p>
        </w:tc>
        <w:tc>
          <w:tcPr>
            <w:tcW w:w="5529" w:type="dxa"/>
          </w:tcPr>
          <w:p w14:paraId="367D73D8" w14:textId="77777777" w:rsidR="002D3596" w:rsidRDefault="00AB5BEC">
            <w:pPr>
              <w:pStyle w:val="TableParagraph"/>
              <w:spacing w:line="257" w:lineRule="exact"/>
              <w:ind w:left="120"/>
              <w:rPr>
                <w:sz w:val="24"/>
              </w:rPr>
            </w:pPr>
            <w:r>
              <w:rPr>
                <w:sz w:val="24"/>
              </w:rPr>
              <w:t>Tel no: 07354</w:t>
            </w:r>
            <w:r>
              <w:rPr>
                <w:spacing w:val="-4"/>
                <w:sz w:val="24"/>
              </w:rPr>
              <w:t xml:space="preserve"> </w:t>
            </w:r>
            <w:r>
              <w:rPr>
                <w:spacing w:val="-2"/>
                <w:sz w:val="24"/>
              </w:rPr>
              <w:t>845921</w:t>
            </w:r>
          </w:p>
          <w:p w14:paraId="05D1E6E3" w14:textId="77777777" w:rsidR="002D3596" w:rsidRDefault="00AB5BEC">
            <w:pPr>
              <w:pStyle w:val="TableParagraph"/>
              <w:spacing w:before="2" w:line="242" w:lineRule="auto"/>
              <w:ind w:left="110"/>
              <w:rPr>
                <w:sz w:val="24"/>
              </w:rPr>
            </w:pPr>
            <w:hyperlink r:id="rId21">
              <w:r>
                <w:rPr>
                  <w:color w:val="0000FF"/>
                  <w:sz w:val="24"/>
                  <w:u w:val="single" w:color="0000FF"/>
                </w:rPr>
                <w:t>Martin.Reeves@oxfordshire.gov.uk</w:t>
              </w:r>
            </w:hyperlink>
            <w:r>
              <w:rPr>
                <w:color w:val="0000FF"/>
                <w:spacing w:val="-17"/>
                <w:sz w:val="24"/>
              </w:rPr>
              <w:t xml:space="preserve"> </w:t>
            </w:r>
            <w:r>
              <w:rPr>
                <w:sz w:val="24"/>
              </w:rPr>
              <w:t>County</w:t>
            </w:r>
            <w:r>
              <w:rPr>
                <w:spacing w:val="-17"/>
                <w:sz w:val="24"/>
              </w:rPr>
              <w:t xml:space="preserve"> </w:t>
            </w:r>
            <w:r>
              <w:rPr>
                <w:sz w:val="24"/>
              </w:rPr>
              <w:t>Hall, New Road, Oxford. OX1 1ND</w:t>
            </w:r>
          </w:p>
        </w:tc>
      </w:tr>
      <w:tr w:rsidR="002D3596" w14:paraId="670C44E6" w14:textId="77777777">
        <w:trPr>
          <w:trHeight w:val="805"/>
        </w:trPr>
        <w:tc>
          <w:tcPr>
            <w:tcW w:w="4598" w:type="dxa"/>
          </w:tcPr>
          <w:p w14:paraId="0A797C8C" w14:textId="77777777" w:rsidR="002D3596" w:rsidRDefault="00AB5BEC">
            <w:pPr>
              <w:pStyle w:val="TableParagraph"/>
              <w:spacing w:before="2" w:line="237" w:lineRule="auto"/>
              <w:ind w:right="365"/>
              <w:rPr>
                <w:sz w:val="24"/>
              </w:rPr>
            </w:pPr>
            <w:r>
              <w:rPr>
                <w:sz w:val="24"/>
              </w:rPr>
              <w:t>Director</w:t>
            </w:r>
            <w:r>
              <w:rPr>
                <w:spacing w:val="-4"/>
                <w:sz w:val="24"/>
              </w:rPr>
              <w:t xml:space="preserve"> </w:t>
            </w:r>
            <w:r>
              <w:rPr>
                <w:sz w:val="24"/>
              </w:rPr>
              <w:t>of</w:t>
            </w:r>
            <w:r>
              <w:rPr>
                <w:spacing w:val="-9"/>
                <w:sz w:val="24"/>
              </w:rPr>
              <w:t xml:space="preserve"> </w:t>
            </w:r>
            <w:r>
              <w:rPr>
                <w:sz w:val="24"/>
              </w:rPr>
              <w:t>Law</w:t>
            </w:r>
            <w:r>
              <w:rPr>
                <w:spacing w:val="-6"/>
                <w:sz w:val="24"/>
              </w:rPr>
              <w:t xml:space="preserve"> </w:t>
            </w:r>
            <w:r>
              <w:rPr>
                <w:sz w:val="24"/>
              </w:rPr>
              <w:t>&amp;</w:t>
            </w:r>
            <w:r>
              <w:rPr>
                <w:spacing w:val="-7"/>
                <w:sz w:val="24"/>
              </w:rPr>
              <w:t xml:space="preserve"> </w:t>
            </w:r>
            <w:r>
              <w:rPr>
                <w:sz w:val="24"/>
              </w:rPr>
              <w:t>Governance,</w:t>
            </w:r>
            <w:r>
              <w:rPr>
                <w:spacing w:val="-9"/>
                <w:sz w:val="24"/>
              </w:rPr>
              <w:t xml:space="preserve"> </w:t>
            </w:r>
            <w:r>
              <w:rPr>
                <w:sz w:val="24"/>
              </w:rPr>
              <w:t>and Monitoring Officer</w:t>
            </w:r>
          </w:p>
        </w:tc>
        <w:tc>
          <w:tcPr>
            <w:tcW w:w="5529" w:type="dxa"/>
          </w:tcPr>
          <w:p w14:paraId="71ABCE0A" w14:textId="77777777" w:rsidR="002D3596" w:rsidRDefault="00AB5BEC">
            <w:pPr>
              <w:pStyle w:val="TableParagraph"/>
              <w:ind w:left="110"/>
              <w:rPr>
                <w:sz w:val="24"/>
              </w:rPr>
            </w:pPr>
            <w:hyperlink r:id="rId22">
              <w:r>
                <w:rPr>
                  <w:color w:val="0000FF"/>
                  <w:spacing w:val="-2"/>
                  <w:sz w:val="24"/>
                  <w:u w:val="single" w:color="0000FF"/>
                </w:rPr>
                <w:t>anita.bradley@oxfordshire.gov.uk</w:t>
              </w:r>
            </w:hyperlink>
          </w:p>
        </w:tc>
      </w:tr>
      <w:tr w:rsidR="002D3596" w14:paraId="48C3B4D8" w14:textId="77777777">
        <w:trPr>
          <w:trHeight w:val="810"/>
        </w:trPr>
        <w:tc>
          <w:tcPr>
            <w:tcW w:w="4598" w:type="dxa"/>
          </w:tcPr>
          <w:p w14:paraId="5CBC21B7" w14:textId="77777777" w:rsidR="002D3596" w:rsidRDefault="00AB5BEC">
            <w:pPr>
              <w:pStyle w:val="TableParagraph"/>
              <w:rPr>
                <w:sz w:val="24"/>
              </w:rPr>
            </w:pPr>
            <w:r>
              <w:rPr>
                <w:sz w:val="24"/>
              </w:rPr>
              <w:t>Director of</w:t>
            </w:r>
            <w:r>
              <w:rPr>
                <w:spacing w:val="-6"/>
                <w:sz w:val="24"/>
              </w:rPr>
              <w:t xml:space="preserve"> </w:t>
            </w:r>
            <w:r>
              <w:rPr>
                <w:sz w:val="24"/>
              </w:rPr>
              <w:t>Adult</w:t>
            </w:r>
            <w:r>
              <w:rPr>
                <w:spacing w:val="-1"/>
                <w:sz w:val="24"/>
              </w:rPr>
              <w:t xml:space="preserve"> </w:t>
            </w:r>
            <w:r>
              <w:rPr>
                <w:sz w:val="24"/>
              </w:rPr>
              <w:t>Social</w:t>
            </w:r>
            <w:r>
              <w:rPr>
                <w:spacing w:val="-1"/>
                <w:sz w:val="24"/>
              </w:rPr>
              <w:t xml:space="preserve"> </w:t>
            </w:r>
            <w:r>
              <w:rPr>
                <w:spacing w:val="-4"/>
                <w:sz w:val="24"/>
              </w:rPr>
              <w:t>Care</w:t>
            </w:r>
          </w:p>
        </w:tc>
        <w:tc>
          <w:tcPr>
            <w:tcW w:w="5529" w:type="dxa"/>
          </w:tcPr>
          <w:p w14:paraId="3866547B" w14:textId="77777777" w:rsidR="002D3596" w:rsidRDefault="00AB5BEC">
            <w:pPr>
              <w:pStyle w:val="TableParagraph"/>
              <w:ind w:left="110"/>
              <w:rPr>
                <w:sz w:val="24"/>
              </w:rPr>
            </w:pPr>
            <w:hyperlink r:id="rId23">
              <w:r>
                <w:rPr>
                  <w:color w:val="0000FF"/>
                  <w:spacing w:val="-2"/>
                  <w:sz w:val="24"/>
                  <w:u w:val="single" w:color="0000FF"/>
                </w:rPr>
                <w:t>Karen.Fuller@oxfordshire.gov.uk</w:t>
              </w:r>
            </w:hyperlink>
          </w:p>
        </w:tc>
      </w:tr>
      <w:tr w:rsidR="002D3596" w14:paraId="0207EA26" w14:textId="77777777">
        <w:trPr>
          <w:trHeight w:val="815"/>
        </w:trPr>
        <w:tc>
          <w:tcPr>
            <w:tcW w:w="4598" w:type="dxa"/>
          </w:tcPr>
          <w:p w14:paraId="16FDAB39" w14:textId="77777777" w:rsidR="002D3596" w:rsidRDefault="00AB5BEC">
            <w:pPr>
              <w:pStyle w:val="TableParagraph"/>
              <w:spacing w:line="242" w:lineRule="auto"/>
              <w:ind w:right="685"/>
              <w:rPr>
                <w:sz w:val="24"/>
              </w:rPr>
            </w:pPr>
            <w:r>
              <w:rPr>
                <w:sz w:val="24"/>
              </w:rPr>
              <w:t>Director</w:t>
            </w:r>
            <w:r>
              <w:rPr>
                <w:spacing w:val="-8"/>
                <w:sz w:val="24"/>
              </w:rPr>
              <w:t xml:space="preserve"> </w:t>
            </w:r>
            <w:r>
              <w:rPr>
                <w:sz w:val="24"/>
              </w:rPr>
              <w:t>of</w:t>
            </w:r>
            <w:r>
              <w:rPr>
                <w:spacing w:val="-13"/>
                <w:sz w:val="24"/>
              </w:rPr>
              <w:t xml:space="preserve"> </w:t>
            </w:r>
            <w:r>
              <w:rPr>
                <w:sz w:val="24"/>
              </w:rPr>
              <w:t>Public</w:t>
            </w:r>
            <w:r>
              <w:rPr>
                <w:spacing w:val="-9"/>
                <w:sz w:val="24"/>
              </w:rPr>
              <w:t xml:space="preserve"> </w:t>
            </w:r>
            <w:r>
              <w:rPr>
                <w:sz w:val="24"/>
              </w:rPr>
              <w:t>Health</w:t>
            </w:r>
            <w:r>
              <w:rPr>
                <w:spacing w:val="-8"/>
                <w:sz w:val="24"/>
              </w:rPr>
              <w:t xml:space="preserve"> </w:t>
            </w:r>
            <w:r>
              <w:rPr>
                <w:sz w:val="24"/>
              </w:rPr>
              <w:t xml:space="preserve">and </w:t>
            </w:r>
            <w:r>
              <w:rPr>
                <w:spacing w:val="-2"/>
                <w:sz w:val="24"/>
              </w:rPr>
              <w:t>Communities</w:t>
            </w:r>
          </w:p>
        </w:tc>
        <w:tc>
          <w:tcPr>
            <w:tcW w:w="5529" w:type="dxa"/>
          </w:tcPr>
          <w:p w14:paraId="1C9E5AA3" w14:textId="77777777" w:rsidR="002D3596" w:rsidRDefault="00AB5BEC">
            <w:pPr>
              <w:pStyle w:val="TableParagraph"/>
              <w:ind w:left="110"/>
              <w:rPr>
                <w:sz w:val="24"/>
              </w:rPr>
            </w:pPr>
            <w:hyperlink r:id="rId24">
              <w:r>
                <w:rPr>
                  <w:color w:val="0000FF"/>
                  <w:spacing w:val="-2"/>
                  <w:sz w:val="24"/>
                  <w:u w:val="single" w:color="0000FF"/>
                </w:rPr>
                <w:t>ansaf.azhar@oxfordshire.gov.uk</w:t>
              </w:r>
            </w:hyperlink>
          </w:p>
        </w:tc>
      </w:tr>
      <w:tr w:rsidR="002D3596" w14:paraId="791FC783" w14:textId="77777777">
        <w:trPr>
          <w:trHeight w:val="877"/>
        </w:trPr>
        <w:tc>
          <w:tcPr>
            <w:tcW w:w="4598" w:type="dxa"/>
          </w:tcPr>
          <w:p w14:paraId="04AE597F" w14:textId="77777777" w:rsidR="002D3596" w:rsidRDefault="00AB5BEC">
            <w:pPr>
              <w:pStyle w:val="TableParagraph"/>
              <w:rPr>
                <w:sz w:val="24"/>
              </w:rPr>
            </w:pPr>
            <w:r>
              <w:rPr>
                <w:sz w:val="24"/>
              </w:rPr>
              <w:t>Director</w:t>
            </w:r>
            <w:r>
              <w:rPr>
                <w:spacing w:val="-1"/>
                <w:sz w:val="24"/>
              </w:rPr>
              <w:t xml:space="preserve"> </w:t>
            </w:r>
            <w:r>
              <w:rPr>
                <w:sz w:val="24"/>
              </w:rPr>
              <w:t>of</w:t>
            </w:r>
            <w:r>
              <w:rPr>
                <w:spacing w:val="-5"/>
                <w:sz w:val="24"/>
              </w:rPr>
              <w:t xml:space="preserve"> </w:t>
            </w:r>
            <w:r>
              <w:rPr>
                <w:sz w:val="24"/>
              </w:rPr>
              <w:t>Environment</w:t>
            </w:r>
            <w:r>
              <w:rPr>
                <w:spacing w:val="-1"/>
                <w:sz w:val="24"/>
              </w:rPr>
              <w:t xml:space="preserve"> </w:t>
            </w:r>
            <w:r>
              <w:rPr>
                <w:sz w:val="24"/>
              </w:rPr>
              <w:t>and</w:t>
            </w:r>
            <w:r>
              <w:rPr>
                <w:spacing w:val="-1"/>
                <w:sz w:val="24"/>
              </w:rPr>
              <w:t xml:space="preserve"> </w:t>
            </w:r>
            <w:r>
              <w:rPr>
                <w:spacing w:val="-2"/>
                <w:sz w:val="24"/>
              </w:rPr>
              <w:t>Highways</w:t>
            </w:r>
          </w:p>
        </w:tc>
        <w:tc>
          <w:tcPr>
            <w:tcW w:w="5529" w:type="dxa"/>
          </w:tcPr>
          <w:p w14:paraId="2FAC1EA1" w14:textId="77777777" w:rsidR="002D3596" w:rsidRDefault="00AB5BEC">
            <w:pPr>
              <w:pStyle w:val="TableParagraph"/>
              <w:ind w:left="120"/>
              <w:rPr>
                <w:sz w:val="24"/>
              </w:rPr>
            </w:pPr>
            <w:hyperlink r:id="rId25">
              <w:r>
                <w:rPr>
                  <w:color w:val="0000FF"/>
                  <w:spacing w:val="-2"/>
                  <w:sz w:val="24"/>
                  <w:u w:val="single" w:color="0000FF"/>
                </w:rPr>
                <w:t>Paul.Fermer@oxfordshire.gov.uk</w:t>
              </w:r>
            </w:hyperlink>
          </w:p>
        </w:tc>
      </w:tr>
      <w:tr w:rsidR="002D3596" w14:paraId="69FF3D45" w14:textId="77777777">
        <w:trPr>
          <w:trHeight w:val="825"/>
        </w:trPr>
        <w:tc>
          <w:tcPr>
            <w:tcW w:w="4598" w:type="dxa"/>
          </w:tcPr>
          <w:p w14:paraId="5335F705" w14:textId="77777777" w:rsidR="002D3596" w:rsidRDefault="00AB5BEC">
            <w:pPr>
              <w:pStyle w:val="TableParagraph"/>
              <w:rPr>
                <w:sz w:val="24"/>
              </w:rPr>
            </w:pPr>
            <w:r>
              <w:rPr>
                <w:sz w:val="24"/>
              </w:rPr>
              <w:t>Director of</w:t>
            </w:r>
            <w:r>
              <w:rPr>
                <w:spacing w:val="-5"/>
                <w:sz w:val="24"/>
              </w:rPr>
              <w:t xml:space="preserve"> </w:t>
            </w:r>
            <w:r>
              <w:rPr>
                <w:sz w:val="24"/>
              </w:rPr>
              <w:t>Economy</w:t>
            </w:r>
            <w:r>
              <w:rPr>
                <w:spacing w:val="-1"/>
                <w:sz w:val="24"/>
              </w:rPr>
              <w:t xml:space="preserve"> </w:t>
            </w:r>
            <w:r>
              <w:rPr>
                <w:sz w:val="24"/>
              </w:rPr>
              <w:t xml:space="preserve">and </w:t>
            </w:r>
            <w:r>
              <w:rPr>
                <w:spacing w:val="-2"/>
                <w:sz w:val="24"/>
              </w:rPr>
              <w:t>Place</w:t>
            </w:r>
          </w:p>
        </w:tc>
        <w:tc>
          <w:tcPr>
            <w:tcW w:w="5529" w:type="dxa"/>
          </w:tcPr>
          <w:p w14:paraId="585257CD" w14:textId="77777777" w:rsidR="002D3596" w:rsidRDefault="00AB5BEC">
            <w:pPr>
              <w:pStyle w:val="TableParagraph"/>
              <w:ind w:left="120"/>
              <w:rPr>
                <w:sz w:val="24"/>
              </w:rPr>
            </w:pPr>
            <w:hyperlink r:id="rId26">
              <w:r>
                <w:rPr>
                  <w:color w:val="0000FF"/>
                  <w:spacing w:val="-2"/>
                  <w:sz w:val="24"/>
                  <w:u w:val="single" w:color="0000FF"/>
                </w:rPr>
                <w:t>robin.rogers@Oxfordshire.gov.uk</w:t>
              </w:r>
            </w:hyperlink>
          </w:p>
        </w:tc>
      </w:tr>
      <w:tr w:rsidR="002D3596" w14:paraId="19E226EC" w14:textId="77777777">
        <w:trPr>
          <w:trHeight w:val="1185"/>
        </w:trPr>
        <w:tc>
          <w:tcPr>
            <w:tcW w:w="4598" w:type="dxa"/>
          </w:tcPr>
          <w:p w14:paraId="7FDE6C2F" w14:textId="77777777" w:rsidR="002D3596" w:rsidRDefault="00AB5BEC">
            <w:pPr>
              <w:pStyle w:val="TableParagraph"/>
              <w:spacing w:before="2" w:line="237" w:lineRule="auto"/>
              <w:ind w:right="365"/>
              <w:rPr>
                <w:sz w:val="24"/>
              </w:rPr>
            </w:pPr>
            <w:r>
              <w:rPr>
                <w:sz w:val="24"/>
              </w:rPr>
              <w:t>Your</w:t>
            </w:r>
            <w:r>
              <w:rPr>
                <w:spacing w:val="-5"/>
                <w:sz w:val="24"/>
              </w:rPr>
              <w:t xml:space="preserve"> </w:t>
            </w:r>
            <w:r>
              <w:rPr>
                <w:sz w:val="24"/>
              </w:rPr>
              <w:t>local</w:t>
            </w:r>
            <w:r>
              <w:rPr>
                <w:spacing w:val="-7"/>
                <w:sz w:val="24"/>
              </w:rPr>
              <w:t xml:space="preserve"> </w:t>
            </w:r>
            <w:proofErr w:type="spellStart"/>
            <w:r>
              <w:rPr>
                <w:sz w:val="24"/>
              </w:rPr>
              <w:t>Councillors</w:t>
            </w:r>
            <w:proofErr w:type="spellEnd"/>
            <w:r>
              <w:rPr>
                <w:spacing w:val="-7"/>
                <w:sz w:val="24"/>
              </w:rPr>
              <w:t xml:space="preserve"> </w:t>
            </w:r>
            <w:r>
              <w:rPr>
                <w:sz w:val="24"/>
              </w:rPr>
              <w:t>(if</w:t>
            </w:r>
            <w:r>
              <w:rPr>
                <w:spacing w:val="-6"/>
                <w:sz w:val="24"/>
              </w:rPr>
              <w:t xml:space="preserve"> </w:t>
            </w:r>
            <w:r>
              <w:rPr>
                <w:sz w:val="24"/>
              </w:rPr>
              <w:t>you</w:t>
            </w:r>
            <w:r>
              <w:rPr>
                <w:spacing w:val="-6"/>
                <w:sz w:val="24"/>
              </w:rPr>
              <w:t xml:space="preserve"> </w:t>
            </w:r>
            <w:r>
              <w:rPr>
                <w:sz w:val="24"/>
              </w:rPr>
              <w:t>live</w:t>
            </w:r>
            <w:r>
              <w:rPr>
                <w:spacing w:val="-6"/>
                <w:sz w:val="24"/>
              </w:rPr>
              <w:t xml:space="preserve"> </w:t>
            </w:r>
            <w:r>
              <w:rPr>
                <w:sz w:val="24"/>
              </w:rPr>
              <w:t xml:space="preserve">in </w:t>
            </w:r>
            <w:r>
              <w:rPr>
                <w:spacing w:val="-2"/>
                <w:sz w:val="24"/>
              </w:rPr>
              <w:t>Oxfordshire)</w:t>
            </w:r>
          </w:p>
        </w:tc>
        <w:tc>
          <w:tcPr>
            <w:tcW w:w="5529" w:type="dxa"/>
          </w:tcPr>
          <w:p w14:paraId="12E94B67" w14:textId="77777777" w:rsidR="002D3596" w:rsidRDefault="00AB5BEC">
            <w:pPr>
              <w:pStyle w:val="TableParagraph"/>
              <w:spacing w:line="272" w:lineRule="exact"/>
              <w:ind w:left="120"/>
              <w:rPr>
                <w:sz w:val="24"/>
              </w:rPr>
            </w:pPr>
            <w:r>
              <w:rPr>
                <w:sz w:val="24"/>
              </w:rPr>
              <w:t>Web</w:t>
            </w:r>
            <w:r>
              <w:rPr>
                <w:spacing w:val="-5"/>
                <w:sz w:val="24"/>
              </w:rPr>
              <w:t xml:space="preserve"> </w:t>
            </w:r>
            <w:r>
              <w:rPr>
                <w:sz w:val="24"/>
              </w:rPr>
              <w:t>site:</w:t>
            </w:r>
            <w:r>
              <w:rPr>
                <w:spacing w:val="-4"/>
                <w:sz w:val="24"/>
              </w:rPr>
              <w:t xml:space="preserve"> </w:t>
            </w:r>
            <w:hyperlink r:id="rId27">
              <w:r>
                <w:rPr>
                  <w:sz w:val="24"/>
                </w:rPr>
                <w:t>www.oxfordshire.gov.uk</w:t>
              </w:r>
            </w:hyperlink>
            <w:r>
              <w:rPr>
                <w:spacing w:val="-4"/>
                <w:sz w:val="24"/>
              </w:rPr>
              <w:t xml:space="preserve"> </w:t>
            </w:r>
            <w:r>
              <w:rPr>
                <w:sz w:val="24"/>
              </w:rPr>
              <w:t>Click</w:t>
            </w:r>
            <w:r>
              <w:rPr>
                <w:spacing w:val="-3"/>
                <w:sz w:val="24"/>
              </w:rPr>
              <w:t xml:space="preserve"> </w:t>
            </w:r>
            <w:r>
              <w:rPr>
                <w:spacing w:val="-5"/>
                <w:sz w:val="24"/>
              </w:rPr>
              <w:t>on:</w:t>
            </w:r>
          </w:p>
          <w:p w14:paraId="1AFE5981" w14:textId="77777777" w:rsidR="002D3596" w:rsidRDefault="00AB5BEC">
            <w:pPr>
              <w:pStyle w:val="TableParagraph"/>
              <w:spacing w:line="264" w:lineRule="exact"/>
              <w:ind w:left="120"/>
              <w:rPr>
                <w:sz w:val="24"/>
              </w:rPr>
            </w:pPr>
            <w:r>
              <w:rPr>
                <w:sz w:val="24"/>
              </w:rPr>
              <w:t>Council&gt;About</w:t>
            </w:r>
            <w:r>
              <w:rPr>
                <w:spacing w:val="-4"/>
                <w:sz w:val="24"/>
              </w:rPr>
              <w:t xml:space="preserve"> your</w:t>
            </w:r>
          </w:p>
          <w:p w14:paraId="2ABC6E59" w14:textId="77777777" w:rsidR="002D3596" w:rsidRDefault="00AB5BEC">
            <w:pPr>
              <w:pStyle w:val="TableParagraph"/>
              <w:spacing w:before="10" w:line="220" w:lineRule="auto"/>
              <w:ind w:left="120"/>
              <w:rPr>
                <w:sz w:val="24"/>
              </w:rPr>
            </w:pPr>
            <w:r>
              <w:rPr>
                <w:sz w:val="24"/>
              </w:rPr>
              <w:t>council&gt;Oxfordshire</w:t>
            </w:r>
            <w:r>
              <w:rPr>
                <w:spacing w:val="-17"/>
                <w:sz w:val="24"/>
              </w:rPr>
              <w:t xml:space="preserve"> </w:t>
            </w:r>
            <w:proofErr w:type="spellStart"/>
            <w:r>
              <w:rPr>
                <w:sz w:val="24"/>
              </w:rPr>
              <w:t>councillors</w:t>
            </w:r>
            <w:proofErr w:type="spellEnd"/>
            <w:r>
              <w:rPr>
                <w:sz w:val="24"/>
              </w:rPr>
              <w:t>&gt;Your</w:t>
            </w:r>
            <w:r>
              <w:rPr>
                <w:spacing w:val="-17"/>
                <w:sz w:val="24"/>
              </w:rPr>
              <w:t xml:space="preserve"> </w:t>
            </w:r>
            <w:r>
              <w:rPr>
                <w:sz w:val="24"/>
              </w:rPr>
              <w:t xml:space="preserve">county </w:t>
            </w:r>
            <w:proofErr w:type="spellStart"/>
            <w:r>
              <w:rPr>
                <w:spacing w:val="-2"/>
                <w:sz w:val="24"/>
              </w:rPr>
              <w:t>councillor</w:t>
            </w:r>
            <w:proofErr w:type="spellEnd"/>
          </w:p>
        </w:tc>
      </w:tr>
    </w:tbl>
    <w:p w14:paraId="13FBF65E" w14:textId="77777777" w:rsidR="002D3596" w:rsidRDefault="002D3596">
      <w:pPr>
        <w:pStyle w:val="TableParagraph"/>
        <w:spacing w:line="220" w:lineRule="auto"/>
        <w:rPr>
          <w:sz w:val="24"/>
        </w:rPr>
        <w:sectPr w:rsidR="002D3596">
          <w:pgSz w:w="11930" w:h="16850"/>
          <w:pgMar w:top="1360" w:right="283" w:bottom="760" w:left="708" w:header="706" w:footer="579" w:gutter="0"/>
          <w:cols w:space="720"/>
        </w:sectPr>
      </w:pPr>
    </w:p>
    <w:p w14:paraId="44272454" w14:textId="77777777" w:rsidR="002D3596" w:rsidRDefault="00AB5BEC">
      <w:pPr>
        <w:spacing w:after="7"/>
        <w:ind w:left="7732"/>
        <w:rPr>
          <w:sz w:val="20"/>
        </w:rPr>
      </w:pPr>
      <w:r>
        <w:rPr>
          <w:noProof/>
          <w:sz w:val="20"/>
        </w:rPr>
        <w:lastRenderedPageBreak/>
        <w:drawing>
          <wp:inline distT="0" distB="0" distL="0" distR="0" wp14:anchorId="052934A7" wp14:editId="18D596F4">
            <wp:extent cx="1989053" cy="423386"/>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8" cstate="print"/>
                    <a:stretch>
                      <a:fillRect/>
                    </a:stretch>
                  </pic:blipFill>
                  <pic:spPr>
                    <a:xfrm>
                      <a:off x="0" y="0"/>
                      <a:ext cx="1989053" cy="423386"/>
                    </a:xfrm>
                    <a:prstGeom prst="rect">
                      <a:avLst/>
                    </a:prstGeom>
                  </pic:spPr>
                </pic:pic>
              </a:graphicData>
            </a:graphic>
          </wp:inline>
        </w:drawing>
      </w:r>
    </w:p>
    <w:tbl>
      <w:tblPr>
        <w:tblW w:w="0" w:type="auto"/>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98"/>
        <w:gridCol w:w="5529"/>
      </w:tblGrid>
      <w:tr w:rsidR="002D3596" w14:paraId="59A838CD" w14:textId="77777777">
        <w:trPr>
          <w:trHeight w:val="1185"/>
        </w:trPr>
        <w:tc>
          <w:tcPr>
            <w:tcW w:w="4598" w:type="dxa"/>
          </w:tcPr>
          <w:p w14:paraId="2CA97C7D" w14:textId="77777777" w:rsidR="002D3596" w:rsidRDefault="002D3596">
            <w:pPr>
              <w:pStyle w:val="TableParagraph"/>
              <w:ind w:left="0"/>
              <w:rPr>
                <w:rFonts w:ascii="Times New Roman"/>
                <w:sz w:val="20"/>
              </w:rPr>
            </w:pPr>
          </w:p>
        </w:tc>
        <w:tc>
          <w:tcPr>
            <w:tcW w:w="5529" w:type="dxa"/>
          </w:tcPr>
          <w:p w14:paraId="7D19964E" w14:textId="77777777" w:rsidR="002D3596" w:rsidRDefault="00AB5BEC">
            <w:pPr>
              <w:pStyle w:val="TableParagraph"/>
              <w:spacing w:before="4"/>
              <w:ind w:left="120"/>
            </w:pPr>
            <w:hyperlink r:id="rId29">
              <w:r>
                <w:rPr>
                  <w:color w:val="0000FF"/>
                  <w:u w:val="single" w:color="0000FF"/>
                </w:rPr>
                <w:t>Your</w:t>
              </w:r>
              <w:r>
                <w:rPr>
                  <w:color w:val="0000FF"/>
                  <w:spacing w:val="-9"/>
                  <w:u w:val="single" w:color="0000FF"/>
                </w:rPr>
                <w:t xml:space="preserve"> </w:t>
              </w:r>
              <w:r>
                <w:rPr>
                  <w:color w:val="0000FF"/>
                  <w:u w:val="single" w:color="0000FF"/>
                </w:rPr>
                <w:t>county</w:t>
              </w:r>
              <w:r>
                <w:rPr>
                  <w:color w:val="0000FF"/>
                  <w:spacing w:val="-7"/>
                  <w:u w:val="single" w:color="0000FF"/>
                </w:rPr>
                <w:t xml:space="preserve"> </w:t>
              </w:r>
              <w:proofErr w:type="spellStart"/>
              <w:r>
                <w:rPr>
                  <w:color w:val="0000FF"/>
                  <w:u w:val="single" w:color="0000FF"/>
                </w:rPr>
                <w:t>councillor</w:t>
              </w:r>
              <w:proofErr w:type="spellEnd"/>
              <w:r>
                <w:rPr>
                  <w:color w:val="0000FF"/>
                  <w:spacing w:val="-8"/>
                  <w:u w:val="single" w:color="0000FF"/>
                </w:rPr>
                <w:t xml:space="preserve"> </w:t>
              </w:r>
              <w:r>
                <w:rPr>
                  <w:color w:val="0000FF"/>
                  <w:u w:val="single" w:color="0000FF"/>
                </w:rPr>
                <w:t>|</w:t>
              </w:r>
              <w:r>
                <w:rPr>
                  <w:color w:val="0000FF"/>
                  <w:spacing w:val="-2"/>
                  <w:u w:val="single" w:color="0000FF"/>
                </w:rPr>
                <w:t xml:space="preserve"> </w:t>
              </w:r>
              <w:r>
                <w:rPr>
                  <w:color w:val="0000FF"/>
                  <w:u w:val="single" w:color="0000FF"/>
                </w:rPr>
                <w:t>Oxfordshire</w:t>
              </w:r>
              <w:r>
                <w:rPr>
                  <w:color w:val="0000FF"/>
                  <w:spacing w:val="-1"/>
                  <w:u w:val="single" w:color="0000FF"/>
                </w:rPr>
                <w:t xml:space="preserve"> </w:t>
              </w:r>
              <w:r>
                <w:rPr>
                  <w:color w:val="0000FF"/>
                  <w:u w:val="single" w:color="0000FF"/>
                </w:rPr>
                <w:t>County</w:t>
              </w:r>
              <w:r>
                <w:rPr>
                  <w:color w:val="0000FF"/>
                  <w:spacing w:val="-1"/>
                  <w:u w:val="single" w:color="0000FF"/>
                </w:rPr>
                <w:t xml:space="preserve"> </w:t>
              </w:r>
              <w:r>
                <w:rPr>
                  <w:color w:val="0000FF"/>
                  <w:spacing w:val="-2"/>
                  <w:u w:val="single" w:color="0000FF"/>
                </w:rPr>
                <w:t>Council</w:t>
              </w:r>
            </w:hyperlink>
          </w:p>
        </w:tc>
      </w:tr>
    </w:tbl>
    <w:p w14:paraId="25980417" w14:textId="77777777" w:rsidR="002D3596" w:rsidRDefault="002D3596">
      <w:pPr>
        <w:pStyle w:val="TableParagraph"/>
        <w:sectPr w:rsidR="002D3596">
          <w:headerReference w:type="default" r:id="rId30"/>
          <w:footerReference w:type="default" r:id="rId31"/>
          <w:pgSz w:w="11930" w:h="16850"/>
          <w:pgMar w:top="700" w:right="283" w:bottom="760" w:left="708" w:header="0" w:footer="579" w:gutter="0"/>
          <w:cols w:space="720"/>
        </w:sectPr>
      </w:pPr>
    </w:p>
    <w:p w14:paraId="53E1A43F" w14:textId="77777777" w:rsidR="002D3596" w:rsidRDefault="00AB5BEC">
      <w:pPr>
        <w:ind w:left="7068" w:right="-44"/>
        <w:rPr>
          <w:sz w:val="20"/>
        </w:rPr>
      </w:pPr>
      <w:r>
        <w:rPr>
          <w:noProof/>
          <w:sz w:val="20"/>
        </w:rPr>
        <w:lastRenderedPageBreak/>
        <w:drawing>
          <wp:inline distT="0" distB="0" distL="0" distR="0" wp14:anchorId="550CCF87" wp14:editId="6782536B">
            <wp:extent cx="1993902" cy="423386"/>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8" cstate="print"/>
                    <a:stretch>
                      <a:fillRect/>
                    </a:stretch>
                  </pic:blipFill>
                  <pic:spPr>
                    <a:xfrm>
                      <a:off x="0" y="0"/>
                      <a:ext cx="1993902" cy="423386"/>
                    </a:xfrm>
                    <a:prstGeom prst="rect">
                      <a:avLst/>
                    </a:prstGeom>
                  </pic:spPr>
                </pic:pic>
              </a:graphicData>
            </a:graphic>
          </wp:inline>
        </w:drawing>
      </w:r>
    </w:p>
    <w:p w14:paraId="1266E014" w14:textId="77777777" w:rsidR="002D3596" w:rsidRDefault="00AB5BEC">
      <w:pPr>
        <w:pStyle w:val="Heading1"/>
        <w:spacing w:before="91"/>
        <w:ind w:left="86" w:firstLine="0"/>
      </w:pPr>
      <w:bookmarkStart w:id="14" w:name="Annex_2:_External_bodies_and_organisatio"/>
      <w:bookmarkStart w:id="15" w:name="_bookmark7"/>
      <w:bookmarkEnd w:id="14"/>
      <w:bookmarkEnd w:id="15"/>
      <w:r>
        <w:t>Annex</w:t>
      </w:r>
      <w:r>
        <w:rPr>
          <w:spacing w:val="-11"/>
        </w:rPr>
        <w:t xml:space="preserve"> </w:t>
      </w:r>
      <w:r>
        <w:t>2:</w:t>
      </w:r>
      <w:r>
        <w:rPr>
          <w:spacing w:val="-8"/>
        </w:rPr>
        <w:t xml:space="preserve"> </w:t>
      </w:r>
      <w:r>
        <w:t>External</w:t>
      </w:r>
      <w:r>
        <w:rPr>
          <w:spacing w:val="-11"/>
        </w:rPr>
        <w:t xml:space="preserve"> </w:t>
      </w:r>
      <w:r>
        <w:t>bodies</w:t>
      </w:r>
      <w:r>
        <w:rPr>
          <w:spacing w:val="-8"/>
        </w:rPr>
        <w:t xml:space="preserve"> </w:t>
      </w:r>
      <w:r>
        <w:t>and</w:t>
      </w:r>
      <w:r>
        <w:rPr>
          <w:spacing w:val="-6"/>
        </w:rPr>
        <w:t xml:space="preserve"> </w:t>
      </w:r>
      <w:proofErr w:type="spellStart"/>
      <w:r>
        <w:rPr>
          <w:spacing w:val="-2"/>
        </w:rPr>
        <w:t>organisations</w:t>
      </w:r>
      <w:proofErr w:type="spellEnd"/>
    </w:p>
    <w:p w14:paraId="0FAF14EB" w14:textId="77777777" w:rsidR="002D3596" w:rsidRDefault="00AB5BEC">
      <w:pPr>
        <w:pStyle w:val="BodyText"/>
        <w:spacing w:before="211" w:line="276" w:lineRule="auto"/>
        <w:ind w:left="307" w:right="1039"/>
      </w:pPr>
      <w:r>
        <w:t xml:space="preserve">You can blow the whistle to an external </w:t>
      </w:r>
      <w:proofErr w:type="spellStart"/>
      <w:r>
        <w:t>organisation</w:t>
      </w:r>
      <w:proofErr w:type="spellEnd"/>
      <w:r>
        <w:t xml:space="preserve"> rather than your employer. There</w:t>
      </w:r>
      <w:r>
        <w:rPr>
          <w:spacing w:val="-6"/>
        </w:rPr>
        <w:t xml:space="preserve"> </w:t>
      </w:r>
      <w:r>
        <w:t>is</w:t>
      </w:r>
      <w:r>
        <w:rPr>
          <w:spacing w:val="-2"/>
        </w:rPr>
        <w:t xml:space="preserve"> </w:t>
      </w:r>
      <w:r>
        <w:t>a</w:t>
      </w:r>
      <w:r>
        <w:rPr>
          <w:spacing w:val="-1"/>
        </w:rPr>
        <w:t xml:space="preserve"> </w:t>
      </w:r>
      <w:r>
        <w:t>list</w:t>
      </w:r>
      <w:r>
        <w:rPr>
          <w:spacing w:val="-1"/>
        </w:rPr>
        <w:t xml:space="preserve"> </w:t>
      </w:r>
      <w:r>
        <w:t>of</w:t>
      </w:r>
      <w:r>
        <w:rPr>
          <w:spacing w:val="-1"/>
        </w:rPr>
        <w:t xml:space="preserve"> </w:t>
      </w:r>
      <w:r>
        <w:t>prescribed</w:t>
      </w:r>
      <w:r>
        <w:rPr>
          <w:spacing w:val="-1"/>
        </w:rPr>
        <w:t xml:space="preserve"> </w:t>
      </w:r>
      <w:r>
        <w:t>people</w:t>
      </w:r>
      <w:r>
        <w:rPr>
          <w:spacing w:val="-1"/>
        </w:rPr>
        <w:t xml:space="preserve"> </w:t>
      </w:r>
      <w:r>
        <w:t>or</w:t>
      </w:r>
      <w:r>
        <w:rPr>
          <w:spacing w:val="-5"/>
        </w:rPr>
        <w:t xml:space="preserve"> </w:t>
      </w:r>
      <w:r>
        <w:t>bodies</w:t>
      </w:r>
      <w:r>
        <w:rPr>
          <w:spacing w:val="-7"/>
        </w:rPr>
        <w:t xml:space="preserve"> </w:t>
      </w:r>
      <w:r>
        <w:t>that</w:t>
      </w:r>
      <w:r>
        <w:rPr>
          <w:spacing w:val="-1"/>
        </w:rPr>
        <w:t xml:space="preserve"> </w:t>
      </w:r>
      <w:r>
        <w:t>you</w:t>
      </w:r>
      <w:r>
        <w:rPr>
          <w:spacing w:val="-1"/>
        </w:rPr>
        <w:t xml:space="preserve"> </w:t>
      </w:r>
      <w:r>
        <w:t>can</w:t>
      </w:r>
      <w:r>
        <w:rPr>
          <w:spacing w:val="-1"/>
        </w:rPr>
        <w:t xml:space="preserve"> </w:t>
      </w:r>
      <w:r>
        <w:t>go</w:t>
      </w:r>
      <w:r>
        <w:rPr>
          <w:spacing w:val="-1"/>
        </w:rPr>
        <w:t xml:space="preserve"> </w:t>
      </w:r>
      <w:r>
        <w:t>to.</w:t>
      </w:r>
      <w:r>
        <w:rPr>
          <w:spacing w:val="-1"/>
        </w:rPr>
        <w:t xml:space="preserve"> </w:t>
      </w:r>
      <w:r>
        <w:t>Choose</w:t>
      </w:r>
      <w:r>
        <w:rPr>
          <w:spacing w:val="-6"/>
        </w:rPr>
        <w:t xml:space="preserve"> </w:t>
      </w:r>
      <w:r>
        <w:t>the</w:t>
      </w:r>
      <w:r>
        <w:rPr>
          <w:spacing w:val="-1"/>
        </w:rPr>
        <w:t xml:space="preserve"> </w:t>
      </w:r>
      <w:r>
        <w:t xml:space="preserve">correct one for your issue. A full list can be found online at Gov.uk: </w:t>
      </w:r>
      <w:hyperlink r:id="rId32">
        <w:r>
          <w:rPr>
            <w:color w:val="0B60B8"/>
            <w:spacing w:val="-2"/>
            <w:u w:val="single" w:color="0B60B8"/>
          </w:rPr>
          <w:t>https://www.gov.uk/government/publications/blowing-the-whistle-list-of-prescribed-</w:t>
        </w:r>
      </w:hyperlink>
      <w:hyperlink r:id="rId33">
        <w:r>
          <w:rPr>
            <w:color w:val="0B60B8"/>
            <w:spacing w:val="-2"/>
            <w:u w:val="single" w:color="0B60B8"/>
          </w:rPr>
          <w:t>people-and-bodies--2/whistleblowing-list-of-prescribed-people-and-bodies</w:t>
        </w:r>
      </w:hyperlink>
    </w:p>
    <w:p w14:paraId="4AC230F2" w14:textId="77777777" w:rsidR="002D3596" w:rsidRDefault="00AB5BEC">
      <w:pPr>
        <w:pStyle w:val="Heading2"/>
        <w:spacing w:before="228"/>
        <w:ind w:left="86"/>
      </w:pPr>
      <w:r>
        <w:t>Some</w:t>
      </w:r>
      <w:r>
        <w:rPr>
          <w:spacing w:val="-5"/>
        </w:rPr>
        <w:t xml:space="preserve"> </w:t>
      </w:r>
      <w:r>
        <w:t>of</w:t>
      </w:r>
      <w:r>
        <w:rPr>
          <w:spacing w:val="-5"/>
        </w:rPr>
        <w:t xml:space="preserve"> </w:t>
      </w:r>
      <w:r>
        <w:t>the</w:t>
      </w:r>
      <w:r>
        <w:rPr>
          <w:spacing w:val="-5"/>
        </w:rPr>
        <w:t xml:space="preserve"> </w:t>
      </w:r>
      <w:r>
        <w:t>bodies</w:t>
      </w:r>
      <w:r>
        <w:rPr>
          <w:spacing w:val="-5"/>
        </w:rPr>
        <w:t xml:space="preserve"> </w:t>
      </w:r>
      <w:r>
        <w:t>that</w:t>
      </w:r>
      <w:r>
        <w:rPr>
          <w:spacing w:val="-10"/>
        </w:rPr>
        <w:t xml:space="preserve"> </w:t>
      </w:r>
      <w:r>
        <w:t>may</w:t>
      </w:r>
      <w:r>
        <w:rPr>
          <w:spacing w:val="-5"/>
        </w:rPr>
        <w:t xml:space="preserve"> </w:t>
      </w:r>
      <w:r>
        <w:t>be</w:t>
      </w:r>
      <w:r>
        <w:rPr>
          <w:spacing w:val="-9"/>
        </w:rPr>
        <w:t xml:space="preserve"> </w:t>
      </w:r>
      <w:r>
        <w:t>relevant</w:t>
      </w:r>
      <w:r>
        <w:rPr>
          <w:spacing w:val="-5"/>
        </w:rPr>
        <w:t xml:space="preserve"> </w:t>
      </w:r>
      <w:r>
        <w:t>for</w:t>
      </w:r>
      <w:r>
        <w:rPr>
          <w:spacing w:val="-2"/>
        </w:rPr>
        <w:t xml:space="preserve"> </w:t>
      </w:r>
      <w:r>
        <w:t>schools’</w:t>
      </w:r>
      <w:r>
        <w:rPr>
          <w:spacing w:val="-10"/>
        </w:rPr>
        <w:t xml:space="preserve"> </w:t>
      </w:r>
      <w:r>
        <w:t>staff</w:t>
      </w:r>
      <w:r>
        <w:rPr>
          <w:spacing w:val="-5"/>
        </w:rPr>
        <w:t xml:space="preserve"> </w:t>
      </w:r>
      <w:r>
        <w:rPr>
          <w:spacing w:val="-4"/>
        </w:rPr>
        <w:t>are:</w:t>
      </w:r>
    </w:p>
    <w:p w14:paraId="16DC88E3" w14:textId="77777777" w:rsidR="002D3596" w:rsidRDefault="002D3596">
      <w:pPr>
        <w:pStyle w:val="BodyText"/>
        <w:spacing w:before="128"/>
        <w:rPr>
          <w:b/>
          <w:sz w:val="20"/>
        </w:rPr>
      </w:pPr>
    </w:p>
    <w:tbl>
      <w:tblPr>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32"/>
        <w:gridCol w:w="5813"/>
      </w:tblGrid>
      <w:tr w:rsidR="002D3596" w14:paraId="22ED6B31" w14:textId="77777777">
        <w:trPr>
          <w:trHeight w:val="1070"/>
        </w:trPr>
        <w:tc>
          <w:tcPr>
            <w:tcW w:w="3432" w:type="dxa"/>
          </w:tcPr>
          <w:p w14:paraId="257C1F31" w14:textId="77777777" w:rsidR="002D3596" w:rsidRDefault="00AB5BEC">
            <w:pPr>
              <w:pStyle w:val="TableParagraph"/>
              <w:rPr>
                <w:sz w:val="24"/>
              </w:rPr>
            </w:pPr>
            <w:r>
              <w:rPr>
                <w:spacing w:val="-2"/>
                <w:sz w:val="24"/>
              </w:rPr>
              <w:t>Ofsted</w:t>
            </w:r>
          </w:p>
        </w:tc>
        <w:tc>
          <w:tcPr>
            <w:tcW w:w="5813" w:type="dxa"/>
          </w:tcPr>
          <w:p w14:paraId="25C57385" w14:textId="77777777" w:rsidR="002D3596" w:rsidRDefault="00AB5BEC">
            <w:pPr>
              <w:pStyle w:val="TableParagraph"/>
              <w:ind w:left="110" w:right="136"/>
              <w:rPr>
                <w:sz w:val="24"/>
              </w:rPr>
            </w:pPr>
            <w:r>
              <w:rPr>
                <w:sz w:val="24"/>
              </w:rPr>
              <w:t>WBHL, Ofsted, Piccadilly Gate, Store Street, Manchester,</w:t>
            </w:r>
            <w:r>
              <w:rPr>
                <w:spacing w:val="-5"/>
                <w:sz w:val="24"/>
              </w:rPr>
              <w:t xml:space="preserve"> </w:t>
            </w:r>
            <w:r>
              <w:rPr>
                <w:sz w:val="24"/>
              </w:rPr>
              <w:t>M1</w:t>
            </w:r>
            <w:r>
              <w:rPr>
                <w:spacing w:val="-5"/>
                <w:sz w:val="24"/>
              </w:rPr>
              <w:t xml:space="preserve"> </w:t>
            </w:r>
            <w:r>
              <w:rPr>
                <w:sz w:val="24"/>
              </w:rPr>
              <w:t>2WD</w:t>
            </w:r>
            <w:r>
              <w:rPr>
                <w:spacing w:val="-5"/>
                <w:sz w:val="24"/>
              </w:rPr>
              <w:t xml:space="preserve"> </w:t>
            </w:r>
            <w:r>
              <w:rPr>
                <w:sz w:val="24"/>
              </w:rPr>
              <w:t>Tel:</w:t>
            </w:r>
            <w:r>
              <w:rPr>
                <w:spacing w:val="-9"/>
                <w:sz w:val="24"/>
              </w:rPr>
              <w:t xml:space="preserve"> </w:t>
            </w:r>
            <w:r>
              <w:rPr>
                <w:sz w:val="24"/>
              </w:rPr>
              <w:t>0300</w:t>
            </w:r>
            <w:r>
              <w:rPr>
                <w:spacing w:val="-9"/>
                <w:sz w:val="24"/>
              </w:rPr>
              <w:t xml:space="preserve"> </w:t>
            </w:r>
            <w:r>
              <w:rPr>
                <w:sz w:val="24"/>
              </w:rPr>
              <w:t>123</w:t>
            </w:r>
            <w:r>
              <w:rPr>
                <w:spacing w:val="-5"/>
                <w:sz w:val="24"/>
              </w:rPr>
              <w:t xml:space="preserve"> </w:t>
            </w:r>
            <w:r>
              <w:rPr>
                <w:sz w:val="24"/>
              </w:rPr>
              <w:t>3155</w:t>
            </w:r>
            <w:r>
              <w:rPr>
                <w:spacing w:val="-5"/>
                <w:sz w:val="24"/>
              </w:rPr>
              <w:t xml:space="preserve"> </w:t>
            </w:r>
            <w:r>
              <w:rPr>
                <w:sz w:val="24"/>
              </w:rPr>
              <w:t xml:space="preserve">Email: </w:t>
            </w:r>
            <w:hyperlink r:id="rId34">
              <w:r>
                <w:rPr>
                  <w:color w:val="0B60B8"/>
                  <w:spacing w:val="-2"/>
                  <w:sz w:val="24"/>
                  <w:u w:val="single" w:color="0B60B8"/>
                </w:rPr>
                <w:t>whistleblowing@ofsted.gov.uk</w:t>
              </w:r>
            </w:hyperlink>
          </w:p>
        </w:tc>
      </w:tr>
      <w:tr w:rsidR="002D3596" w14:paraId="4B89E60E" w14:textId="77777777">
        <w:trPr>
          <w:trHeight w:val="2231"/>
        </w:trPr>
        <w:tc>
          <w:tcPr>
            <w:tcW w:w="3432" w:type="dxa"/>
          </w:tcPr>
          <w:p w14:paraId="09360148" w14:textId="77777777" w:rsidR="002D3596" w:rsidRDefault="00AB5BEC">
            <w:pPr>
              <w:pStyle w:val="TableParagraph"/>
              <w:spacing w:line="242" w:lineRule="auto"/>
              <w:rPr>
                <w:sz w:val="24"/>
              </w:rPr>
            </w:pPr>
            <w:r>
              <w:rPr>
                <w:sz w:val="24"/>
              </w:rPr>
              <w:t>Office</w:t>
            </w:r>
            <w:r>
              <w:rPr>
                <w:spacing w:val="-12"/>
                <w:sz w:val="24"/>
              </w:rPr>
              <w:t xml:space="preserve"> </w:t>
            </w:r>
            <w:r>
              <w:rPr>
                <w:sz w:val="24"/>
              </w:rPr>
              <w:t>of</w:t>
            </w:r>
            <w:r>
              <w:rPr>
                <w:spacing w:val="-12"/>
                <w:sz w:val="24"/>
              </w:rPr>
              <w:t xml:space="preserve"> </w:t>
            </w:r>
            <w:r>
              <w:rPr>
                <w:sz w:val="24"/>
              </w:rPr>
              <w:t>Qualifications</w:t>
            </w:r>
            <w:r>
              <w:rPr>
                <w:spacing w:val="-13"/>
                <w:sz w:val="24"/>
              </w:rPr>
              <w:t xml:space="preserve"> </w:t>
            </w:r>
            <w:r>
              <w:rPr>
                <w:sz w:val="24"/>
              </w:rPr>
              <w:t>and Examinations Regulation</w:t>
            </w:r>
          </w:p>
        </w:tc>
        <w:tc>
          <w:tcPr>
            <w:tcW w:w="5813" w:type="dxa"/>
          </w:tcPr>
          <w:p w14:paraId="77DBEFC2" w14:textId="77777777" w:rsidR="002D3596" w:rsidRDefault="00AB5BEC">
            <w:pPr>
              <w:pStyle w:val="TableParagraph"/>
              <w:ind w:left="110" w:right="136"/>
              <w:rPr>
                <w:sz w:val="24"/>
              </w:rPr>
            </w:pPr>
            <w:r>
              <w:rPr>
                <w:sz w:val="24"/>
              </w:rPr>
              <w:t>Complaints</w:t>
            </w:r>
            <w:r>
              <w:rPr>
                <w:spacing w:val="-8"/>
                <w:sz w:val="24"/>
              </w:rPr>
              <w:t xml:space="preserve"> </w:t>
            </w:r>
            <w:r>
              <w:rPr>
                <w:sz w:val="24"/>
              </w:rPr>
              <w:t>Investigation</w:t>
            </w:r>
            <w:r>
              <w:rPr>
                <w:spacing w:val="-12"/>
                <w:sz w:val="24"/>
              </w:rPr>
              <w:t xml:space="preserve"> </w:t>
            </w:r>
            <w:r>
              <w:rPr>
                <w:sz w:val="24"/>
              </w:rPr>
              <w:t>Manager,</w:t>
            </w:r>
            <w:r>
              <w:rPr>
                <w:spacing w:val="-7"/>
                <w:sz w:val="24"/>
              </w:rPr>
              <w:t xml:space="preserve"> </w:t>
            </w:r>
            <w:proofErr w:type="spellStart"/>
            <w:r>
              <w:rPr>
                <w:sz w:val="24"/>
              </w:rPr>
              <w:t>Ofqual</w:t>
            </w:r>
            <w:proofErr w:type="spellEnd"/>
            <w:r>
              <w:rPr>
                <w:sz w:val="24"/>
              </w:rPr>
              <w:t>,</w:t>
            </w:r>
            <w:r>
              <w:rPr>
                <w:spacing w:val="-7"/>
                <w:sz w:val="24"/>
              </w:rPr>
              <w:t xml:space="preserve"> </w:t>
            </w:r>
            <w:r>
              <w:rPr>
                <w:sz w:val="24"/>
              </w:rPr>
              <w:t xml:space="preserve">Earlsdon Park, 53-55 Butts Road, </w:t>
            </w:r>
            <w:proofErr w:type="spellStart"/>
            <w:r>
              <w:rPr>
                <w:sz w:val="24"/>
              </w:rPr>
              <w:t>Coventty</w:t>
            </w:r>
            <w:proofErr w:type="spellEnd"/>
            <w:r>
              <w:rPr>
                <w:sz w:val="24"/>
              </w:rPr>
              <w:t xml:space="preserve">, CV1 3BH. Tel: 0300 303 3344 </w:t>
            </w:r>
            <w:hyperlink r:id="rId35">
              <w:r>
                <w:rPr>
                  <w:color w:val="0B60B8"/>
                  <w:sz w:val="24"/>
                  <w:u w:val="single" w:color="0B60B8"/>
                </w:rPr>
                <w:t>whistleblowing@ofqual.gov.uk</w:t>
              </w:r>
            </w:hyperlink>
            <w:r>
              <w:rPr>
                <w:color w:val="0B60B8"/>
                <w:sz w:val="24"/>
              </w:rPr>
              <w:t xml:space="preserve"> </w:t>
            </w:r>
            <w:r>
              <w:rPr>
                <w:sz w:val="24"/>
              </w:rPr>
              <w:t xml:space="preserve">Online reform form: </w:t>
            </w:r>
            <w:hyperlink r:id="rId36">
              <w:r>
                <w:rPr>
                  <w:color w:val="0B60B8"/>
                  <w:sz w:val="24"/>
                  <w:u w:val="single" w:color="0B60B8"/>
                </w:rPr>
                <w:t>www.ofqual.gov.uk/complaints-</w:t>
              </w:r>
            </w:hyperlink>
            <w:hyperlink r:id="rId37">
              <w:r>
                <w:rPr>
                  <w:color w:val="0B60B8"/>
                  <w:spacing w:val="-2"/>
                  <w:sz w:val="24"/>
                  <w:u w:val="single" w:color="0B60B8"/>
                </w:rPr>
                <w:t>and-appeals/whistleblowing/</w:t>
              </w:r>
            </w:hyperlink>
          </w:p>
        </w:tc>
      </w:tr>
      <w:tr w:rsidR="002D3596" w14:paraId="45360899" w14:textId="77777777">
        <w:trPr>
          <w:trHeight w:val="2236"/>
        </w:trPr>
        <w:tc>
          <w:tcPr>
            <w:tcW w:w="3432" w:type="dxa"/>
          </w:tcPr>
          <w:p w14:paraId="044B753D" w14:textId="77777777" w:rsidR="002D3596" w:rsidRDefault="00AB5BEC">
            <w:pPr>
              <w:pStyle w:val="TableParagraph"/>
              <w:spacing w:before="5"/>
              <w:ind w:right="795"/>
              <w:jc w:val="both"/>
              <w:rPr>
                <w:sz w:val="24"/>
              </w:rPr>
            </w:pPr>
            <w:r>
              <w:rPr>
                <w:sz w:val="24"/>
              </w:rPr>
              <w:t>National</w:t>
            </w:r>
            <w:r>
              <w:rPr>
                <w:spacing w:val="-4"/>
                <w:sz w:val="24"/>
              </w:rPr>
              <w:t xml:space="preserve"> </w:t>
            </w:r>
            <w:r>
              <w:rPr>
                <w:sz w:val="24"/>
              </w:rPr>
              <w:t>Society</w:t>
            </w:r>
            <w:r>
              <w:rPr>
                <w:spacing w:val="-4"/>
                <w:sz w:val="24"/>
              </w:rPr>
              <w:t xml:space="preserve"> </w:t>
            </w:r>
            <w:r>
              <w:rPr>
                <w:sz w:val="24"/>
              </w:rPr>
              <w:t>for</w:t>
            </w:r>
            <w:r>
              <w:rPr>
                <w:spacing w:val="-2"/>
                <w:sz w:val="24"/>
              </w:rPr>
              <w:t xml:space="preserve"> </w:t>
            </w:r>
            <w:r>
              <w:rPr>
                <w:sz w:val="24"/>
              </w:rPr>
              <w:t>the Prevention</w:t>
            </w:r>
            <w:r>
              <w:rPr>
                <w:spacing w:val="-11"/>
                <w:sz w:val="24"/>
              </w:rPr>
              <w:t xml:space="preserve"> </w:t>
            </w:r>
            <w:r>
              <w:rPr>
                <w:sz w:val="24"/>
              </w:rPr>
              <w:t>of</w:t>
            </w:r>
            <w:r>
              <w:rPr>
                <w:spacing w:val="-15"/>
                <w:sz w:val="24"/>
              </w:rPr>
              <w:t xml:space="preserve"> </w:t>
            </w:r>
            <w:r>
              <w:rPr>
                <w:sz w:val="24"/>
              </w:rPr>
              <w:t>Cruelty</w:t>
            </w:r>
            <w:r>
              <w:rPr>
                <w:spacing w:val="-12"/>
                <w:sz w:val="24"/>
              </w:rPr>
              <w:t xml:space="preserve"> </w:t>
            </w:r>
            <w:r>
              <w:rPr>
                <w:sz w:val="24"/>
              </w:rPr>
              <w:t>to Children (NSPCC)</w:t>
            </w:r>
          </w:p>
        </w:tc>
        <w:tc>
          <w:tcPr>
            <w:tcW w:w="5813" w:type="dxa"/>
          </w:tcPr>
          <w:p w14:paraId="5DDD69F1" w14:textId="77777777" w:rsidR="002D3596" w:rsidRDefault="00AB5BEC">
            <w:pPr>
              <w:pStyle w:val="TableParagraph"/>
              <w:spacing w:before="5"/>
              <w:ind w:left="110" w:right="43"/>
              <w:rPr>
                <w:sz w:val="24"/>
              </w:rPr>
            </w:pPr>
            <w:r>
              <w:rPr>
                <w:sz w:val="24"/>
              </w:rPr>
              <w:t>The NSPCC Whistleblowing Advice Line is for anyone with child protection concerns in the workplace.</w:t>
            </w:r>
            <w:r>
              <w:rPr>
                <w:spacing w:val="-9"/>
                <w:sz w:val="24"/>
              </w:rPr>
              <w:t xml:space="preserve"> </w:t>
            </w:r>
            <w:r>
              <w:rPr>
                <w:sz w:val="24"/>
              </w:rPr>
              <w:t>The</w:t>
            </w:r>
            <w:r>
              <w:rPr>
                <w:spacing w:val="-4"/>
                <w:sz w:val="24"/>
              </w:rPr>
              <w:t xml:space="preserve"> </w:t>
            </w:r>
            <w:r>
              <w:rPr>
                <w:sz w:val="24"/>
              </w:rPr>
              <w:t>helpline</w:t>
            </w:r>
            <w:r>
              <w:rPr>
                <w:spacing w:val="-4"/>
                <w:sz w:val="24"/>
              </w:rPr>
              <w:t xml:space="preserve"> </w:t>
            </w:r>
            <w:r>
              <w:rPr>
                <w:sz w:val="24"/>
              </w:rPr>
              <w:t>provides</w:t>
            </w:r>
            <w:r>
              <w:rPr>
                <w:spacing w:val="-5"/>
                <w:sz w:val="24"/>
              </w:rPr>
              <w:t xml:space="preserve"> </w:t>
            </w:r>
            <w:r>
              <w:rPr>
                <w:sz w:val="24"/>
              </w:rPr>
              <w:t>support</w:t>
            </w:r>
            <w:r>
              <w:rPr>
                <w:spacing w:val="-9"/>
                <w:sz w:val="24"/>
              </w:rPr>
              <w:t xml:space="preserve"> </w:t>
            </w:r>
            <w:r>
              <w:rPr>
                <w:sz w:val="24"/>
              </w:rPr>
              <w:t>and</w:t>
            </w:r>
            <w:r>
              <w:rPr>
                <w:spacing w:val="-9"/>
                <w:sz w:val="24"/>
              </w:rPr>
              <w:t xml:space="preserve"> </w:t>
            </w:r>
            <w:r>
              <w:rPr>
                <w:sz w:val="24"/>
              </w:rPr>
              <w:t>advice to those who feel unable to get a child protection issue addressed by their employer. It can be contacted anonymously on 0800 028 0285.</w:t>
            </w:r>
          </w:p>
          <w:p w14:paraId="12363904" w14:textId="77777777" w:rsidR="002D3596" w:rsidRDefault="00AB5BEC">
            <w:pPr>
              <w:pStyle w:val="TableParagraph"/>
              <w:ind w:left="110"/>
              <w:rPr>
                <w:sz w:val="24"/>
              </w:rPr>
            </w:pPr>
            <w:hyperlink r:id="rId38">
              <w:r>
                <w:rPr>
                  <w:sz w:val="24"/>
                  <w:u w:val="single" w:color="0000FF"/>
                </w:rPr>
                <w:t>Whistleblowing</w:t>
              </w:r>
              <w:r>
                <w:rPr>
                  <w:spacing w:val="-2"/>
                  <w:sz w:val="24"/>
                  <w:u w:val="single" w:color="0000FF"/>
                </w:rPr>
                <w:t xml:space="preserve"> </w:t>
              </w:r>
              <w:r>
                <w:rPr>
                  <w:sz w:val="24"/>
                  <w:u w:val="single" w:color="0000FF"/>
                </w:rPr>
                <w:t>Advice</w:t>
              </w:r>
              <w:r>
                <w:rPr>
                  <w:spacing w:val="-2"/>
                  <w:sz w:val="24"/>
                  <w:u w:val="single" w:color="0000FF"/>
                </w:rPr>
                <w:t xml:space="preserve"> </w:t>
              </w:r>
              <w:r>
                <w:rPr>
                  <w:sz w:val="24"/>
                  <w:u w:val="single" w:color="0000FF"/>
                </w:rPr>
                <w:t>Line</w:t>
              </w:r>
              <w:r>
                <w:rPr>
                  <w:spacing w:val="-1"/>
                  <w:sz w:val="24"/>
                  <w:u w:val="single" w:color="0000FF"/>
                </w:rPr>
                <w:t xml:space="preserve"> </w:t>
              </w:r>
              <w:r>
                <w:rPr>
                  <w:sz w:val="24"/>
                  <w:u w:val="single" w:color="0000FF"/>
                </w:rPr>
                <w:t>|</w:t>
              </w:r>
              <w:r>
                <w:rPr>
                  <w:spacing w:val="-2"/>
                  <w:sz w:val="24"/>
                  <w:u w:val="single" w:color="0000FF"/>
                </w:rPr>
                <w:t xml:space="preserve"> </w:t>
              </w:r>
              <w:r>
                <w:rPr>
                  <w:spacing w:val="-4"/>
                  <w:sz w:val="24"/>
                  <w:u w:val="single" w:color="0000FF"/>
                </w:rPr>
                <w:t>NSPCC</w:t>
              </w:r>
            </w:hyperlink>
          </w:p>
        </w:tc>
      </w:tr>
      <w:tr w:rsidR="002D3596" w14:paraId="2EDD83EB" w14:textId="77777777">
        <w:trPr>
          <w:trHeight w:val="1209"/>
        </w:trPr>
        <w:tc>
          <w:tcPr>
            <w:tcW w:w="3432" w:type="dxa"/>
          </w:tcPr>
          <w:p w14:paraId="44F4AD9F" w14:textId="77777777" w:rsidR="002D3596" w:rsidRDefault="00AB5BEC">
            <w:pPr>
              <w:pStyle w:val="TableParagraph"/>
              <w:rPr>
                <w:sz w:val="24"/>
              </w:rPr>
            </w:pPr>
            <w:r>
              <w:rPr>
                <w:sz w:val="24"/>
              </w:rPr>
              <w:t>Health</w:t>
            </w:r>
            <w:r>
              <w:rPr>
                <w:spacing w:val="-2"/>
                <w:sz w:val="24"/>
              </w:rPr>
              <w:t xml:space="preserve"> </w:t>
            </w:r>
            <w:r>
              <w:rPr>
                <w:sz w:val="24"/>
              </w:rPr>
              <w:t>and</w:t>
            </w:r>
            <w:r>
              <w:rPr>
                <w:spacing w:val="-1"/>
                <w:sz w:val="24"/>
              </w:rPr>
              <w:t xml:space="preserve"> </w:t>
            </w:r>
            <w:r>
              <w:rPr>
                <w:sz w:val="24"/>
              </w:rPr>
              <w:t>Safety</w:t>
            </w:r>
            <w:r>
              <w:rPr>
                <w:spacing w:val="-2"/>
                <w:sz w:val="24"/>
              </w:rPr>
              <w:t xml:space="preserve"> Executive</w:t>
            </w:r>
          </w:p>
        </w:tc>
        <w:tc>
          <w:tcPr>
            <w:tcW w:w="5813" w:type="dxa"/>
          </w:tcPr>
          <w:p w14:paraId="79B59702" w14:textId="77777777" w:rsidR="002D3596" w:rsidRDefault="00AB5BEC">
            <w:pPr>
              <w:pStyle w:val="TableParagraph"/>
              <w:spacing w:before="5" w:line="242" w:lineRule="auto"/>
              <w:ind w:right="892"/>
              <w:rPr>
                <w:sz w:val="24"/>
              </w:rPr>
            </w:pPr>
            <w:r>
              <w:rPr>
                <w:sz w:val="24"/>
              </w:rPr>
              <w:t>Priestley House, Priestley Road, Basingstoke,</w:t>
            </w:r>
            <w:r>
              <w:rPr>
                <w:spacing w:val="-11"/>
                <w:sz w:val="24"/>
              </w:rPr>
              <w:t xml:space="preserve"> </w:t>
            </w:r>
            <w:r>
              <w:rPr>
                <w:sz w:val="24"/>
              </w:rPr>
              <w:t>Hampshire.</w:t>
            </w:r>
            <w:r>
              <w:rPr>
                <w:spacing w:val="-11"/>
                <w:sz w:val="24"/>
              </w:rPr>
              <w:t xml:space="preserve"> </w:t>
            </w:r>
            <w:r>
              <w:rPr>
                <w:sz w:val="24"/>
              </w:rPr>
              <w:t>RG24</w:t>
            </w:r>
            <w:r>
              <w:rPr>
                <w:spacing w:val="-11"/>
                <w:sz w:val="24"/>
              </w:rPr>
              <w:t xml:space="preserve"> </w:t>
            </w:r>
            <w:r>
              <w:rPr>
                <w:sz w:val="24"/>
              </w:rPr>
              <w:t>9NW</w:t>
            </w:r>
          </w:p>
          <w:p w14:paraId="466F174B" w14:textId="77777777" w:rsidR="002D3596" w:rsidRDefault="00AB5BEC">
            <w:pPr>
              <w:pStyle w:val="TableParagraph"/>
              <w:spacing w:line="275" w:lineRule="exact"/>
              <w:ind w:left="110"/>
              <w:rPr>
                <w:sz w:val="24"/>
              </w:rPr>
            </w:pPr>
            <w:r>
              <w:rPr>
                <w:sz w:val="24"/>
              </w:rPr>
              <w:t>Web:</w:t>
            </w:r>
            <w:r>
              <w:rPr>
                <w:spacing w:val="-2"/>
                <w:sz w:val="24"/>
              </w:rPr>
              <w:t xml:space="preserve"> </w:t>
            </w:r>
            <w:hyperlink r:id="rId39">
              <w:r>
                <w:rPr>
                  <w:sz w:val="24"/>
                  <w:u w:val="single" w:color="0B5FB8"/>
                </w:rPr>
                <w:t>www.hse.gov.uk</w:t>
              </w:r>
            </w:hyperlink>
            <w:r>
              <w:rPr>
                <w:spacing w:val="-6"/>
                <w:sz w:val="24"/>
              </w:rPr>
              <w:t xml:space="preserve"> </w:t>
            </w:r>
            <w:r>
              <w:rPr>
                <w:sz w:val="24"/>
              </w:rPr>
              <w:t>Tel</w:t>
            </w:r>
            <w:r>
              <w:rPr>
                <w:spacing w:val="-1"/>
                <w:sz w:val="24"/>
              </w:rPr>
              <w:t xml:space="preserve"> </w:t>
            </w:r>
            <w:r>
              <w:rPr>
                <w:sz w:val="24"/>
              </w:rPr>
              <w:t>no. 0300</w:t>
            </w:r>
            <w:r>
              <w:rPr>
                <w:spacing w:val="-1"/>
                <w:sz w:val="24"/>
              </w:rPr>
              <w:t xml:space="preserve"> </w:t>
            </w:r>
            <w:r>
              <w:rPr>
                <w:sz w:val="24"/>
              </w:rPr>
              <w:t>790</w:t>
            </w:r>
            <w:r>
              <w:rPr>
                <w:spacing w:val="-4"/>
                <w:sz w:val="24"/>
              </w:rPr>
              <w:t xml:space="preserve"> 6787</w:t>
            </w:r>
          </w:p>
        </w:tc>
      </w:tr>
      <w:tr w:rsidR="002D3596" w14:paraId="034D9D7D" w14:textId="77777777">
        <w:trPr>
          <w:trHeight w:val="1669"/>
        </w:trPr>
        <w:tc>
          <w:tcPr>
            <w:tcW w:w="3432" w:type="dxa"/>
          </w:tcPr>
          <w:p w14:paraId="031AA8E3" w14:textId="77777777" w:rsidR="002D3596" w:rsidRDefault="00AB5BEC">
            <w:pPr>
              <w:pStyle w:val="TableParagraph"/>
              <w:spacing w:line="229" w:lineRule="exact"/>
              <w:rPr>
                <w:b/>
                <w:sz w:val="24"/>
              </w:rPr>
            </w:pPr>
            <w:r>
              <w:rPr>
                <w:b/>
                <w:sz w:val="24"/>
              </w:rPr>
              <w:t>The</w:t>
            </w:r>
            <w:r>
              <w:rPr>
                <w:b/>
                <w:spacing w:val="-3"/>
                <w:sz w:val="24"/>
              </w:rPr>
              <w:t xml:space="preserve"> </w:t>
            </w:r>
            <w:r>
              <w:rPr>
                <w:b/>
                <w:sz w:val="24"/>
              </w:rPr>
              <w:t>Local</w:t>
            </w:r>
            <w:r>
              <w:rPr>
                <w:b/>
                <w:spacing w:val="4"/>
                <w:sz w:val="24"/>
              </w:rPr>
              <w:t xml:space="preserve"> </w:t>
            </w:r>
            <w:r>
              <w:rPr>
                <w:b/>
                <w:spacing w:val="-2"/>
                <w:sz w:val="24"/>
              </w:rPr>
              <w:t>Government</w:t>
            </w:r>
          </w:p>
          <w:p w14:paraId="30CDD020" w14:textId="77777777" w:rsidR="002D3596" w:rsidRDefault="00AB5BEC">
            <w:pPr>
              <w:pStyle w:val="TableParagraph"/>
              <w:spacing w:line="242" w:lineRule="auto"/>
              <w:ind w:right="111"/>
              <w:rPr>
                <w:b/>
                <w:sz w:val="24"/>
              </w:rPr>
            </w:pPr>
            <w:r>
              <w:rPr>
                <w:b/>
                <w:sz w:val="24"/>
              </w:rPr>
              <w:t>and</w:t>
            </w:r>
            <w:r>
              <w:rPr>
                <w:b/>
                <w:spacing w:val="-17"/>
                <w:sz w:val="24"/>
              </w:rPr>
              <w:t xml:space="preserve"> </w:t>
            </w:r>
            <w:r>
              <w:rPr>
                <w:b/>
                <w:sz w:val="24"/>
              </w:rPr>
              <w:t>Social</w:t>
            </w:r>
            <w:r>
              <w:rPr>
                <w:b/>
                <w:spacing w:val="-17"/>
                <w:sz w:val="24"/>
              </w:rPr>
              <w:t xml:space="preserve"> </w:t>
            </w:r>
            <w:r>
              <w:rPr>
                <w:b/>
                <w:sz w:val="24"/>
              </w:rPr>
              <w:t xml:space="preserve">Care </w:t>
            </w:r>
            <w:r>
              <w:rPr>
                <w:b/>
                <w:spacing w:val="-2"/>
                <w:sz w:val="24"/>
              </w:rPr>
              <w:t>Ombudsman</w:t>
            </w:r>
          </w:p>
        </w:tc>
        <w:tc>
          <w:tcPr>
            <w:tcW w:w="5813" w:type="dxa"/>
          </w:tcPr>
          <w:p w14:paraId="62B6364A" w14:textId="77777777" w:rsidR="002D3596" w:rsidRDefault="00AB5BEC">
            <w:pPr>
              <w:pStyle w:val="TableParagraph"/>
              <w:spacing w:before="5" w:line="242" w:lineRule="auto"/>
              <w:ind w:left="110" w:right="2699" w:firstLine="4"/>
              <w:rPr>
                <w:sz w:val="24"/>
              </w:rPr>
            </w:pPr>
            <w:r>
              <w:rPr>
                <w:sz w:val="24"/>
              </w:rPr>
              <w:t>PO Box 4771, Coventry. CV4</w:t>
            </w:r>
            <w:r>
              <w:rPr>
                <w:spacing w:val="-14"/>
                <w:sz w:val="24"/>
              </w:rPr>
              <w:t xml:space="preserve"> </w:t>
            </w:r>
            <w:r>
              <w:rPr>
                <w:sz w:val="24"/>
              </w:rPr>
              <w:t>0EH</w:t>
            </w:r>
            <w:r>
              <w:rPr>
                <w:spacing w:val="-14"/>
                <w:sz w:val="24"/>
              </w:rPr>
              <w:t xml:space="preserve"> </w:t>
            </w:r>
            <w:hyperlink r:id="rId40">
              <w:r>
                <w:rPr>
                  <w:sz w:val="24"/>
                  <w:u w:val="single" w:color="0B5FB8"/>
                </w:rPr>
                <w:t>www.lgo.org.uk</w:t>
              </w:r>
            </w:hyperlink>
            <w:r>
              <w:rPr>
                <w:sz w:val="24"/>
              </w:rPr>
              <w:t xml:space="preserve"> Tel no. 0300 061 0614</w:t>
            </w:r>
          </w:p>
        </w:tc>
      </w:tr>
      <w:tr w:rsidR="002D3596" w14:paraId="56665C29" w14:textId="77777777">
        <w:trPr>
          <w:trHeight w:val="1247"/>
        </w:trPr>
        <w:tc>
          <w:tcPr>
            <w:tcW w:w="3432" w:type="dxa"/>
          </w:tcPr>
          <w:p w14:paraId="539F6767" w14:textId="77777777" w:rsidR="002D3596" w:rsidRDefault="00AB5BEC">
            <w:pPr>
              <w:pStyle w:val="TableParagraph"/>
              <w:spacing w:before="2" w:line="237" w:lineRule="auto"/>
              <w:ind w:right="111"/>
              <w:rPr>
                <w:sz w:val="24"/>
              </w:rPr>
            </w:pPr>
            <w:r>
              <w:rPr>
                <w:sz w:val="24"/>
              </w:rPr>
              <w:t>Data</w:t>
            </w:r>
            <w:r>
              <w:rPr>
                <w:spacing w:val="-8"/>
                <w:sz w:val="24"/>
              </w:rPr>
              <w:t xml:space="preserve"> </w:t>
            </w:r>
            <w:r>
              <w:rPr>
                <w:sz w:val="24"/>
              </w:rPr>
              <w:t>Protection</w:t>
            </w:r>
            <w:r>
              <w:rPr>
                <w:spacing w:val="-13"/>
                <w:sz w:val="24"/>
              </w:rPr>
              <w:t xml:space="preserve"> </w:t>
            </w:r>
            <w:r>
              <w:rPr>
                <w:sz w:val="24"/>
              </w:rPr>
              <w:t>and</w:t>
            </w:r>
            <w:r>
              <w:rPr>
                <w:spacing w:val="-13"/>
                <w:sz w:val="24"/>
              </w:rPr>
              <w:t xml:space="preserve"> </w:t>
            </w:r>
            <w:r>
              <w:rPr>
                <w:sz w:val="24"/>
              </w:rPr>
              <w:t>Freedom of Information</w:t>
            </w:r>
          </w:p>
        </w:tc>
        <w:tc>
          <w:tcPr>
            <w:tcW w:w="5813" w:type="dxa"/>
          </w:tcPr>
          <w:p w14:paraId="254EAD98" w14:textId="77777777" w:rsidR="002D3596" w:rsidRDefault="00AB5BEC">
            <w:pPr>
              <w:pStyle w:val="TableParagraph"/>
              <w:ind w:left="110" w:right="164"/>
              <w:rPr>
                <w:sz w:val="24"/>
              </w:rPr>
            </w:pPr>
            <w:r>
              <w:rPr>
                <w:sz w:val="24"/>
              </w:rPr>
              <w:t>The Office of the Information Commissioner, Wycliffe</w:t>
            </w:r>
            <w:r>
              <w:rPr>
                <w:spacing w:val="-7"/>
                <w:sz w:val="24"/>
              </w:rPr>
              <w:t xml:space="preserve"> </w:t>
            </w:r>
            <w:r>
              <w:rPr>
                <w:sz w:val="24"/>
              </w:rPr>
              <w:t>House,</w:t>
            </w:r>
            <w:r>
              <w:rPr>
                <w:spacing w:val="-7"/>
                <w:sz w:val="24"/>
              </w:rPr>
              <w:t xml:space="preserve"> </w:t>
            </w:r>
            <w:r>
              <w:rPr>
                <w:sz w:val="24"/>
              </w:rPr>
              <w:t>Water</w:t>
            </w:r>
            <w:r>
              <w:rPr>
                <w:spacing w:val="-7"/>
                <w:sz w:val="24"/>
              </w:rPr>
              <w:t xml:space="preserve"> </w:t>
            </w:r>
            <w:r>
              <w:rPr>
                <w:sz w:val="24"/>
              </w:rPr>
              <w:t>Lane,</w:t>
            </w:r>
            <w:r>
              <w:rPr>
                <w:spacing w:val="-7"/>
                <w:sz w:val="24"/>
              </w:rPr>
              <w:t xml:space="preserve"> </w:t>
            </w:r>
            <w:r>
              <w:rPr>
                <w:sz w:val="24"/>
              </w:rPr>
              <w:t>Wilmslow,</w:t>
            </w:r>
            <w:r>
              <w:rPr>
                <w:spacing w:val="-7"/>
                <w:sz w:val="24"/>
              </w:rPr>
              <w:t xml:space="preserve"> </w:t>
            </w:r>
            <w:r>
              <w:rPr>
                <w:sz w:val="24"/>
              </w:rPr>
              <w:t>SK9</w:t>
            </w:r>
            <w:r>
              <w:rPr>
                <w:spacing w:val="-7"/>
                <w:sz w:val="24"/>
              </w:rPr>
              <w:t xml:space="preserve"> </w:t>
            </w:r>
            <w:r>
              <w:rPr>
                <w:sz w:val="24"/>
              </w:rPr>
              <w:t>5AF Tel: 0303 123 1113</w:t>
            </w:r>
          </w:p>
        </w:tc>
      </w:tr>
      <w:tr w:rsidR="002D3596" w14:paraId="41CA51B7" w14:textId="77777777">
        <w:trPr>
          <w:trHeight w:val="1247"/>
        </w:trPr>
        <w:tc>
          <w:tcPr>
            <w:tcW w:w="3432" w:type="dxa"/>
          </w:tcPr>
          <w:p w14:paraId="2FEA76B9" w14:textId="77777777" w:rsidR="002D3596" w:rsidRDefault="00AB5BEC">
            <w:pPr>
              <w:pStyle w:val="TableParagraph"/>
              <w:spacing w:line="275" w:lineRule="exact"/>
              <w:rPr>
                <w:sz w:val="24"/>
              </w:rPr>
            </w:pPr>
            <w:r>
              <w:rPr>
                <w:spacing w:val="-2"/>
                <w:sz w:val="24"/>
              </w:rPr>
              <w:t>Protect</w:t>
            </w:r>
          </w:p>
          <w:p w14:paraId="50D96B47" w14:textId="77777777" w:rsidR="002D3596" w:rsidRDefault="00AB5BEC">
            <w:pPr>
              <w:pStyle w:val="TableParagraph"/>
              <w:spacing w:line="275" w:lineRule="exact"/>
              <w:rPr>
                <w:sz w:val="24"/>
              </w:rPr>
            </w:pPr>
            <w:r>
              <w:rPr>
                <w:sz w:val="24"/>
              </w:rPr>
              <w:t>Confidential</w:t>
            </w:r>
            <w:r>
              <w:rPr>
                <w:spacing w:val="-4"/>
                <w:sz w:val="24"/>
              </w:rPr>
              <w:t xml:space="preserve"> </w:t>
            </w:r>
            <w:r>
              <w:rPr>
                <w:sz w:val="24"/>
              </w:rPr>
              <w:t>advice</w:t>
            </w:r>
            <w:r>
              <w:rPr>
                <w:spacing w:val="-1"/>
                <w:sz w:val="24"/>
              </w:rPr>
              <w:t xml:space="preserve"> </w:t>
            </w:r>
            <w:r>
              <w:rPr>
                <w:spacing w:val="-4"/>
                <w:sz w:val="24"/>
              </w:rPr>
              <w:t>line</w:t>
            </w:r>
          </w:p>
        </w:tc>
        <w:tc>
          <w:tcPr>
            <w:tcW w:w="5813" w:type="dxa"/>
          </w:tcPr>
          <w:p w14:paraId="3FF554FD" w14:textId="77777777" w:rsidR="002D3596" w:rsidRDefault="00AB5BEC">
            <w:pPr>
              <w:pStyle w:val="TableParagraph"/>
              <w:ind w:left="110"/>
              <w:rPr>
                <w:sz w:val="24"/>
              </w:rPr>
            </w:pPr>
            <w:hyperlink r:id="rId41">
              <w:r>
                <w:rPr>
                  <w:color w:val="0000FF"/>
                  <w:sz w:val="24"/>
                  <w:u w:val="single" w:color="0000FF"/>
                </w:rPr>
                <w:t>www.protect-advice.org.uk</w:t>
              </w:r>
            </w:hyperlink>
            <w:r>
              <w:rPr>
                <w:color w:val="0000FF"/>
                <w:spacing w:val="-5"/>
                <w:sz w:val="24"/>
              </w:rPr>
              <w:t xml:space="preserve"> </w:t>
            </w:r>
            <w:r>
              <w:rPr>
                <w:sz w:val="24"/>
              </w:rPr>
              <w:t>/</w:t>
            </w:r>
            <w:r>
              <w:rPr>
                <w:spacing w:val="-7"/>
                <w:sz w:val="24"/>
              </w:rPr>
              <w:t xml:space="preserve"> </w:t>
            </w:r>
            <w:r>
              <w:rPr>
                <w:sz w:val="24"/>
              </w:rPr>
              <w:t>020</w:t>
            </w:r>
            <w:r>
              <w:rPr>
                <w:spacing w:val="-2"/>
                <w:sz w:val="24"/>
              </w:rPr>
              <w:t xml:space="preserve"> </w:t>
            </w:r>
            <w:r>
              <w:rPr>
                <w:sz w:val="24"/>
              </w:rPr>
              <w:t>3117</w:t>
            </w:r>
            <w:r>
              <w:rPr>
                <w:spacing w:val="-2"/>
                <w:sz w:val="24"/>
              </w:rPr>
              <w:t xml:space="preserve"> </w:t>
            </w:r>
            <w:r>
              <w:rPr>
                <w:spacing w:val="-4"/>
                <w:sz w:val="24"/>
              </w:rPr>
              <w:t>2520</w:t>
            </w:r>
          </w:p>
        </w:tc>
      </w:tr>
    </w:tbl>
    <w:p w14:paraId="09ADB13A" w14:textId="77777777" w:rsidR="002D3596" w:rsidRDefault="002D3596">
      <w:pPr>
        <w:pStyle w:val="TableParagraph"/>
        <w:rPr>
          <w:sz w:val="24"/>
        </w:rPr>
        <w:sectPr w:rsidR="002D3596">
          <w:headerReference w:type="default" r:id="rId42"/>
          <w:footerReference w:type="default" r:id="rId43"/>
          <w:pgSz w:w="11910" w:h="16840"/>
          <w:pgMar w:top="420" w:right="566" w:bottom="760" w:left="1133" w:header="0" w:footer="579" w:gutter="0"/>
          <w:cols w:space="720"/>
        </w:sectPr>
      </w:pPr>
    </w:p>
    <w:tbl>
      <w:tblPr>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32"/>
        <w:gridCol w:w="5813"/>
      </w:tblGrid>
      <w:tr w:rsidR="002D3596" w14:paraId="02E70687" w14:textId="77777777">
        <w:trPr>
          <w:trHeight w:val="1247"/>
        </w:trPr>
        <w:tc>
          <w:tcPr>
            <w:tcW w:w="3432" w:type="dxa"/>
          </w:tcPr>
          <w:p w14:paraId="6774A614" w14:textId="77777777" w:rsidR="002D3596" w:rsidRDefault="00AB5BEC">
            <w:pPr>
              <w:pStyle w:val="TableParagraph"/>
              <w:spacing w:before="2" w:line="237" w:lineRule="auto"/>
              <w:rPr>
                <w:b/>
                <w:sz w:val="24"/>
              </w:rPr>
            </w:pPr>
            <w:proofErr w:type="gramStart"/>
            <w:r>
              <w:rPr>
                <w:b/>
                <w:sz w:val="24"/>
              </w:rPr>
              <w:lastRenderedPageBreak/>
              <w:t>The</w:t>
            </w:r>
            <w:r>
              <w:rPr>
                <w:b/>
                <w:spacing w:val="-13"/>
                <w:sz w:val="24"/>
              </w:rPr>
              <w:t xml:space="preserve"> </w:t>
            </w:r>
            <w:r>
              <w:rPr>
                <w:b/>
                <w:sz w:val="24"/>
              </w:rPr>
              <w:t>Equalities</w:t>
            </w:r>
            <w:proofErr w:type="gramEnd"/>
            <w:r>
              <w:rPr>
                <w:b/>
                <w:spacing w:val="-13"/>
                <w:sz w:val="24"/>
              </w:rPr>
              <w:t xml:space="preserve"> </w:t>
            </w:r>
            <w:r>
              <w:rPr>
                <w:b/>
                <w:sz w:val="24"/>
              </w:rPr>
              <w:t>and</w:t>
            </w:r>
            <w:r>
              <w:rPr>
                <w:b/>
                <w:spacing w:val="-12"/>
                <w:sz w:val="24"/>
              </w:rPr>
              <w:t xml:space="preserve"> </w:t>
            </w:r>
            <w:r>
              <w:rPr>
                <w:b/>
                <w:sz w:val="24"/>
              </w:rPr>
              <w:t xml:space="preserve">Human </w:t>
            </w:r>
            <w:r>
              <w:rPr>
                <w:b/>
                <w:spacing w:val="-2"/>
                <w:sz w:val="24"/>
              </w:rPr>
              <w:t>Rights</w:t>
            </w:r>
          </w:p>
        </w:tc>
        <w:tc>
          <w:tcPr>
            <w:tcW w:w="5813" w:type="dxa"/>
          </w:tcPr>
          <w:p w14:paraId="01144D52" w14:textId="77777777" w:rsidR="002D3596" w:rsidRDefault="00AB5BEC">
            <w:pPr>
              <w:pStyle w:val="TableParagraph"/>
              <w:ind w:left="110"/>
              <w:rPr>
                <w:b/>
                <w:sz w:val="24"/>
              </w:rPr>
            </w:pPr>
            <w:proofErr w:type="gramStart"/>
            <w:r>
              <w:rPr>
                <w:b/>
                <w:sz w:val="24"/>
              </w:rPr>
              <w:t>The</w:t>
            </w:r>
            <w:r>
              <w:rPr>
                <w:b/>
                <w:spacing w:val="-2"/>
                <w:sz w:val="24"/>
              </w:rPr>
              <w:t xml:space="preserve"> </w:t>
            </w:r>
            <w:r>
              <w:rPr>
                <w:b/>
                <w:sz w:val="24"/>
              </w:rPr>
              <w:t>Equalities</w:t>
            </w:r>
            <w:proofErr w:type="gramEnd"/>
            <w:r>
              <w:rPr>
                <w:b/>
                <w:spacing w:val="-2"/>
                <w:sz w:val="24"/>
              </w:rPr>
              <w:t xml:space="preserve"> </w:t>
            </w:r>
            <w:r>
              <w:rPr>
                <w:b/>
                <w:sz w:val="24"/>
              </w:rPr>
              <w:t>and</w:t>
            </w:r>
            <w:r>
              <w:rPr>
                <w:b/>
                <w:spacing w:val="-1"/>
                <w:sz w:val="24"/>
              </w:rPr>
              <w:t xml:space="preserve"> </w:t>
            </w:r>
            <w:r>
              <w:rPr>
                <w:b/>
                <w:sz w:val="24"/>
              </w:rPr>
              <w:t>Human</w:t>
            </w:r>
            <w:r>
              <w:rPr>
                <w:b/>
                <w:spacing w:val="-1"/>
                <w:sz w:val="24"/>
              </w:rPr>
              <w:t xml:space="preserve"> </w:t>
            </w:r>
            <w:r>
              <w:rPr>
                <w:b/>
                <w:spacing w:val="-2"/>
                <w:sz w:val="24"/>
              </w:rPr>
              <w:t>Rights</w:t>
            </w:r>
          </w:p>
        </w:tc>
      </w:tr>
      <w:tr w:rsidR="002D3596" w14:paraId="4C8A4C30" w14:textId="77777777">
        <w:trPr>
          <w:trHeight w:val="1242"/>
        </w:trPr>
        <w:tc>
          <w:tcPr>
            <w:tcW w:w="3432" w:type="dxa"/>
          </w:tcPr>
          <w:p w14:paraId="73F2244F" w14:textId="77777777" w:rsidR="002D3596" w:rsidRDefault="00AB5BEC">
            <w:pPr>
              <w:pStyle w:val="TableParagraph"/>
              <w:rPr>
                <w:b/>
                <w:sz w:val="24"/>
              </w:rPr>
            </w:pPr>
            <w:r>
              <w:rPr>
                <w:b/>
                <w:sz w:val="24"/>
              </w:rPr>
              <w:t>Citizens</w:t>
            </w:r>
            <w:r>
              <w:rPr>
                <w:b/>
                <w:spacing w:val="-2"/>
                <w:sz w:val="24"/>
              </w:rPr>
              <w:t xml:space="preserve"> </w:t>
            </w:r>
            <w:r>
              <w:rPr>
                <w:b/>
                <w:sz w:val="24"/>
              </w:rPr>
              <w:t>Advice</w:t>
            </w:r>
            <w:r>
              <w:rPr>
                <w:b/>
                <w:spacing w:val="-2"/>
                <w:sz w:val="24"/>
              </w:rPr>
              <w:t xml:space="preserve"> Bureau</w:t>
            </w:r>
          </w:p>
        </w:tc>
        <w:tc>
          <w:tcPr>
            <w:tcW w:w="5813" w:type="dxa"/>
          </w:tcPr>
          <w:p w14:paraId="2B67EA0A" w14:textId="77777777" w:rsidR="002D3596" w:rsidRDefault="00AB5BEC">
            <w:pPr>
              <w:pStyle w:val="TableParagraph"/>
              <w:ind w:left="110"/>
              <w:rPr>
                <w:b/>
                <w:sz w:val="24"/>
              </w:rPr>
            </w:pPr>
            <w:hyperlink r:id="rId44">
              <w:r>
                <w:rPr>
                  <w:b/>
                  <w:color w:val="0000FF"/>
                  <w:spacing w:val="-2"/>
                  <w:sz w:val="24"/>
                  <w:u w:val="single" w:color="0000FF"/>
                </w:rPr>
                <w:t>www.citizensadvice.org.uk</w:t>
              </w:r>
            </w:hyperlink>
          </w:p>
        </w:tc>
      </w:tr>
      <w:tr w:rsidR="002D3596" w14:paraId="5C42A3AC" w14:textId="77777777">
        <w:trPr>
          <w:trHeight w:val="1247"/>
        </w:trPr>
        <w:tc>
          <w:tcPr>
            <w:tcW w:w="3432" w:type="dxa"/>
          </w:tcPr>
          <w:p w14:paraId="70999D02" w14:textId="77777777" w:rsidR="002D3596" w:rsidRDefault="00AB5BEC">
            <w:pPr>
              <w:pStyle w:val="TableParagraph"/>
              <w:spacing w:before="7" w:line="237" w:lineRule="auto"/>
              <w:ind w:right="527"/>
              <w:jc w:val="both"/>
              <w:rPr>
                <w:b/>
                <w:sz w:val="24"/>
              </w:rPr>
            </w:pPr>
            <w:r>
              <w:rPr>
                <w:b/>
                <w:sz w:val="24"/>
              </w:rPr>
              <w:t>Whistleblowing</w:t>
            </w:r>
            <w:r>
              <w:rPr>
                <w:b/>
                <w:spacing w:val="-17"/>
                <w:sz w:val="24"/>
              </w:rPr>
              <w:t xml:space="preserve"> </w:t>
            </w:r>
            <w:r>
              <w:rPr>
                <w:b/>
                <w:sz w:val="24"/>
              </w:rPr>
              <w:t>Helpline Free</w:t>
            </w:r>
            <w:r>
              <w:rPr>
                <w:b/>
                <w:spacing w:val="-8"/>
                <w:sz w:val="24"/>
              </w:rPr>
              <w:t xml:space="preserve"> </w:t>
            </w:r>
            <w:r>
              <w:rPr>
                <w:b/>
                <w:sz w:val="24"/>
              </w:rPr>
              <w:t>advice</w:t>
            </w:r>
            <w:r>
              <w:rPr>
                <w:b/>
                <w:spacing w:val="-8"/>
                <w:sz w:val="24"/>
              </w:rPr>
              <w:t xml:space="preserve"> </w:t>
            </w:r>
            <w:r>
              <w:rPr>
                <w:b/>
                <w:sz w:val="24"/>
              </w:rPr>
              <w:t>for</w:t>
            </w:r>
            <w:r>
              <w:rPr>
                <w:b/>
                <w:spacing w:val="-10"/>
                <w:sz w:val="24"/>
              </w:rPr>
              <w:t xml:space="preserve"> </w:t>
            </w:r>
            <w:r>
              <w:rPr>
                <w:b/>
                <w:sz w:val="24"/>
              </w:rPr>
              <w:t>NHS</w:t>
            </w:r>
            <w:r>
              <w:rPr>
                <w:b/>
                <w:spacing w:val="-10"/>
                <w:sz w:val="24"/>
              </w:rPr>
              <w:t xml:space="preserve"> </w:t>
            </w:r>
            <w:r>
              <w:rPr>
                <w:b/>
                <w:sz w:val="24"/>
              </w:rPr>
              <w:t>and Social Care</w:t>
            </w:r>
          </w:p>
        </w:tc>
        <w:tc>
          <w:tcPr>
            <w:tcW w:w="5813" w:type="dxa"/>
          </w:tcPr>
          <w:p w14:paraId="5029522F" w14:textId="77777777" w:rsidR="002D3596" w:rsidRDefault="00AB5BEC">
            <w:pPr>
              <w:pStyle w:val="TableParagraph"/>
              <w:spacing w:before="5"/>
              <w:ind w:left="110"/>
              <w:rPr>
                <w:b/>
                <w:sz w:val="24"/>
              </w:rPr>
            </w:pPr>
            <w:hyperlink r:id="rId45">
              <w:r>
                <w:rPr>
                  <w:b/>
                  <w:color w:val="0000FF"/>
                  <w:sz w:val="24"/>
                  <w:u w:val="single" w:color="0000FF"/>
                </w:rPr>
                <w:t>https://speakup.direct/</w:t>
              </w:r>
            </w:hyperlink>
            <w:r>
              <w:rPr>
                <w:b/>
                <w:color w:val="0000FF"/>
                <w:spacing w:val="-6"/>
                <w:sz w:val="24"/>
              </w:rPr>
              <w:t xml:space="preserve"> </w:t>
            </w:r>
            <w:r>
              <w:rPr>
                <w:b/>
                <w:sz w:val="24"/>
              </w:rPr>
              <w:t>Tel</w:t>
            </w:r>
            <w:r>
              <w:rPr>
                <w:b/>
                <w:spacing w:val="-2"/>
                <w:sz w:val="24"/>
              </w:rPr>
              <w:t xml:space="preserve"> </w:t>
            </w:r>
            <w:r>
              <w:rPr>
                <w:b/>
                <w:sz w:val="24"/>
              </w:rPr>
              <w:t>No.</w:t>
            </w:r>
            <w:r>
              <w:rPr>
                <w:b/>
                <w:spacing w:val="-2"/>
                <w:sz w:val="24"/>
              </w:rPr>
              <w:t xml:space="preserve"> </w:t>
            </w:r>
            <w:r>
              <w:rPr>
                <w:b/>
                <w:sz w:val="24"/>
              </w:rPr>
              <w:t>08000</w:t>
            </w:r>
            <w:r>
              <w:rPr>
                <w:b/>
                <w:spacing w:val="-7"/>
                <w:sz w:val="24"/>
              </w:rPr>
              <w:t xml:space="preserve"> </w:t>
            </w:r>
            <w:r>
              <w:rPr>
                <w:b/>
                <w:spacing w:val="-2"/>
                <w:sz w:val="24"/>
              </w:rPr>
              <w:t>724725</w:t>
            </w:r>
          </w:p>
        </w:tc>
      </w:tr>
      <w:tr w:rsidR="002D3596" w14:paraId="704877C1" w14:textId="77777777">
        <w:trPr>
          <w:trHeight w:val="1247"/>
        </w:trPr>
        <w:tc>
          <w:tcPr>
            <w:tcW w:w="3432" w:type="dxa"/>
          </w:tcPr>
          <w:p w14:paraId="038DEC15" w14:textId="77777777" w:rsidR="002D3596" w:rsidRDefault="00AB5BEC">
            <w:pPr>
              <w:pStyle w:val="TableParagraph"/>
              <w:rPr>
                <w:b/>
                <w:sz w:val="24"/>
              </w:rPr>
            </w:pPr>
            <w:r>
              <w:rPr>
                <w:b/>
                <w:spacing w:val="-2"/>
                <w:sz w:val="24"/>
              </w:rPr>
              <w:t>Police</w:t>
            </w:r>
          </w:p>
        </w:tc>
        <w:tc>
          <w:tcPr>
            <w:tcW w:w="5813" w:type="dxa"/>
          </w:tcPr>
          <w:p w14:paraId="76A698FF" w14:textId="77777777" w:rsidR="002D3596" w:rsidRDefault="00AB5BEC">
            <w:pPr>
              <w:pStyle w:val="TableParagraph"/>
              <w:ind w:left="110"/>
              <w:rPr>
                <w:sz w:val="24"/>
              </w:rPr>
            </w:pPr>
            <w:hyperlink r:id="rId46">
              <w:r>
                <w:rPr>
                  <w:spacing w:val="-2"/>
                  <w:sz w:val="24"/>
                  <w:u w:val="single" w:color="0000FF"/>
                </w:rPr>
                <w:t>www.gov.uk/contact-police</w:t>
              </w:r>
            </w:hyperlink>
          </w:p>
        </w:tc>
      </w:tr>
      <w:tr w:rsidR="002D3596" w14:paraId="36A30F25" w14:textId="77777777">
        <w:trPr>
          <w:trHeight w:val="7785"/>
        </w:trPr>
        <w:tc>
          <w:tcPr>
            <w:tcW w:w="3432" w:type="dxa"/>
          </w:tcPr>
          <w:p w14:paraId="2727108A" w14:textId="77777777" w:rsidR="002D3596" w:rsidRDefault="00AB5BEC">
            <w:pPr>
              <w:pStyle w:val="TableParagraph"/>
              <w:rPr>
                <w:b/>
                <w:sz w:val="24"/>
              </w:rPr>
            </w:pPr>
            <w:r>
              <w:rPr>
                <w:b/>
                <w:sz w:val="24"/>
              </w:rPr>
              <w:t>Trade</w:t>
            </w:r>
            <w:r>
              <w:rPr>
                <w:b/>
                <w:spacing w:val="2"/>
                <w:sz w:val="24"/>
              </w:rPr>
              <w:t xml:space="preserve"> </w:t>
            </w:r>
            <w:r>
              <w:rPr>
                <w:b/>
                <w:spacing w:val="-2"/>
                <w:sz w:val="24"/>
              </w:rPr>
              <w:t>Unions</w:t>
            </w:r>
          </w:p>
        </w:tc>
        <w:tc>
          <w:tcPr>
            <w:tcW w:w="5813" w:type="dxa"/>
          </w:tcPr>
          <w:p w14:paraId="20B2477D" w14:textId="77777777" w:rsidR="002D3596" w:rsidRDefault="00AB5BEC">
            <w:pPr>
              <w:pStyle w:val="TableParagraph"/>
              <w:ind w:left="124"/>
              <w:rPr>
                <w:sz w:val="24"/>
              </w:rPr>
            </w:pPr>
            <w:r>
              <w:rPr>
                <w:b/>
                <w:spacing w:val="-2"/>
                <w:sz w:val="24"/>
              </w:rPr>
              <w:t>UNISON</w:t>
            </w:r>
            <w:r>
              <w:rPr>
                <w:spacing w:val="-2"/>
                <w:sz w:val="24"/>
              </w:rPr>
              <w:t>:</w:t>
            </w:r>
          </w:p>
          <w:p w14:paraId="726D5994" w14:textId="77777777" w:rsidR="002D3596" w:rsidRDefault="00AB5BEC">
            <w:pPr>
              <w:pStyle w:val="TableParagraph"/>
              <w:spacing w:before="269" w:line="237" w:lineRule="auto"/>
              <w:ind w:left="124" w:right="2699"/>
              <w:rPr>
                <w:sz w:val="24"/>
              </w:rPr>
            </w:pPr>
            <w:hyperlink r:id="rId47">
              <w:r>
                <w:rPr>
                  <w:color w:val="0000FF"/>
                  <w:spacing w:val="-2"/>
                  <w:sz w:val="24"/>
                  <w:u w:val="single" w:color="0000FF"/>
                </w:rPr>
                <w:t>unison@oxfordshire.gov.uk</w:t>
              </w:r>
            </w:hyperlink>
            <w:r>
              <w:rPr>
                <w:color w:val="0000FF"/>
                <w:spacing w:val="-2"/>
                <w:sz w:val="24"/>
              </w:rPr>
              <w:t xml:space="preserve"> </w:t>
            </w:r>
            <w:r>
              <w:rPr>
                <w:sz w:val="24"/>
              </w:rPr>
              <w:t>01865 815990</w:t>
            </w:r>
          </w:p>
          <w:p w14:paraId="6812746E" w14:textId="77777777" w:rsidR="002D3596" w:rsidRDefault="00AB5BEC">
            <w:pPr>
              <w:pStyle w:val="TableParagraph"/>
              <w:spacing w:before="272"/>
              <w:ind w:left="124"/>
              <w:rPr>
                <w:b/>
                <w:sz w:val="24"/>
              </w:rPr>
            </w:pPr>
            <w:r>
              <w:rPr>
                <w:b/>
                <w:spacing w:val="-5"/>
                <w:sz w:val="24"/>
              </w:rPr>
              <w:t>GMB</w:t>
            </w:r>
          </w:p>
          <w:p w14:paraId="27098EEE" w14:textId="77777777" w:rsidR="002D3596" w:rsidRDefault="00AB5BEC">
            <w:pPr>
              <w:pStyle w:val="TableParagraph"/>
              <w:spacing w:before="266"/>
              <w:ind w:left="124"/>
              <w:rPr>
                <w:sz w:val="24"/>
              </w:rPr>
            </w:pPr>
            <w:hyperlink r:id="rId48">
              <w:r>
                <w:rPr>
                  <w:spacing w:val="-2"/>
                  <w:sz w:val="24"/>
                </w:rPr>
                <w:t>info@gmb.org.uk</w:t>
              </w:r>
            </w:hyperlink>
          </w:p>
          <w:p w14:paraId="34BD1AAD" w14:textId="77777777" w:rsidR="002D3596" w:rsidRDefault="002D3596">
            <w:pPr>
              <w:pStyle w:val="TableParagraph"/>
              <w:ind w:left="0"/>
              <w:rPr>
                <w:b/>
                <w:sz w:val="24"/>
              </w:rPr>
            </w:pPr>
          </w:p>
          <w:p w14:paraId="55B52CFF" w14:textId="77777777" w:rsidR="002D3596" w:rsidRDefault="00AB5BEC">
            <w:pPr>
              <w:pStyle w:val="TableParagraph"/>
              <w:ind w:left="119"/>
              <w:rPr>
                <w:b/>
                <w:sz w:val="24"/>
              </w:rPr>
            </w:pPr>
            <w:r>
              <w:rPr>
                <w:b/>
                <w:sz w:val="24"/>
              </w:rPr>
              <w:t>Teachers</w:t>
            </w:r>
            <w:r>
              <w:rPr>
                <w:b/>
                <w:spacing w:val="-2"/>
                <w:sz w:val="24"/>
              </w:rPr>
              <w:t xml:space="preserve"> Unions</w:t>
            </w:r>
          </w:p>
          <w:p w14:paraId="228C1DC9" w14:textId="77777777" w:rsidR="002D3596" w:rsidRDefault="002D3596">
            <w:pPr>
              <w:pStyle w:val="TableParagraph"/>
              <w:spacing w:before="14"/>
              <w:ind w:left="0"/>
              <w:rPr>
                <w:b/>
                <w:sz w:val="24"/>
              </w:rPr>
            </w:pPr>
          </w:p>
          <w:p w14:paraId="745F781D" w14:textId="77777777" w:rsidR="002D3596" w:rsidRDefault="00AB5BEC">
            <w:pPr>
              <w:pStyle w:val="TableParagraph"/>
              <w:spacing w:before="1" w:line="242" w:lineRule="auto"/>
              <w:ind w:left="119" w:right="892"/>
              <w:rPr>
                <w:sz w:val="24"/>
              </w:rPr>
            </w:pPr>
            <w:r>
              <w:rPr>
                <w:sz w:val="24"/>
              </w:rPr>
              <w:t>Association</w:t>
            </w:r>
            <w:r>
              <w:rPr>
                <w:spacing w:val="-6"/>
                <w:sz w:val="24"/>
              </w:rPr>
              <w:t xml:space="preserve"> </w:t>
            </w:r>
            <w:r>
              <w:rPr>
                <w:sz w:val="24"/>
              </w:rPr>
              <w:t>of</w:t>
            </w:r>
            <w:r>
              <w:rPr>
                <w:spacing w:val="-6"/>
                <w:sz w:val="24"/>
              </w:rPr>
              <w:t xml:space="preserve"> </w:t>
            </w:r>
            <w:r>
              <w:rPr>
                <w:sz w:val="24"/>
              </w:rPr>
              <w:t>School</w:t>
            </w:r>
            <w:r>
              <w:rPr>
                <w:spacing w:val="-7"/>
                <w:sz w:val="24"/>
              </w:rPr>
              <w:t xml:space="preserve"> </w:t>
            </w:r>
            <w:r>
              <w:rPr>
                <w:sz w:val="24"/>
              </w:rPr>
              <w:t>and</w:t>
            </w:r>
            <w:r>
              <w:rPr>
                <w:spacing w:val="-6"/>
                <w:sz w:val="24"/>
              </w:rPr>
              <w:t xml:space="preserve"> </w:t>
            </w:r>
            <w:r>
              <w:rPr>
                <w:sz w:val="24"/>
              </w:rPr>
              <w:t>College</w:t>
            </w:r>
            <w:r>
              <w:rPr>
                <w:spacing w:val="-11"/>
                <w:sz w:val="24"/>
              </w:rPr>
              <w:t xml:space="preserve"> </w:t>
            </w:r>
            <w:r>
              <w:rPr>
                <w:sz w:val="24"/>
              </w:rPr>
              <w:t xml:space="preserve">Leaders </w:t>
            </w:r>
            <w:r>
              <w:rPr>
                <w:spacing w:val="-2"/>
                <w:sz w:val="24"/>
              </w:rPr>
              <w:t>(ASCL)</w:t>
            </w:r>
          </w:p>
          <w:p w14:paraId="0D8FF769" w14:textId="77777777" w:rsidR="002D3596" w:rsidRDefault="00AB5BEC">
            <w:pPr>
              <w:pStyle w:val="TableParagraph"/>
              <w:spacing w:line="247" w:lineRule="auto"/>
              <w:ind w:left="119" w:right="3412"/>
              <w:rPr>
                <w:sz w:val="24"/>
              </w:rPr>
            </w:pPr>
            <w:hyperlink r:id="rId49">
              <w:r>
                <w:rPr>
                  <w:color w:val="0000FF"/>
                  <w:spacing w:val="-2"/>
                  <w:sz w:val="24"/>
                  <w:u w:val="single" w:color="0000FF"/>
                </w:rPr>
                <w:t>www.ascl.org.uk</w:t>
              </w:r>
            </w:hyperlink>
            <w:r>
              <w:rPr>
                <w:color w:val="0000FF"/>
                <w:spacing w:val="-2"/>
                <w:sz w:val="24"/>
              </w:rPr>
              <w:t xml:space="preserve"> </w:t>
            </w:r>
            <w:r>
              <w:rPr>
                <w:sz w:val="24"/>
              </w:rPr>
              <w:t>01162 991122</w:t>
            </w:r>
          </w:p>
          <w:p w14:paraId="671328D2" w14:textId="77777777" w:rsidR="002D3596" w:rsidRDefault="002D3596">
            <w:pPr>
              <w:pStyle w:val="TableParagraph"/>
              <w:spacing w:before="4"/>
              <w:ind w:left="0"/>
              <w:rPr>
                <w:b/>
                <w:sz w:val="24"/>
              </w:rPr>
            </w:pPr>
          </w:p>
          <w:p w14:paraId="6511EA89" w14:textId="77777777" w:rsidR="002D3596" w:rsidRDefault="00AB5BEC">
            <w:pPr>
              <w:pStyle w:val="TableParagraph"/>
              <w:spacing w:line="247" w:lineRule="auto"/>
              <w:ind w:left="119" w:right="1183"/>
              <w:rPr>
                <w:sz w:val="24"/>
              </w:rPr>
            </w:pPr>
            <w:hyperlink r:id="rId50">
              <w:r>
                <w:rPr>
                  <w:color w:val="0000FF"/>
                  <w:sz w:val="24"/>
                  <w:u w:val="single" w:color="0000FF"/>
                </w:rPr>
                <w:t>National</w:t>
              </w:r>
              <w:r>
                <w:rPr>
                  <w:color w:val="0000FF"/>
                  <w:spacing w:val="-12"/>
                  <w:sz w:val="24"/>
                  <w:u w:val="single" w:color="0000FF"/>
                </w:rPr>
                <w:t xml:space="preserve"> </w:t>
              </w:r>
              <w:r>
                <w:rPr>
                  <w:color w:val="0000FF"/>
                  <w:sz w:val="24"/>
                  <w:u w:val="single" w:color="0000FF"/>
                </w:rPr>
                <w:t>Education</w:t>
              </w:r>
              <w:r>
                <w:rPr>
                  <w:color w:val="0000FF"/>
                  <w:spacing w:val="-11"/>
                  <w:sz w:val="24"/>
                  <w:u w:val="single" w:color="0000FF"/>
                </w:rPr>
                <w:t xml:space="preserve"> </w:t>
              </w:r>
              <w:r>
                <w:rPr>
                  <w:color w:val="0000FF"/>
                  <w:sz w:val="24"/>
                  <w:u w:val="single" w:color="0000FF"/>
                </w:rPr>
                <w:t>Union</w:t>
              </w:r>
            </w:hyperlink>
            <w:r>
              <w:rPr>
                <w:color w:val="0000FF"/>
                <w:spacing w:val="-12"/>
                <w:sz w:val="24"/>
              </w:rPr>
              <w:t xml:space="preserve"> </w:t>
            </w:r>
            <w:r>
              <w:rPr>
                <w:sz w:val="24"/>
              </w:rPr>
              <w:t xml:space="preserve">(NEU) </w:t>
            </w:r>
            <w:r>
              <w:rPr>
                <w:spacing w:val="-2"/>
                <w:sz w:val="24"/>
              </w:rPr>
              <w:t>neu.org.uk</w:t>
            </w:r>
          </w:p>
          <w:p w14:paraId="7B5F7956" w14:textId="77777777" w:rsidR="002D3596" w:rsidRDefault="002D3596">
            <w:pPr>
              <w:pStyle w:val="TableParagraph"/>
              <w:spacing w:before="5"/>
              <w:ind w:left="0"/>
              <w:rPr>
                <w:b/>
                <w:sz w:val="24"/>
              </w:rPr>
            </w:pPr>
          </w:p>
          <w:p w14:paraId="18BEC3D8" w14:textId="77777777" w:rsidR="002D3596" w:rsidRDefault="00AB5BEC">
            <w:pPr>
              <w:pStyle w:val="TableParagraph"/>
              <w:spacing w:line="242" w:lineRule="auto"/>
              <w:ind w:left="119" w:right="892"/>
              <w:rPr>
                <w:sz w:val="24"/>
              </w:rPr>
            </w:pPr>
            <w:r>
              <w:rPr>
                <w:sz w:val="24"/>
              </w:rPr>
              <w:t>National</w:t>
            </w:r>
            <w:r>
              <w:rPr>
                <w:spacing w:val="-7"/>
                <w:sz w:val="24"/>
              </w:rPr>
              <w:t xml:space="preserve"> </w:t>
            </w:r>
            <w:r>
              <w:rPr>
                <w:sz w:val="24"/>
              </w:rPr>
              <w:t>Association</w:t>
            </w:r>
            <w:r>
              <w:rPr>
                <w:spacing w:val="-6"/>
                <w:sz w:val="24"/>
              </w:rPr>
              <w:t xml:space="preserve"> </w:t>
            </w:r>
            <w:r>
              <w:rPr>
                <w:sz w:val="24"/>
              </w:rPr>
              <w:t>of</w:t>
            </w:r>
            <w:r>
              <w:rPr>
                <w:spacing w:val="-11"/>
                <w:sz w:val="24"/>
              </w:rPr>
              <w:t xml:space="preserve"> </w:t>
            </w:r>
            <w:r>
              <w:rPr>
                <w:sz w:val="24"/>
              </w:rPr>
              <w:t>Head</w:t>
            </w:r>
            <w:r>
              <w:rPr>
                <w:spacing w:val="-11"/>
                <w:sz w:val="24"/>
              </w:rPr>
              <w:t xml:space="preserve"> </w:t>
            </w:r>
            <w:r>
              <w:rPr>
                <w:sz w:val="24"/>
              </w:rPr>
              <w:t xml:space="preserve">Teachers </w:t>
            </w:r>
            <w:r>
              <w:rPr>
                <w:spacing w:val="-2"/>
                <w:sz w:val="24"/>
              </w:rPr>
              <w:t>(NAHT)</w:t>
            </w:r>
          </w:p>
          <w:p w14:paraId="696BE2A6" w14:textId="77777777" w:rsidR="002D3596" w:rsidRDefault="00AB5BEC">
            <w:pPr>
              <w:pStyle w:val="TableParagraph"/>
              <w:spacing w:line="247" w:lineRule="auto"/>
              <w:ind w:left="119" w:right="3412"/>
              <w:rPr>
                <w:sz w:val="24"/>
              </w:rPr>
            </w:pPr>
            <w:hyperlink r:id="rId51">
              <w:r>
                <w:rPr>
                  <w:color w:val="0000FF"/>
                  <w:spacing w:val="-2"/>
                  <w:sz w:val="24"/>
                  <w:u w:val="single" w:color="0000FF"/>
                </w:rPr>
                <w:t>www.naht.org.uk</w:t>
              </w:r>
            </w:hyperlink>
            <w:r>
              <w:rPr>
                <w:color w:val="0000FF"/>
                <w:spacing w:val="-2"/>
                <w:sz w:val="24"/>
              </w:rPr>
              <w:t xml:space="preserve"> </w:t>
            </w:r>
            <w:r>
              <w:rPr>
                <w:sz w:val="24"/>
              </w:rPr>
              <w:t>0300 30 30 333</w:t>
            </w:r>
          </w:p>
          <w:p w14:paraId="6AE2E872" w14:textId="77777777" w:rsidR="002D3596" w:rsidRDefault="002D3596">
            <w:pPr>
              <w:pStyle w:val="TableParagraph"/>
              <w:spacing w:before="4"/>
              <w:ind w:left="0"/>
              <w:rPr>
                <w:b/>
                <w:sz w:val="24"/>
              </w:rPr>
            </w:pPr>
          </w:p>
          <w:p w14:paraId="1DFC5E11" w14:textId="77777777" w:rsidR="002D3596" w:rsidRDefault="00AB5BEC">
            <w:pPr>
              <w:pStyle w:val="TableParagraph"/>
              <w:spacing w:before="1" w:line="247" w:lineRule="auto"/>
              <w:ind w:left="119" w:right="892"/>
              <w:rPr>
                <w:sz w:val="24"/>
              </w:rPr>
            </w:pPr>
            <w:r>
              <w:rPr>
                <w:sz w:val="24"/>
              </w:rPr>
              <w:t>The</w:t>
            </w:r>
            <w:r>
              <w:rPr>
                <w:spacing w:val="-12"/>
                <w:sz w:val="24"/>
              </w:rPr>
              <w:t xml:space="preserve"> </w:t>
            </w:r>
            <w:r>
              <w:rPr>
                <w:sz w:val="24"/>
              </w:rPr>
              <w:t>Teachers</w:t>
            </w:r>
            <w:r>
              <w:rPr>
                <w:spacing w:val="-12"/>
                <w:sz w:val="24"/>
              </w:rPr>
              <w:t xml:space="preserve"> </w:t>
            </w:r>
            <w:r>
              <w:rPr>
                <w:sz w:val="24"/>
              </w:rPr>
              <w:t>Union</w:t>
            </w:r>
            <w:r>
              <w:rPr>
                <w:spacing w:val="-16"/>
                <w:sz w:val="24"/>
              </w:rPr>
              <w:t xml:space="preserve"> </w:t>
            </w:r>
            <w:r>
              <w:rPr>
                <w:sz w:val="24"/>
              </w:rPr>
              <w:t xml:space="preserve">(NASUWT) </w:t>
            </w:r>
            <w:hyperlink r:id="rId52">
              <w:r>
                <w:rPr>
                  <w:color w:val="0000FF"/>
                  <w:spacing w:val="-2"/>
                  <w:sz w:val="24"/>
                  <w:u w:val="single" w:color="0000FF"/>
                </w:rPr>
                <w:t>www.nasuwt.org.uk</w:t>
              </w:r>
            </w:hyperlink>
          </w:p>
          <w:p w14:paraId="75B1875E" w14:textId="77777777" w:rsidR="002D3596" w:rsidRDefault="00AB5BEC">
            <w:pPr>
              <w:pStyle w:val="TableParagraph"/>
              <w:spacing w:line="274" w:lineRule="exact"/>
              <w:ind w:left="119"/>
              <w:rPr>
                <w:sz w:val="24"/>
              </w:rPr>
            </w:pPr>
            <w:r>
              <w:rPr>
                <w:color w:val="0000FF"/>
                <w:sz w:val="24"/>
                <w:u w:val="single" w:color="0000FF"/>
              </w:rPr>
              <w:t>03330</w:t>
            </w:r>
            <w:r>
              <w:rPr>
                <w:color w:val="0000FF"/>
                <w:spacing w:val="1"/>
                <w:sz w:val="24"/>
                <w:u w:val="single" w:color="0000FF"/>
              </w:rPr>
              <w:t xml:space="preserve"> </w:t>
            </w:r>
            <w:r>
              <w:rPr>
                <w:color w:val="0000FF"/>
                <w:spacing w:val="-2"/>
                <w:sz w:val="24"/>
                <w:u w:val="single" w:color="0000FF"/>
              </w:rPr>
              <w:t>145550</w:t>
            </w:r>
          </w:p>
        </w:tc>
      </w:tr>
    </w:tbl>
    <w:p w14:paraId="2888CACC" w14:textId="77777777" w:rsidR="002D3596" w:rsidRDefault="002D3596">
      <w:pPr>
        <w:pStyle w:val="TableParagraph"/>
        <w:spacing w:line="274" w:lineRule="exact"/>
        <w:rPr>
          <w:sz w:val="24"/>
        </w:rPr>
        <w:sectPr w:rsidR="002D3596">
          <w:headerReference w:type="default" r:id="rId53"/>
          <w:footerReference w:type="default" r:id="rId54"/>
          <w:pgSz w:w="11910" w:h="16840"/>
          <w:pgMar w:top="400" w:right="566" w:bottom="760" w:left="1133" w:header="0" w:footer="579" w:gutter="0"/>
          <w:cols w:space="720"/>
        </w:sectPr>
      </w:pPr>
    </w:p>
    <w:p w14:paraId="22D8AB1C" w14:textId="77777777" w:rsidR="002D3596" w:rsidRDefault="00AB5BEC">
      <w:pPr>
        <w:pStyle w:val="Heading1"/>
        <w:spacing w:before="65"/>
        <w:ind w:left="86" w:firstLine="0"/>
      </w:pPr>
      <w:bookmarkStart w:id="16" w:name="Annex_3:_Whistleblowing_Procedure_Flow_C"/>
      <w:bookmarkStart w:id="17" w:name="_bookmark8"/>
      <w:bookmarkEnd w:id="16"/>
      <w:bookmarkEnd w:id="17"/>
      <w:r>
        <w:lastRenderedPageBreak/>
        <w:t>Annex</w:t>
      </w:r>
      <w:r>
        <w:rPr>
          <w:spacing w:val="-14"/>
        </w:rPr>
        <w:t xml:space="preserve"> </w:t>
      </w:r>
      <w:r>
        <w:t>3:</w:t>
      </w:r>
      <w:r>
        <w:rPr>
          <w:spacing w:val="-17"/>
        </w:rPr>
        <w:t xml:space="preserve"> </w:t>
      </w:r>
      <w:r>
        <w:t>Whistleblowing</w:t>
      </w:r>
      <w:r>
        <w:rPr>
          <w:spacing w:val="-5"/>
        </w:rPr>
        <w:t xml:space="preserve"> </w:t>
      </w:r>
      <w:r>
        <w:t>Procedure</w:t>
      </w:r>
      <w:r>
        <w:rPr>
          <w:spacing w:val="-12"/>
        </w:rPr>
        <w:t xml:space="preserve"> </w:t>
      </w:r>
      <w:r>
        <w:t>Flow</w:t>
      </w:r>
      <w:r>
        <w:rPr>
          <w:spacing w:val="-16"/>
        </w:rPr>
        <w:t xml:space="preserve"> </w:t>
      </w:r>
      <w:r>
        <w:rPr>
          <w:spacing w:val="-2"/>
        </w:rPr>
        <w:t>Chart</w:t>
      </w:r>
    </w:p>
    <w:p w14:paraId="6D291115" w14:textId="77777777" w:rsidR="002D3596" w:rsidRDefault="002D3596">
      <w:pPr>
        <w:pStyle w:val="BodyText"/>
        <w:rPr>
          <w:b/>
          <w:sz w:val="26"/>
        </w:rPr>
      </w:pPr>
    </w:p>
    <w:p w14:paraId="5B815082" w14:textId="77777777" w:rsidR="002D3596" w:rsidRDefault="002D3596">
      <w:pPr>
        <w:pStyle w:val="BodyText"/>
        <w:rPr>
          <w:b/>
          <w:sz w:val="26"/>
        </w:rPr>
      </w:pPr>
    </w:p>
    <w:p w14:paraId="0AFA6B10" w14:textId="77777777" w:rsidR="002D3596" w:rsidRDefault="002D3596">
      <w:pPr>
        <w:pStyle w:val="BodyText"/>
        <w:rPr>
          <w:b/>
          <w:sz w:val="26"/>
        </w:rPr>
      </w:pPr>
    </w:p>
    <w:p w14:paraId="43EA0480" w14:textId="77777777" w:rsidR="002D3596" w:rsidRDefault="002D3596">
      <w:pPr>
        <w:pStyle w:val="BodyText"/>
        <w:spacing w:before="108"/>
        <w:rPr>
          <w:b/>
          <w:sz w:val="26"/>
        </w:rPr>
      </w:pPr>
    </w:p>
    <w:p w14:paraId="03BB8B7B" w14:textId="77777777" w:rsidR="002D3596" w:rsidRDefault="00AB5BEC">
      <w:pPr>
        <w:pStyle w:val="Heading4"/>
      </w:pPr>
      <w:proofErr w:type="spellStart"/>
      <w:r>
        <w:rPr>
          <w:color w:val="4671C4"/>
        </w:rPr>
        <w:t>Whistleblow</w:t>
      </w:r>
      <w:proofErr w:type="spellEnd"/>
      <w:r>
        <w:rPr>
          <w:color w:val="4671C4"/>
          <w:spacing w:val="12"/>
        </w:rPr>
        <w:t xml:space="preserve"> </w:t>
      </w:r>
      <w:r>
        <w:rPr>
          <w:color w:val="4671C4"/>
          <w:spacing w:val="-4"/>
        </w:rPr>
        <w:t>Made</w:t>
      </w:r>
    </w:p>
    <w:p w14:paraId="4CE28D27" w14:textId="77777777" w:rsidR="002D3596" w:rsidRDefault="002D3596">
      <w:pPr>
        <w:pStyle w:val="BodyText"/>
        <w:rPr>
          <w:rFonts w:ascii="Calibri"/>
          <w:sz w:val="20"/>
        </w:rPr>
      </w:pPr>
    </w:p>
    <w:p w14:paraId="2A4DF619" w14:textId="77777777" w:rsidR="002D3596" w:rsidRDefault="002D3596">
      <w:pPr>
        <w:pStyle w:val="BodyText"/>
        <w:rPr>
          <w:rFonts w:ascii="Calibri"/>
          <w:sz w:val="20"/>
        </w:rPr>
      </w:pPr>
    </w:p>
    <w:p w14:paraId="0BE6EA43" w14:textId="77777777" w:rsidR="002D3596" w:rsidRDefault="002D3596">
      <w:pPr>
        <w:pStyle w:val="BodyText"/>
        <w:rPr>
          <w:rFonts w:ascii="Calibri"/>
          <w:sz w:val="20"/>
        </w:rPr>
      </w:pPr>
    </w:p>
    <w:p w14:paraId="34B5C343" w14:textId="77777777" w:rsidR="002D3596" w:rsidRDefault="002D3596">
      <w:pPr>
        <w:pStyle w:val="BodyText"/>
        <w:rPr>
          <w:rFonts w:ascii="Calibri"/>
          <w:sz w:val="20"/>
        </w:rPr>
      </w:pPr>
    </w:p>
    <w:p w14:paraId="3C10C0A6" w14:textId="77777777" w:rsidR="002D3596" w:rsidRDefault="002D3596">
      <w:pPr>
        <w:pStyle w:val="BodyText"/>
        <w:rPr>
          <w:rFonts w:ascii="Calibri"/>
          <w:sz w:val="20"/>
        </w:rPr>
      </w:pPr>
    </w:p>
    <w:p w14:paraId="69BB7BF1" w14:textId="77777777" w:rsidR="002D3596" w:rsidRDefault="002D3596">
      <w:pPr>
        <w:pStyle w:val="BodyText"/>
        <w:spacing w:before="96"/>
        <w:rPr>
          <w:rFonts w:ascii="Calibri"/>
          <w:sz w:val="20"/>
        </w:rPr>
      </w:pPr>
    </w:p>
    <w:p w14:paraId="588EAC02" w14:textId="77777777" w:rsidR="002D3596" w:rsidRDefault="002D3596">
      <w:pPr>
        <w:pStyle w:val="BodyText"/>
        <w:rPr>
          <w:rFonts w:ascii="Calibri"/>
          <w:sz w:val="20"/>
        </w:rPr>
        <w:sectPr w:rsidR="002D3596">
          <w:headerReference w:type="default" r:id="rId55"/>
          <w:footerReference w:type="default" r:id="rId56"/>
          <w:pgSz w:w="11910" w:h="16840"/>
          <w:pgMar w:top="360" w:right="566" w:bottom="760" w:left="1133" w:header="0" w:footer="579" w:gutter="0"/>
          <w:cols w:space="720"/>
        </w:sectPr>
      </w:pPr>
    </w:p>
    <w:p w14:paraId="7469B24C" w14:textId="77777777" w:rsidR="002D3596" w:rsidRDefault="00AB5BEC">
      <w:pPr>
        <w:spacing w:before="78" w:line="254" w:lineRule="auto"/>
        <w:ind w:left="568" w:right="38" w:hanging="5"/>
        <w:jc w:val="center"/>
        <w:rPr>
          <w:rFonts w:ascii="Calibri" w:hAnsi="Calibri"/>
          <w:sz w:val="14"/>
        </w:rPr>
      </w:pPr>
      <w:r>
        <w:rPr>
          <w:rFonts w:ascii="Calibri" w:hAnsi="Calibri"/>
          <w:color w:val="4671C4"/>
          <w:w w:val="105"/>
          <w:sz w:val="14"/>
        </w:rPr>
        <w:t>If line manager/head teacher</w:t>
      </w:r>
      <w:r>
        <w:rPr>
          <w:rFonts w:ascii="Calibri" w:hAnsi="Calibri"/>
          <w:color w:val="4671C4"/>
          <w:spacing w:val="40"/>
          <w:w w:val="105"/>
          <w:sz w:val="14"/>
        </w:rPr>
        <w:t xml:space="preserve"> </w:t>
      </w:r>
      <w:r>
        <w:rPr>
          <w:rFonts w:ascii="Calibri" w:hAnsi="Calibri"/>
          <w:color w:val="4671C4"/>
          <w:w w:val="105"/>
          <w:sz w:val="14"/>
        </w:rPr>
        <w:t>receives the</w:t>
      </w:r>
      <w:r>
        <w:rPr>
          <w:rFonts w:ascii="Calibri" w:hAnsi="Calibri"/>
          <w:color w:val="4671C4"/>
          <w:spacing w:val="40"/>
          <w:w w:val="105"/>
          <w:sz w:val="14"/>
        </w:rPr>
        <w:t xml:space="preserve"> </w:t>
      </w:r>
      <w:r>
        <w:rPr>
          <w:rFonts w:ascii="Calibri" w:hAnsi="Calibri"/>
          <w:color w:val="4671C4"/>
          <w:w w:val="105"/>
          <w:sz w:val="14"/>
        </w:rPr>
        <w:t>concern they should</w:t>
      </w:r>
      <w:r>
        <w:rPr>
          <w:rFonts w:ascii="Calibri" w:hAnsi="Calibri"/>
          <w:color w:val="4671C4"/>
          <w:spacing w:val="40"/>
          <w:w w:val="105"/>
          <w:sz w:val="14"/>
        </w:rPr>
        <w:t xml:space="preserve"> </w:t>
      </w:r>
      <w:r>
        <w:rPr>
          <w:rFonts w:ascii="Calibri" w:hAnsi="Calibri"/>
          <w:color w:val="4671C4"/>
          <w:w w:val="105"/>
          <w:sz w:val="14"/>
        </w:rPr>
        <w:t>advise the individual</w:t>
      </w:r>
      <w:r>
        <w:rPr>
          <w:rFonts w:ascii="Calibri" w:hAnsi="Calibri"/>
          <w:color w:val="4671C4"/>
          <w:spacing w:val="25"/>
          <w:w w:val="105"/>
          <w:sz w:val="14"/>
        </w:rPr>
        <w:t xml:space="preserve"> </w:t>
      </w:r>
      <w:r>
        <w:rPr>
          <w:rFonts w:ascii="Calibri" w:hAnsi="Calibri"/>
          <w:color w:val="4671C4"/>
          <w:w w:val="105"/>
          <w:sz w:val="14"/>
        </w:rPr>
        <w:t>that it will</w:t>
      </w:r>
      <w:r>
        <w:rPr>
          <w:rFonts w:ascii="Calibri" w:hAnsi="Calibri"/>
          <w:color w:val="4671C4"/>
          <w:spacing w:val="40"/>
          <w:w w:val="105"/>
          <w:sz w:val="14"/>
        </w:rPr>
        <w:t xml:space="preserve"> </w:t>
      </w:r>
      <w:r>
        <w:rPr>
          <w:rFonts w:ascii="Calibri" w:hAnsi="Calibri"/>
          <w:color w:val="4671C4"/>
          <w:w w:val="105"/>
          <w:sz w:val="14"/>
        </w:rPr>
        <w:t>be referred immediately to the</w:t>
      </w:r>
      <w:r>
        <w:rPr>
          <w:rFonts w:ascii="Calibri" w:hAnsi="Calibri"/>
          <w:color w:val="4671C4"/>
          <w:spacing w:val="40"/>
          <w:w w:val="105"/>
          <w:sz w:val="14"/>
        </w:rPr>
        <w:t xml:space="preserve"> </w:t>
      </w:r>
      <w:r>
        <w:rPr>
          <w:rFonts w:ascii="Calibri" w:hAnsi="Calibri"/>
          <w:color w:val="4671C4"/>
          <w:w w:val="105"/>
          <w:sz w:val="14"/>
        </w:rPr>
        <w:t>Chair of Governors. School’s HR</w:t>
      </w:r>
      <w:r>
        <w:rPr>
          <w:rFonts w:ascii="Calibri" w:hAnsi="Calibri"/>
          <w:color w:val="4671C4"/>
          <w:spacing w:val="40"/>
          <w:w w:val="105"/>
          <w:sz w:val="14"/>
        </w:rPr>
        <w:t xml:space="preserve"> </w:t>
      </w:r>
      <w:r>
        <w:rPr>
          <w:rFonts w:ascii="Calibri" w:hAnsi="Calibri"/>
          <w:color w:val="4671C4"/>
          <w:w w:val="105"/>
          <w:sz w:val="14"/>
        </w:rPr>
        <w:t>Advisor</w:t>
      </w:r>
      <w:r>
        <w:rPr>
          <w:rFonts w:ascii="Calibri" w:hAnsi="Calibri"/>
          <w:color w:val="4671C4"/>
          <w:spacing w:val="35"/>
          <w:w w:val="105"/>
          <w:sz w:val="14"/>
        </w:rPr>
        <w:t xml:space="preserve"> </w:t>
      </w:r>
      <w:r>
        <w:rPr>
          <w:rFonts w:ascii="Calibri" w:hAnsi="Calibri"/>
          <w:color w:val="4671C4"/>
          <w:w w:val="105"/>
          <w:sz w:val="14"/>
        </w:rPr>
        <w:t>will also be</w:t>
      </w:r>
      <w:r>
        <w:rPr>
          <w:rFonts w:ascii="Calibri" w:hAnsi="Calibri"/>
          <w:color w:val="4671C4"/>
          <w:spacing w:val="37"/>
          <w:w w:val="105"/>
          <w:sz w:val="14"/>
        </w:rPr>
        <w:t xml:space="preserve"> </w:t>
      </w:r>
      <w:r>
        <w:rPr>
          <w:rFonts w:ascii="Calibri" w:hAnsi="Calibri"/>
          <w:color w:val="4671C4"/>
          <w:w w:val="105"/>
          <w:sz w:val="14"/>
        </w:rPr>
        <w:t>notified of</w:t>
      </w:r>
      <w:r>
        <w:rPr>
          <w:rFonts w:ascii="Calibri" w:hAnsi="Calibri"/>
          <w:color w:val="4671C4"/>
          <w:spacing w:val="40"/>
          <w:w w:val="105"/>
          <w:sz w:val="14"/>
        </w:rPr>
        <w:t xml:space="preserve"> </w:t>
      </w:r>
      <w:r>
        <w:rPr>
          <w:rFonts w:ascii="Calibri" w:hAnsi="Calibri"/>
          <w:color w:val="4671C4"/>
          <w:w w:val="105"/>
          <w:sz w:val="14"/>
        </w:rPr>
        <w:t>the allegation.</w:t>
      </w:r>
    </w:p>
    <w:p w14:paraId="15EA0B31" w14:textId="77777777" w:rsidR="002D3596" w:rsidRDefault="00AB5BEC">
      <w:pPr>
        <w:pStyle w:val="BodyText"/>
        <w:rPr>
          <w:rFonts w:ascii="Calibri"/>
          <w:sz w:val="14"/>
        </w:rPr>
      </w:pPr>
      <w:r>
        <w:br w:type="column"/>
      </w:r>
    </w:p>
    <w:p w14:paraId="4EBC1AC3" w14:textId="77777777" w:rsidR="002D3596" w:rsidRDefault="002D3596">
      <w:pPr>
        <w:pStyle w:val="BodyText"/>
        <w:spacing w:before="61"/>
        <w:rPr>
          <w:rFonts w:ascii="Calibri"/>
          <w:sz w:val="14"/>
        </w:rPr>
      </w:pPr>
    </w:p>
    <w:p w14:paraId="215B7B04" w14:textId="77777777" w:rsidR="002D3596" w:rsidRDefault="00AB5BEC">
      <w:pPr>
        <w:spacing w:before="1" w:line="254" w:lineRule="auto"/>
        <w:ind w:left="568" w:right="4188" w:firstLine="2"/>
        <w:jc w:val="center"/>
        <w:rPr>
          <w:rFonts w:ascii="Calibri"/>
          <w:sz w:val="14"/>
        </w:rPr>
      </w:pPr>
      <w:r>
        <w:rPr>
          <w:rFonts w:ascii="Calibri"/>
          <w:noProof/>
          <w:sz w:val="14"/>
        </w:rPr>
        <mc:AlternateContent>
          <mc:Choice Requires="wps">
            <w:drawing>
              <wp:anchor distT="0" distB="0" distL="0" distR="0" simplePos="0" relativeHeight="15730176" behindDoc="0" locked="0" layoutInCell="1" allowOverlap="1" wp14:anchorId="0DC726DC" wp14:editId="2C2A8A7C">
                <wp:simplePos x="0" y="0"/>
                <wp:positionH relativeFrom="page">
                  <wp:posOffset>5476452</wp:posOffset>
                </wp:positionH>
                <wp:positionV relativeFrom="paragraph">
                  <wp:posOffset>-315403</wp:posOffset>
                </wp:positionV>
                <wp:extent cx="1361440" cy="108966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1440" cy="1089660"/>
                        </a:xfrm>
                        <a:prstGeom prst="rect">
                          <a:avLst/>
                        </a:prstGeom>
                        <a:ln w="2592">
                          <a:solidFill>
                            <a:srgbClr val="C7C7C7"/>
                          </a:solidFill>
                          <a:prstDash val="solid"/>
                        </a:ln>
                      </wps:spPr>
                      <wps:txbx>
                        <w:txbxContent>
                          <w:p w14:paraId="0FE04C8B" w14:textId="77777777" w:rsidR="002D3596" w:rsidRDefault="002D3596">
                            <w:pPr>
                              <w:pStyle w:val="BodyText"/>
                              <w:spacing w:before="89"/>
                              <w:rPr>
                                <w:rFonts w:ascii="Calibri"/>
                                <w:sz w:val="14"/>
                              </w:rPr>
                            </w:pPr>
                          </w:p>
                          <w:p w14:paraId="2AE53821" w14:textId="77777777" w:rsidR="002D3596" w:rsidRDefault="00AB5BEC">
                            <w:pPr>
                              <w:spacing w:line="254" w:lineRule="auto"/>
                              <w:ind w:left="72" w:right="63" w:hanging="4"/>
                              <w:jc w:val="center"/>
                              <w:rPr>
                                <w:rFonts w:ascii="Calibri"/>
                                <w:sz w:val="14"/>
                              </w:rPr>
                            </w:pPr>
                            <w:r>
                              <w:rPr>
                                <w:rFonts w:ascii="Calibri"/>
                                <w:color w:val="4671C4"/>
                                <w:w w:val="105"/>
                                <w:sz w:val="14"/>
                              </w:rPr>
                              <w:t>If a concern is raised verbally it</w:t>
                            </w:r>
                            <w:r>
                              <w:rPr>
                                <w:rFonts w:ascii="Calibri"/>
                                <w:color w:val="4671C4"/>
                                <w:spacing w:val="40"/>
                                <w:w w:val="105"/>
                                <w:sz w:val="14"/>
                              </w:rPr>
                              <w:t xml:space="preserve"> </w:t>
                            </w:r>
                            <w:r>
                              <w:rPr>
                                <w:rFonts w:ascii="Calibri"/>
                                <w:color w:val="4671C4"/>
                                <w:w w:val="105"/>
                                <w:sz w:val="14"/>
                              </w:rPr>
                              <w:t>may be necessary to interview</w:t>
                            </w:r>
                            <w:r>
                              <w:rPr>
                                <w:rFonts w:ascii="Calibri"/>
                                <w:color w:val="4671C4"/>
                                <w:spacing w:val="40"/>
                                <w:w w:val="105"/>
                                <w:sz w:val="14"/>
                              </w:rPr>
                              <w:t xml:space="preserve"> </w:t>
                            </w:r>
                            <w:r>
                              <w:rPr>
                                <w:rFonts w:ascii="Calibri"/>
                                <w:color w:val="4671C4"/>
                                <w:w w:val="105"/>
                                <w:sz w:val="14"/>
                              </w:rPr>
                              <w:t>the whistleblower at some</w:t>
                            </w:r>
                            <w:r>
                              <w:rPr>
                                <w:rFonts w:ascii="Calibri"/>
                                <w:color w:val="4671C4"/>
                                <w:spacing w:val="-3"/>
                                <w:w w:val="105"/>
                                <w:sz w:val="14"/>
                              </w:rPr>
                              <w:t xml:space="preserve"> </w:t>
                            </w:r>
                            <w:r>
                              <w:rPr>
                                <w:rFonts w:ascii="Calibri"/>
                                <w:color w:val="4671C4"/>
                                <w:w w:val="105"/>
                                <w:sz w:val="14"/>
                              </w:rPr>
                              <w:t>point</w:t>
                            </w:r>
                            <w:r>
                              <w:rPr>
                                <w:rFonts w:ascii="Calibri"/>
                                <w:color w:val="4671C4"/>
                                <w:spacing w:val="40"/>
                                <w:w w:val="105"/>
                                <w:sz w:val="14"/>
                              </w:rPr>
                              <w:t xml:space="preserve"> </w:t>
                            </w:r>
                            <w:r>
                              <w:rPr>
                                <w:rFonts w:ascii="Calibri"/>
                                <w:color w:val="4671C4"/>
                                <w:w w:val="105"/>
                                <w:sz w:val="14"/>
                              </w:rPr>
                              <w:t>during the process before a</w:t>
                            </w:r>
                            <w:r>
                              <w:rPr>
                                <w:rFonts w:ascii="Calibri"/>
                                <w:color w:val="4671C4"/>
                                <w:spacing w:val="40"/>
                                <w:w w:val="105"/>
                                <w:sz w:val="14"/>
                              </w:rPr>
                              <w:t xml:space="preserve"> </w:t>
                            </w:r>
                            <w:r>
                              <w:rPr>
                                <w:rFonts w:ascii="Calibri"/>
                                <w:color w:val="4671C4"/>
                                <w:w w:val="105"/>
                                <w:sz w:val="14"/>
                              </w:rPr>
                              <w:t>concern can progress to an</w:t>
                            </w:r>
                            <w:r>
                              <w:rPr>
                                <w:rFonts w:ascii="Calibri"/>
                                <w:color w:val="4671C4"/>
                                <w:spacing w:val="40"/>
                                <w:w w:val="105"/>
                                <w:sz w:val="14"/>
                              </w:rPr>
                              <w:t xml:space="preserve"> </w:t>
                            </w:r>
                            <w:r>
                              <w:rPr>
                                <w:rFonts w:ascii="Calibri"/>
                                <w:color w:val="4671C4"/>
                                <w:spacing w:val="-2"/>
                                <w:w w:val="105"/>
                                <w:sz w:val="14"/>
                              </w:rPr>
                              <w:t>investigation.</w:t>
                            </w:r>
                          </w:p>
                        </w:txbxContent>
                      </wps:txbx>
                      <wps:bodyPr wrap="square" lIns="0" tIns="0" rIns="0" bIns="0" rtlCol="0">
                        <a:noAutofit/>
                      </wps:bodyPr>
                    </wps:wsp>
                  </a:graphicData>
                </a:graphic>
              </wp:anchor>
            </w:drawing>
          </mc:Choice>
          <mc:Fallback>
            <w:pict>
              <v:shapetype w14:anchorId="0DC726DC" id="_x0000_t202" coordsize="21600,21600" o:spt="202" path="m,l,21600r21600,l21600,xe">
                <v:stroke joinstyle="miter"/>
                <v:path gradientshapeok="t" o:connecttype="rect"/>
              </v:shapetype>
              <v:shape id="Textbox 20" o:spid="_x0000_s1026" type="#_x0000_t202" style="position:absolute;left:0;text-align:left;margin-left:431.2pt;margin-top:-24.85pt;width:107.2pt;height:85.8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" filled="f" strokecolor="#c7c7c7" strokeweight=".072mm">
                <v:path arrowok="t"/>
                <v:textbox inset="0,0,0,0">
                  <w:txbxContent>
                    <w:p w14:paraId="0FE04C8B" w14:textId="77777777" w:rsidR="002D3596" w:rsidRDefault="002D3596">
                      <w:pPr>
                        <w:pStyle w:val="BodyText"/>
                        <w:spacing w:before="89"/>
                        <w:rPr>
                          <w:rFonts w:ascii="Calibri"/>
                          <w:sz w:val="14"/>
                        </w:rPr>
                      </w:pPr>
                    </w:p>
                    <w:p w14:paraId="2AE53821" w14:textId="77777777" w:rsidR="002D3596" w:rsidRDefault="00AB5BEC">
                      <w:pPr>
                        <w:spacing w:line="254" w:lineRule="auto"/>
                        <w:ind w:left="72" w:right="63" w:hanging="4"/>
                        <w:jc w:val="center"/>
                        <w:rPr>
                          <w:rFonts w:ascii="Calibri"/>
                          <w:sz w:val="14"/>
                        </w:rPr>
                      </w:pPr>
                      <w:r>
                        <w:rPr>
                          <w:rFonts w:ascii="Calibri"/>
                          <w:color w:val="4671C4"/>
                          <w:w w:val="105"/>
                          <w:sz w:val="14"/>
                        </w:rPr>
                        <w:t>If a concern is raised verbally it</w:t>
                      </w:r>
                      <w:r>
                        <w:rPr>
                          <w:rFonts w:ascii="Calibri"/>
                          <w:color w:val="4671C4"/>
                          <w:spacing w:val="40"/>
                          <w:w w:val="105"/>
                          <w:sz w:val="14"/>
                        </w:rPr>
                        <w:t xml:space="preserve"> </w:t>
                      </w:r>
                      <w:r>
                        <w:rPr>
                          <w:rFonts w:ascii="Calibri"/>
                          <w:color w:val="4671C4"/>
                          <w:w w:val="105"/>
                          <w:sz w:val="14"/>
                        </w:rPr>
                        <w:t>may be necessary to interview</w:t>
                      </w:r>
                      <w:r>
                        <w:rPr>
                          <w:rFonts w:ascii="Calibri"/>
                          <w:color w:val="4671C4"/>
                          <w:spacing w:val="40"/>
                          <w:w w:val="105"/>
                          <w:sz w:val="14"/>
                        </w:rPr>
                        <w:t xml:space="preserve"> </w:t>
                      </w:r>
                      <w:r>
                        <w:rPr>
                          <w:rFonts w:ascii="Calibri"/>
                          <w:color w:val="4671C4"/>
                          <w:w w:val="105"/>
                          <w:sz w:val="14"/>
                        </w:rPr>
                        <w:t>the whistleblower at some</w:t>
                      </w:r>
                      <w:r>
                        <w:rPr>
                          <w:rFonts w:ascii="Calibri"/>
                          <w:color w:val="4671C4"/>
                          <w:spacing w:val="-3"/>
                          <w:w w:val="105"/>
                          <w:sz w:val="14"/>
                        </w:rPr>
                        <w:t xml:space="preserve"> </w:t>
                      </w:r>
                      <w:r>
                        <w:rPr>
                          <w:rFonts w:ascii="Calibri"/>
                          <w:color w:val="4671C4"/>
                          <w:w w:val="105"/>
                          <w:sz w:val="14"/>
                        </w:rPr>
                        <w:t>point</w:t>
                      </w:r>
                      <w:r>
                        <w:rPr>
                          <w:rFonts w:ascii="Calibri"/>
                          <w:color w:val="4671C4"/>
                          <w:spacing w:val="40"/>
                          <w:w w:val="105"/>
                          <w:sz w:val="14"/>
                        </w:rPr>
                        <w:t xml:space="preserve"> </w:t>
                      </w:r>
                      <w:r>
                        <w:rPr>
                          <w:rFonts w:ascii="Calibri"/>
                          <w:color w:val="4671C4"/>
                          <w:w w:val="105"/>
                          <w:sz w:val="14"/>
                        </w:rPr>
                        <w:t>during the process before a</w:t>
                      </w:r>
                      <w:r>
                        <w:rPr>
                          <w:rFonts w:ascii="Calibri"/>
                          <w:color w:val="4671C4"/>
                          <w:spacing w:val="40"/>
                          <w:w w:val="105"/>
                          <w:sz w:val="14"/>
                        </w:rPr>
                        <w:t xml:space="preserve"> </w:t>
                      </w:r>
                      <w:r>
                        <w:rPr>
                          <w:rFonts w:ascii="Calibri"/>
                          <w:color w:val="4671C4"/>
                          <w:w w:val="105"/>
                          <w:sz w:val="14"/>
                        </w:rPr>
                        <w:t>concern can progress to an</w:t>
                      </w:r>
                      <w:r>
                        <w:rPr>
                          <w:rFonts w:ascii="Calibri"/>
                          <w:color w:val="4671C4"/>
                          <w:spacing w:val="40"/>
                          <w:w w:val="105"/>
                          <w:sz w:val="14"/>
                        </w:rPr>
                        <w:t xml:space="preserve"> </w:t>
                      </w:r>
                      <w:r>
                        <w:rPr>
                          <w:rFonts w:ascii="Calibri"/>
                          <w:color w:val="4671C4"/>
                          <w:spacing w:val="-2"/>
                          <w:w w:val="105"/>
                          <w:sz w:val="14"/>
                        </w:rPr>
                        <w:t>investigation.</w:t>
                      </w:r>
                    </w:p>
                  </w:txbxContent>
                </v:textbox>
                <w10:wrap anchorx="page"/>
              </v:shape>
            </w:pict>
          </mc:Fallback>
        </mc:AlternateContent>
      </w:r>
      <w:proofErr w:type="spellStart"/>
      <w:r>
        <w:rPr>
          <w:rFonts w:ascii="Calibri"/>
          <w:color w:val="4671C4"/>
          <w:w w:val="105"/>
          <w:sz w:val="14"/>
        </w:rPr>
        <w:t>Whistleblow</w:t>
      </w:r>
      <w:proofErr w:type="spellEnd"/>
      <w:r>
        <w:rPr>
          <w:rFonts w:ascii="Calibri"/>
          <w:color w:val="4671C4"/>
          <w:w w:val="105"/>
          <w:sz w:val="14"/>
        </w:rPr>
        <w:t xml:space="preserve"> sent to Chair of</w:t>
      </w:r>
      <w:r>
        <w:rPr>
          <w:rFonts w:ascii="Calibri"/>
          <w:color w:val="4671C4"/>
          <w:spacing w:val="40"/>
          <w:w w:val="105"/>
          <w:sz w:val="14"/>
        </w:rPr>
        <w:t xml:space="preserve"> </w:t>
      </w:r>
      <w:r>
        <w:rPr>
          <w:rFonts w:ascii="Calibri"/>
          <w:color w:val="4671C4"/>
          <w:w w:val="105"/>
          <w:sz w:val="14"/>
        </w:rPr>
        <w:t>Governors.</w:t>
      </w:r>
      <w:r>
        <w:rPr>
          <w:rFonts w:ascii="Calibri"/>
          <w:color w:val="4671C4"/>
          <w:spacing w:val="-1"/>
          <w:w w:val="105"/>
          <w:sz w:val="14"/>
        </w:rPr>
        <w:t xml:space="preserve"> </w:t>
      </w:r>
      <w:r>
        <w:rPr>
          <w:rFonts w:ascii="Calibri"/>
          <w:color w:val="4671C4"/>
          <w:w w:val="105"/>
          <w:sz w:val="14"/>
        </w:rPr>
        <w:t>Should be received</w:t>
      </w:r>
      <w:r>
        <w:rPr>
          <w:rFonts w:ascii="Calibri"/>
          <w:color w:val="4671C4"/>
          <w:spacing w:val="40"/>
          <w:w w:val="105"/>
          <w:sz w:val="14"/>
        </w:rPr>
        <w:t xml:space="preserve"> </w:t>
      </w:r>
      <w:r>
        <w:rPr>
          <w:rFonts w:ascii="Calibri"/>
          <w:color w:val="4671C4"/>
          <w:w w:val="105"/>
          <w:sz w:val="14"/>
        </w:rPr>
        <w:t>and acknowledged within 3</w:t>
      </w:r>
    </w:p>
    <w:p w14:paraId="4D8B0991" w14:textId="77777777" w:rsidR="002D3596" w:rsidRDefault="00AB5BEC">
      <w:pPr>
        <w:spacing w:before="1"/>
        <w:ind w:right="3619"/>
        <w:jc w:val="center"/>
        <w:rPr>
          <w:rFonts w:ascii="Calibri"/>
          <w:sz w:val="14"/>
        </w:rPr>
      </w:pPr>
      <w:r>
        <w:rPr>
          <w:rFonts w:ascii="Calibri"/>
          <w:color w:val="4671C4"/>
          <w:w w:val="105"/>
          <w:sz w:val="14"/>
        </w:rPr>
        <w:t>working</w:t>
      </w:r>
      <w:r>
        <w:rPr>
          <w:rFonts w:ascii="Calibri"/>
          <w:color w:val="4671C4"/>
          <w:spacing w:val="14"/>
          <w:w w:val="105"/>
          <w:sz w:val="14"/>
        </w:rPr>
        <w:t xml:space="preserve"> </w:t>
      </w:r>
      <w:r>
        <w:rPr>
          <w:rFonts w:ascii="Calibri"/>
          <w:color w:val="4671C4"/>
          <w:spacing w:val="-2"/>
          <w:w w:val="105"/>
          <w:sz w:val="14"/>
        </w:rPr>
        <w:t>days.</w:t>
      </w:r>
    </w:p>
    <w:p w14:paraId="69FAD398" w14:textId="77777777" w:rsidR="002D3596" w:rsidRDefault="002D3596">
      <w:pPr>
        <w:jc w:val="center"/>
        <w:rPr>
          <w:rFonts w:ascii="Calibri"/>
          <w:sz w:val="14"/>
        </w:rPr>
        <w:sectPr w:rsidR="002D3596">
          <w:type w:val="continuous"/>
          <w:pgSz w:w="11910" w:h="16840"/>
          <w:pgMar w:top="1360" w:right="566" w:bottom="760" w:left="1133" w:header="0" w:footer="579" w:gutter="0"/>
          <w:cols w:num="2" w:space="720" w:equalWidth="0">
            <w:col w:w="2671" w:space="899"/>
            <w:col w:w="6641"/>
          </w:cols>
        </w:sectPr>
      </w:pPr>
    </w:p>
    <w:p w14:paraId="569458D7" w14:textId="77777777" w:rsidR="002D3596" w:rsidRDefault="002D3596">
      <w:pPr>
        <w:pStyle w:val="BodyText"/>
        <w:rPr>
          <w:rFonts w:ascii="Calibri"/>
          <w:sz w:val="14"/>
        </w:rPr>
      </w:pPr>
    </w:p>
    <w:p w14:paraId="14211C28" w14:textId="77777777" w:rsidR="002D3596" w:rsidRDefault="002D3596">
      <w:pPr>
        <w:pStyle w:val="BodyText"/>
        <w:rPr>
          <w:rFonts w:ascii="Calibri"/>
          <w:sz w:val="14"/>
        </w:rPr>
      </w:pPr>
    </w:p>
    <w:p w14:paraId="5541DB29" w14:textId="77777777" w:rsidR="002D3596" w:rsidRDefault="002D3596">
      <w:pPr>
        <w:pStyle w:val="BodyText"/>
        <w:rPr>
          <w:rFonts w:ascii="Calibri"/>
          <w:sz w:val="14"/>
        </w:rPr>
      </w:pPr>
    </w:p>
    <w:p w14:paraId="5A818950" w14:textId="77777777" w:rsidR="002D3596" w:rsidRDefault="002D3596">
      <w:pPr>
        <w:pStyle w:val="BodyText"/>
        <w:rPr>
          <w:rFonts w:ascii="Calibri"/>
          <w:sz w:val="14"/>
        </w:rPr>
      </w:pPr>
    </w:p>
    <w:p w14:paraId="367D9E9A" w14:textId="77777777" w:rsidR="002D3596" w:rsidRDefault="002D3596">
      <w:pPr>
        <w:pStyle w:val="BodyText"/>
        <w:rPr>
          <w:rFonts w:ascii="Calibri"/>
          <w:sz w:val="14"/>
        </w:rPr>
      </w:pPr>
    </w:p>
    <w:p w14:paraId="0C3A39F0" w14:textId="77777777" w:rsidR="002D3596" w:rsidRDefault="002D3596">
      <w:pPr>
        <w:pStyle w:val="BodyText"/>
        <w:spacing w:before="36"/>
        <w:rPr>
          <w:rFonts w:ascii="Calibri"/>
          <w:sz w:val="14"/>
        </w:rPr>
      </w:pPr>
    </w:p>
    <w:p w14:paraId="30CD644F" w14:textId="77777777" w:rsidR="002D3596" w:rsidRDefault="00AB5BEC">
      <w:pPr>
        <w:spacing w:line="254" w:lineRule="auto"/>
        <w:ind w:left="4110" w:right="2255" w:hanging="1435"/>
        <w:rPr>
          <w:rFonts w:ascii="Calibri"/>
          <w:sz w:val="14"/>
        </w:rPr>
      </w:pPr>
      <w:r>
        <w:rPr>
          <w:rFonts w:ascii="Calibri"/>
          <w:color w:val="4671C4"/>
          <w:w w:val="105"/>
          <w:sz w:val="14"/>
        </w:rPr>
        <w:t>Within 5 working days the Chair of Governors will review the whistle blow and</w:t>
      </w:r>
      <w:r>
        <w:rPr>
          <w:rFonts w:ascii="Calibri"/>
          <w:color w:val="4671C4"/>
          <w:spacing w:val="40"/>
          <w:w w:val="105"/>
          <w:sz w:val="14"/>
        </w:rPr>
        <w:t xml:space="preserve"> </w:t>
      </w:r>
      <w:r>
        <w:rPr>
          <w:rFonts w:ascii="Calibri"/>
          <w:color w:val="4671C4"/>
          <w:w w:val="105"/>
          <w:sz w:val="14"/>
        </w:rPr>
        <w:t>determine the course of action.</w:t>
      </w:r>
    </w:p>
    <w:p w14:paraId="528E0669" w14:textId="77777777" w:rsidR="002D3596" w:rsidRDefault="002D3596">
      <w:pPr>
        <w:pStyle w:val="BodyText"/>
        <w:rPr>
          <w:rFonts w:ascii="Calibri"/>
          <w:sz w:val="20"/>
        </w:rPr>
      </w:pPr>
    </w:p>
    <w:p w14:paraId="2D98D093" w14:textId="77777777" w:rsidR="002D3596" w:rsidRDefault="002D3596">
      <w:pPr>
        <w:pStyle w:val="BodyText"/>
        <w:rPr>
          <w:rFonts w:ascii="Calibri"/>
          <w:sz w:val="20"/>
        </w:rPr>
      </w:pPr>
    </w:p>
    <w:p w14:paraId="5A86567E" w14:textId="77777777" w:rsidR="002D3596" w:rsidRDefault="002D3596">
      <w:pPr>
        <w:pStyle w:val="BodyText"/>
        <w:rPr>
          <w:rFonts w:ascii="Calibri"/>
          <w:sz w:val="20"/>
        </w:rPr>
      </w:pPr>
    </w:p>
    <w:p w14:paraId="6EB0F75D" w14:textId="77777777" w:rsidR="002D3596" w:rsidRDefault="002D3596">
      <w:pPr>
        <w:pStyle w:val="BodyText"/>
        <w:rPr>
          <w:rFonts w:ascii="Calibri"/>
          <w:sz w:val="20"/>
        </w:rPr>
      </w:pPr>
    </w:p>
    <w:p w14:paraId="160E9197" w14:textId="77777777" w:rsidR="002D3596" w:rsidRDefault="002D3596">
      <w:pPr>
        <w:pStyle w:val="BodyText"/>
        <w:rPr>
          <w:rFonts w:ascii="Calibri"/>
          <w:sz w:val="20"/>
        </w:rPr>
      </w:pPr>
    </w:p>
    <w:p w14:paraId="47F4096C" w14:textId="77777777" w:rsidR="002D3596" w:rsidRDefault="002D3596">
      <w:pPr>
        <w:pStyle w:val="BodyText"/>
        <w:rPr>
          <w:rFonts w:ascii="Calibri"/>
          <w:sz w:val="20"/>
        </w:rPr>
      </w:pPr>
    </w:p>
    <w:p w14:paraId="781A5D95" w14:textId="77777777" w:rsidR="002D3596" w:rsidRDefault="002D3596">
      <w:pPr>
        <w:pStyle w:val="BodyText"/>
        <w:spacing w:before="162"/>
        <w:rPr>
          <w:rFonts w:ascii="Calibri"/>
          <w:sz w:val="20"/>
        </w:rPr>
      </w:pPr>
    </w:p>
    <w:p w14:paraId="268505CE" w14:textId="77777777" w:rsidR="002D3596" w:rsidRDefault="002D3596">
      <w:pPr>
        <w:pStyle w:val="BodyText"/>
        <w:rPr>
          <w:rFonts w:ascii="Calibri"/>
          <w:sz w:val="20"/>
        </w:rPr>
        <w:sectPr w:rsidR="002D3596">
          <w:type w:val="continuous"/>
          <w:pgSz w:w="11910" w:h="16840"/>
          <w:pgMar w:top="1360" w:right="566" w:bottom="760" w:left="1133" w:header="0" w:footer="579" w:gutter="0"/>
          <w:cols w:space="720"/>
        </w:sectPr>
      </w:pPr>
    </w:p>
    <w:p w14:paraId="583C803C" w14:textId="77777777" w:rsidR="002D3596" w:rsidRDefault="002D3596">
      <w:pPr>
        <w:pStyle w:val="BodyText"/>
        <w:spacing w:before="88"/>
        <w:rPr>
          <w:rFonts w:ascii="Calibri"/>
          <w:sz w:val="14"/>
        </w:rPr>
      </w:pPr>
    </w:p>
    <w:p w14:paraId="241053D1" w14:textId="77777777" w:rsidR="002D3596" w:rsidRDefault="00AB5BEC">
      <w:pPr>
        <w:spacing w:line="254" w:lineRule="auto"/>
        <w:ind w:left="1672" w:right="38" w:firstLine="116"/>
        <w:rPr>
          <w:rFonts w:ascii="Calibri"/>
          <w:sz w:val="14"/>
        </w:rPr>
      </w:pPr>
      <w:r>
        <w:rPr>
          <w:rFonts w:ascii="Calibri"/>
          <w:color w:val="4671C4"/>
          <w:w w:val="105"/>
          <w:sz w:val="14"/>
        </w:rPr>
        <w:t>No further action/</w:t>
      </w:r>
      <w:r>
        <w:rPr>
          <w:rFonts w:ascii="Calibri"/>
          <w:color w:val="4671C4"/>
          <w:spacing w:val="40"/>
          <w:w w:val="105"/>
          <w:sz w:val="14"/>
        </w:rPr>
        <w:t xml:space="preserve"> </w:t>
      </w:r>
      <w:r>
        <w:rPr>
          <w:rFonts w:ascii="Calibri"/>
          <w:color w:val="4671C4"/>
          <w:w w:val="105"/>
          <w:sz w:val="14"/>
        </w:rPr>
        <w:t>investigation</w:t>
      </w:r>
      <w:r>
        <w:rPr>
          <w:rFonts w:ascii="Calibri"/>
          <w:color w:val="4671C4"/>
          <w:spacing w:val="-6"/>
          <w:w w:val="105"/>
          <w:sz w:val="14"/>
        </w:rPr>
        <w:t xml:space="preserve"> </w:t>
      </w:r>
      <w:r>
        <w:rPr>
          <w:rFonts w:ascii="Calibri"/>
          <w:color w:val="4671C4"/>
          <w:w w:val="105"/>
          <w:sz w:val="14"/>
        </w:rPr>
        <w:t>required</w:t>
      </w:r>
    </w:p>
    <w:p w14:paraId="216C407C" w14:textId="77777777" w:rsidR="002D3596" w:rsidRDefault="00AB5BEC">
      <w:pPr>
        <w:spacing w:before="77" w:line="254" w:lineRule="auto"/>
        <w:ind w:left="1672" w:right="1489"/>
        <w:jc w:val="center"/>
        <w:rPr>
          <w:rFonts w:ascii="Calibri"/>
          <w:sz w:val="14"/>
        </w:rPr>
      </w:pPr>
      <w:r>
        <w:br w:type="column"/>
      </w:r>
      <w:r>
        <w:rPr>
          <w:rFonts w:ascii="Calibri"/>
          <w:color w:val="4671C4"/>
          <w:w w:val="105"/>
          <w:sz w:val="14"/>
        </w:rPr>
        <w:t>Further</w:t>
      </w:r>
      <w:r>
        <w:rPr>
          <w:rFonts w:ascii="Calibri"/>
          <w:color w:val="4671C4"/>
          <w:spacing w:val="-6"/>
          <w:w w:val="105"/>
          <w:sz w:val="14"/>
        </w:rPr>
        <w:t xml:space="preserve"> </w:t>
      </w:r>
      <w:r>
        <w:rPr>
          <w:rFonts w:ascii="Calibri"/>
          <w:color w:val="4671C4"/>
          <w:w w:val="105"/>
          <w:sz w:val="14"/>
        </w:rPr>
        <w:t>investigation</w:t>
      </w:r>
      <w:r>
        <w:rPr>
          <w:rFonts w:ascii="Calibri"/>
          <w:color w:val="4671C4"/>
          <w:spacing w:val="40"/>
          <w:w w:val="105"/>
          <w:sz w:val="14"/>
        </w:rPr>
        <w:t xml:space="preserve"> </w:t>
      </w:r>
      <w:r>
        <w:rPr>
          <w:rFonts w:ascii="Calibri"/>
          <w:color w:val="4671C4"/>
          <w:w w:val="105"/>
          <w:sz w:val="14"/>
        </w:rPr>
        <w:t>required</w:t>
      </w:r>
      <w:r>
        <w:rPr>
          <w:rFonts w:ascii="Calibri"/>
          <w:color w:val="4671C4"/>
          <w:spacing w:val="-3"/>
          <w:w w:val="105"/>
          <w:sz w:val="14"/>
        </w:rPr>
        <w:t xml:space="preserve"> </w:t>
      </w:r>
      <w:r>
        <w:rPr>
          <w:rFonts w:ascii="Calibri"/>
          <w:color w:val="4671C4"/>
          <w:w w:val="105"/>
          <w:sz w:val="14"/>
        </w:rPr>
        <w:t>and</w:t>
      </w:r>
      <w:r>
        <w:rPr>
          <w:rFonts w:ascii="Calibri"/>
          <w:color w:val="4671C4"/>
          <w:spacing w:val="40"/>
          <w:w w:val="105"/>
          <w:sz w:val="14"/>
        </w:rPr>
        <w:t xml:space="preserve"> </w:t>
      </w:r>
      <w:r>
        <w:rPr>
          <w:rFonts w:ascii="Calibri"/>
          <w:color w:val="4671C4"/>
          <w:w w:val="105"/>
          <w:sz w:val="14"/>
        </w:rPr>
        <w:t>Investigating</w:t>
      </w:r>
      <w:r>
        <w:rPr>
          <w:rFonts w:ascii="Calibri"/>
          <w:color w:val="4671C4"/>
          <w:spacing w:val="-9"/>
          <w:w w:val="105"/>
          <w:sz w:val="14"/>
        </w:rPr>
        <w:t xml:space="preserve"> </w:t>
      </w:r>
      <w:r>
        <w:rPr>
          <w:rFonts w:ascii="Calibri"/>
          <w:color w:val="4671C4"/>
          <w:w w:val="105"/>
          <w:sz w:val="14"/>
        </w:rPr>
        <w:t>Officer</w:t>
      </w:r>
      <w:r>
        <w:rPr>
          <w:rFonts w:ascii="Calibri"/>
          <w:color w:val="4671C4"/>
          <w:spacing w:val="40"/>
          <w:w w:val="105"/>
          <w:sz w:val="14"/>
        </w:rPr>
        <w:t xml:space="preserve"> </w:t>
      </w:r>
      <w:r>
        <w:rPr>
          <w:rFonts w:ascii="Calibri"/>
          <w:color w:val="4671C4"/>
          <w:spacing w:val="-2"/>
          <w:w w:val="105"/>
          <w:sz w:val="14"/>
        </w:rPr>
        <w:t>appointed.</w:t>
      </w:r>
    </w:p>
    <w:p w14:paraId="50F29A6E" w14:textId="77777777" w:rsidR="002D3596" w:rsidRDefault="002D3596">
      <w:pPr>
        <w:spacing w:line="254" w:lineRule="auto"/>
        <w:jc w:val="center"/>
        <w:rPr>
          <w:rFonts w:ascii="Calibri"/>
          <w:sz w:val="14"/>
        </w:rPr>
        <w:sectPr w:rsidR="002D3596">
          <w:type w:val="continuous"/>
          <w:pgSz w:w="11910" w:h="16840"/>
          <w:pgMar w:top="1360" w:right="566" w:bottom="760" w:left="1133" w:header="0" w:footer="579" w:gutter="0"/>
          <w:cols w:num="2" w:space="720" w:equalWidth="0">
            <w:col w:w="3060" w:space="2707"/>
            <w:col w:w="4444"/>
          </w:cols>
        </w:sectPr>
      </w:pPr>
    </w:p>
    <w:p w14:paraId="061B4F72" w14:textId="77777777" w:rsidR="002D3596" w:rsidRDefault="002D3596">
      <w:pPr>
        <w:pStyle w:val="BodyText"/>
        <w:rPr>
          <w:rFonts w:ascii="Calibri"/>
          <w:sz w:val="20"/>
        </w:rPr>
      </w:pPr>
    </w:p>
    <w:p w14:paraId="60C387F4" w14:textId="77777777" w:rsidR="002D3596" w:rsidRDefault="002D3596">
      <w:pPr>
        <w:pStyle w:val="BodyText"/>
        <w:rPr>
          <w:rFonts w:ascii="Calibri"/>
          <w:sz w:val="20"/>
        </w:rPr>
      </w:pPr>
    </w:p>
    <w:p w14:paraId="484376AE" w14:textId="77777777" w:rsidR="002D3596" w:rsidRDefault="002D3596">
      <w:pPr>
        <w:pStyle w:val="BodyText"/>
        <w:rPr>
          <w:rFonts w:ascii="Calibri"/>
          <w:sz w:val="20"/>
        </w:rPr>
      </w:pPr>
    </w:p>
    <w:p w14:paraId="5F2CBF49" w14:textId="77777777" w:rsidR="002D3596" w:rsidRDefault="002D3596">
      <w:pPr>
        <w:pStyle w:val="BodyText"/>
        <w:rPr>
          <w:rFonts w:ascii="Calibri"/>
          <w:sz w:val="20"/>
        </w:rPr>
      </w:pPr>
    </w:p>
    <w:p w14:paraId="52B337B3" w14:textId="77777777" w:rsidR="002D3596" w:rsidRDefault="002D3596">
      <w:pPr>
        <w:pStyle w:val="BodyText"/>
        <w:rPr>
          <w:rFonts w:ascii="Calibri"/>
          <w:sz w:val="20"/>
        </w:rPr>
      </w:pPr>
    </w:p>
    <w:p w14:paraId="406CA23F" w14:textId="77777777" w:rsidR="002D3596" w:rsidRDefault="002D3596">
      <w:pPr>
        <w:pStyle w:val="BodyText"/>
        <w:rPr>
          <w:rFonts w:ascii="Calibri"/>
          <w:sz w:val="20"/>
        </w:rPr>
      </w:pPr>
    </w:p>
    <w:p w14:paraId="22992B06" w14:textId="77777777" w:rsidR="002D3596" w:rsidRDefault="002D3596">
      <w:pPr>
        <w:pStyle w:val="BodyText"/>
        <w:spacing w:before="231"/>
        <w:rPr>
          <w:rFonts w:ascii="Calibri"/>
          <w:sz w:val="20"/>
        </w:rPr>
      </w:pPr>
    </w:p>
    <w:p w14:paraId="69143A60" w14:textId="77777777" w:rsidR="002D3596" w:rsidRDefault="002D3596">
      <w:pPr>
        <w:pStyle w:val="BodyText"/>
        <w:rPr>
          <w:rFonts w:ascii="Calibri"/>
          <w:sz w:val="20"/>
        </w:rPr>
        <w:sectPr w:rsidR="002D3596">
          <w:type w:val="continuous"/>
          <w:pgSz w:w="11910" w:h="16840"/>
          <w:pgMar w:top="1360" w:right="566" w:bottom="760" w:left="1133" w:header="0" w:footer="579" w:gutter="0"/>
          <w:cols w:space="720"/>
        </w:sectPr>
      </w:pPr>
    </w:p>
    <w:p w14:paraId="481073BA" w14:textId="77777777" w:rsidR="002D3596" w:rsidRDefault="00AB5BEC">
      <w:pPr>
        <w:spacing w:before="78" w:line="254" w:lineRule="auto"/>
        <w:ind w:left="982" w:right="38" w:hanging="181"/>
        <w:rPr>
          <w:rFonts w:ascii="Calibri"/>
          <w:sz w:val="14"/>
        </w:rPr>
      </w:pPr>
      <w:r>
        <w:rPr>
          <w:rFonts w:ascii="Calibri"/>
          <w:color w:val="4671C4"/>
          <w:w w:val="105"/>
          <w:sz w:val="14"/>
        </w:rPr>
        <w:t>Chair</w:t>
      </w:r>
      <w:r>
        <w:rPr>
          <w:rFonts w:ascii="Calibri"/>
          <w:color w:val="4671C4"/>
          <w:spacing w:val="-2"/>
          <w:w w:val="105"/>
          <w:sz w:val="14"/>
        </w:rPr>
        <w:t xml:space="preserve"> </w:t>
      </w:r>
      <w:r>
        <w:rPr>
          <w:rFonts w:ascii="Calibri"/>
          <w:color w:val="4671C4"/>
          <w:w w:val="105"/>
          <w:sz w:val="14"/>
        </w:rPr>
        <w:t>of Governors will write to the Whistleblower</w:t>
      </w:r>
      <w:r>
        <w:rPr>
          <w:rFonts w:ascii="Calibri"/>
          <w:color w:val="4671C4"/>
          <w:spacing w:val="40"/>
          <w:w w:val="105"/>
          <w:sz w:val="14"/>
        </w:rPr>
        <w:t xml:space="preserve"> </w:t>
      </w:r>
      <w:r>
        <w:rPr>
          <w:rFonts w:ascii="Calibri"/>
          <w:color w:val="4671C4"/>
          <w:w w:val="105"/>
          <w:sz w:val="14"/>
        </w:rPr>
        <w:t>within 10 working days of receiving concern.</w:t>
      </w:r>
    </w:p>
    <w:p w14:paraId="3A349444" w14:textId="77777777" w:rsidR="002D3596" w:rsidRDefault="00AB5BEC">
      <w:pPr>
        <w:spacing w:before="98"/>
        <w:ind w:left="801"/>
        <w:rPr>
          <w:rFonts w:ascii="Calibri"/>
          <w:sz w:val="14"/>
        </w:rPr>
      </w:pPr>
      <w:r>
        <w:br w:type="column"/>
      </w:r>
      <w:r>
        <w:rPr>
          <w:rFonts w:ascii="Calibri"/>
          <w:color w:val="4671C4"/>
          <w:w w:val="105"/>
          <w:sz w:val="14"/>
        </w:rPr>
        <w:t>Preliminary</w:t>
      </w:r>
      <w:r>
        <w:rPr>
          <w:rFonts w:ascii="Calibri"/>
          <w:color w:val="4671C4"/>
          <w:spacing w:val="14"/>
          <w:w w:val="105"/>
          <w:sz w:val="14"/>
        </w:rPr>
        <w:t xml:space="preserve"> </w:t>
      </w:r>
      <w:r>
        <w:rPr>
          <w:rFonts w:ascii="Calibri"/>
          <w:color w:val="4671C4"/>
          <w:w w:val="105"/>
          <w:sz w:val="14"/>
        </w:rPr>
        <w:t>investigation</w:t>
      </w:r>
      <w:r>
        <w:rPr>
          <w:rFonts w:ascii="Calibri"/>
          <w:color w:val="4671C4"/>
          <w:spacing w:val="16"/>
          <w:w w:val="105"/>
          <w:sz w:val="14"/>
        </w:rPr>
        <w:t xml:space="preserve"> </w:t>
      </w:r>
      <w:r>
        <w:rPr>
          <w:rFonts w:ascii="Calibri"/>
          <w:color w:val="4671C4"/>
          <w:spacing w:val="-2"/>
          <w:w w:val="105"/>
          <w:sz w:val="14"/>
        </w:rPr>
        <w:t>undertaken.</w:t>
      </w:r>
    </w:p>
    <w:p w14:paraId="0E28CB8C" w14:textId="77777777" w:rsidR="002D3596" w:rsidRDefault="002D3596">
      <w:pPr>
        <w:rPr>
          <w:rFonts w:ascii="Calibri"/>
          <w:sz w:val="14"/>
        </w:rPr>
        <w:sectPr w:rsidR="002D3596">
          <w:type w:val="continuous"/>
          <w:pgSz w:w="11910" w:h="16840"/>
          <w:pgMar w:top="1360" w:right="566" w:bottom="760" w:left="1133" w:header="0" w:footer="579" w:gutter="0"/>
          <w:cols w:num="2" w:space="720" w:equalWidth="0">
            <w:col w:w="3933" w:space="2190"/>
            <w:col w:w="4088"/>
          </w:cols>
        </w:sectPr>
      </w:pPr>
    </w:p>
    <w:p w14:paraId="4E158157" w14:textId="77777777" w:rsidR="002D3596" w:rsidRDefault="002D3596">
      <w:pPr>
        <w:pStyle w:val="BodyText"/>
        <w:rPr>
          <w:rFonts w:ascii="Calibri"/>
          <w:sz w:val="20"/>
        </w:rPr>
      </w:pPr>
    </w:p>
    <w:p w14:paraId="2A0FCB63" w14:textId="77777777" w:rsidR="002D3596" w:rsidRDefault="002D3596">
      <w:pPr>
        <w:pStyle w:val="BodyText"/>
        <w:rPr>
          <w:rFonts w:ascii="Calibri"/>
          <w:sz w:val="20"/>
        </w:rPr>
      </w:pPr>
    </w:p>
    <w:p w14:paraId="3AFA5434" w14:textId="77777777" w:rsidR="002D3596" w:rsidRDefault="002D3596">
      <w:pPr>
        <w:pStyle w:val="BodyText"/>
        <w:rPr>
          <w:rFonts w:ascii="Calibri"/>
          <w:sz w:val="20"/>
        </w:rPr>
      </w:pPr>
    </w:p>
    <w:p w14:paraId="307D346B" w14:textId="77777777" w:rsidR="002D3596" w:rsidRDefault="002D3596">
      <w:pPr>
        <w:pStyle w:val="BodyText"/>
        <w:rPr>
          <w:rFonts w:ascii="Calibri"/>
          <w:sz w:val="20"/>
        </w:rPr>
      </w:pPr>
    </w:p>
    <w:p w14:paraId="4E50CB6E" w14:textId="77777777" w:rsidR="002D3596" w:rsidRDefault="002D3596">
      <w:pPr>
        <w:pStyle w:val="BodyText"/>
        <w:rPr>
          <w:rFonts w:ascii="Calibri"/>
          <w:sz w:val="20"/>
        </w:rPr>
      </w:pPr>
    </w:p>
    <w:p w14:paraId="0C991DA5" w14:textId="77777777" w:rsidR="002D3596" w:rsidRDefault="002D3596">
      <w:pPr>
        <w:pStyle w:val="BodyText"/>
        <w:spacing w:before="229"/>
        <w:rPr>
          <w:rFonts w:ascii="Calibri"/>
          <w:sz w:val="20"/>
        </w:rPr>
      </w:pPr>
    </w:p>
    <w:p w14:paraId="6912FEE2" w14:textId="77777777" w:rsidR="002D3596" w:rsidRDefault="002D3596">
      <w:pPr>
        <w:pStyle w:val="BodyText"/>
        <w:rPr>
          <w:rFonts w:ascii="Calibri"/>
          <w:sz w:val="20"/>
        </w:rPr>
        <w:sectPr w:rsidR="002D3596">
          <w:type w:val="continuous"/>
          <w:pgSz w:w="11910" w:h="16840"/>
          <w:pgMar w:top="1360" w:right="566" w:bottom="760" w:left="1133" w:header="0" w:footer="579" w:gutter="0"/>
          <w:cols w:space="720"/>
        </w:sectPr>
      </w:pPr>
    </w:p>
    <w:p w14:paraId="18C909EF" w14:textId="77777777" w:rsidR="002D3596" w:rsidRDefault="00AB5BEC">
      <w:pPr>
        <w:pStyle w:val="BodyText"/>
        <w:rPr>
          <w:rFonts w:ascii="Calibri"/>
          <w:sz w:val="14"/>
        </w:rPr>
      </w:pPr>
      <w:r>
        <w:rPr>
          <w:rFonts w:ascii="Calibri"/>
          <w:noProof/>
          <w:sz w:val="14"/>
        </w:rPr>
        <mc:AlternateContent>
          <mc:Choice Requires="wpg">
            <w:drawing>
              <wp:anchor distT="0" distB="0" distL="0" distR="0" simplePos="0" relativeHeight="487198720" behindDoc="1" locked="0" layoutInCell="1" allowOverlap="1" wp14:anchorId="770F723D" wp14:editId="269E7B08">
                <wp:simplePos x="0" y="0"/>
                <wp:positionH relativeFrom="page">
                  <wp:posOffset>990304</wp:posOffset>
                </wp:positionH>
                <wp:positionV relativeFrom="page">
                  <wp:posOffset>925969</wp:posOffset>
                </wp:positionV>
                <wp:extent cx="5936615" cy="889190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6615" cy="8891905"/>
                          <a:chOff x="0" y="0"/>
                          <a:chExt cx="5936615" cy="8891905"/>
                        </a:xfrm>
                      </wpg:grpSpPr>
                      <wps:wsp>
                        <wps:cNvPr id="22" name="Graphic 22"/>
                        <wps:cNvSpPr/>
                        <wps:spPr>
                          <a:xfrm>
                            <a:off x="54351" y="1535667"/>
                            <a:ext cx="5657215" cy="5172710"/>
                          </a:xfrm>
                          <a:custGeom>
                            <a:avLst/>
                            <a:gdLst/>
                            <a:ahLst/>
                            <a:cxnLst/>
                            <a:rect l="l" t="t" r="r" b="b"/>
                            <a:pathLst>
                              <a:path w="5657215" h="5172710">
                                <a:moveTo>
                                  <a:pt x="3955696" y="5172204"/>
                                </a:moveTo>
                                <a:lnTo>
                                  <a:pt x="5657043" y="5172204"/>
                                </a:lnTo>
                                <a:lnTo>
                                  <a:pt x="5657043" y="4627579"/>
                                </a:lnTo>
                                <a:lnTo>
                                  <a:pt x="3955696" y="4627579"/>
                                </a:lnTo>
                                <a:lnTo>
                                  <a:pt x="3955696" y="5172204"/>
                                </a:lnTo>
                                <a:close/>
                              </a:path>
                              <a:path w="5657215" h="5172710">
                                <a:moveTo>
                                  <a:pt x="0" y="1089249"/>
                                </a:moveTo>
                                <a:lnTo>
                                  <a:pt x="1360904" y="1089249"/>
                                </a:lnTo>
                                <a:lnTo>
                                  <a:pt x="1360904" y="0"/>
                                </a:lnTo>
                                <a:lnTo>
                                  <a:pt x="0" y="0"/>
                                </a:lnTo>
                                <a:lnTo>
                                  <a:pt x="0" y="1089249"/>
                                </a:lnTo>
                                <a:close/>
                              </a:path>
                              <a:path w="5657215" h="5172710">
                                <a:moveTo>
                                  <a:pt x="2220650" y="1089249"/>
                                </a:moveTo>
                                <a:lnTo>
                                  <a:pt x="3581555" y="1089249"/>
                                </a:lnTo>
                                <a:lnTo>
                                  <a:pt x="3581555" y="0"/>
                                </a:lnTo>
                                <a:lnTo>
                                  <a:pt x="2220650" y="0"/>
                                </a:lnTo>
                                <a:lnTo>
                                  <a:pt x="2220650" y="1089249"/>
                                </a:lnTo>
                                <a:close/>
                              </a:path>
                              <a:path w="5657215" h="5172710">
                                <a:moveTo>
                                  <a:pt x="1285730" y="2110203"/>
                                </a:moveTo>
                                <a:lnTo>
                                  <a:pt x="4517339" y="2110203"/>
                                </a:lnTo>
                                <a:lnTo>
                                  <a:pt x="4517339" y="1293267"/>
                                </a:lnTo>
                                <a:lnTo>
                                  <a:pt x="1285730" y="1293267"/>
                                </a:lnTo>
                                <a:lnTo>
                                  <a:pt x="1285730" y="2110203"/>
                                </a:lnTo>
                                <a:close/>
                              </a:path>
                            </a:pathLst>
                          </a:custGeom>
                          <a:ln w="2592">
                            <a:solidFill>
                              <a:srgbClr val="C7C7C7"/>
                            </a:solidFill>
                            <a:prstDash val="solid"/>
                          </a:ln>
                        </wps:spPr>
                        <wps:bodyPr wrap="square" lIns="0" tIns="0" rIns="0" bIns="0" rtlCol="0">
                          <a:prstTxWarp prst="textNoShape">
                            <a:avLst/>
                          </a:prstTxWarp>
                          <a:noAutofit/>
                        </wps:bodyPr>
                      </wps:wsp>
                      <wps:wsp>
                        <wps:cNvPr id="23" name="Graphic 23"/>
                        <wps:cNvSpPr/>
                        <wps:spPr>
                          <a:xfrm>
                            <a:off x="149139" y="3918529"/>
                            <a:ext cx="2143125" cy="1803400"/>
                          </a:xfrm>
                          <a:custGeom>
                            <a:avLst/>
                            <a:gdLst/>
                            <a:ahLst/>
                            <a:cxnLst/>
                            <a:rect l="l" t="t" r="r" b="b"/>
                            <a:pathLst>
                              <a:path w="2143125" h="1803400">
                                <a:moveTo>
                                  <a:pt x="0" y="901656"/>
                                </a:moveTo>
                                <a:lnTo>
                                  <a:pt x="1071442" y="0"/>
                                </a:lnTo>
                                <a:lnTo>
                                  <a:pt x="2142884" y="901656"/>
                                </a:lnTo>
                                <a:lnTo>
                                  <a:pt x="1071442" y="1803312"/>
                                </a:lnTo>
                                <a:lnTo>
                                  <a:pt x="0" y="901656"/>
                                </a:lnTo>
                                <a:close/>
                              </a:path>
                            </a:pathLst>
                          </a:custGeom>
                          <a:ln w="8643">
                            <a:solidFill>
                              <a:srgbClr val="30528F"/>
                            </a:solidFill>
                            <a:prstDash val="solid"/>
                          </a:ln>
                        </wps:spPr>
                        <wps:bodyPr wrap="square" lIns="0" tIns="0" rIns="0" bIns="0" rtlCol="0">
                          <a:prstTxWarp prst="textNoShape">
                            <a:avLst/>
                          </a:prstTxWarp>
                          <a:noAutofit/>
                        </wps:bodyPr>
                      </wps:wsp>
                      <wps:wsp>
                        <wps:cNvPr id="24" name="Graphic 24"/>
                        <wps:cNvSpPr/>
                        <wps:spPr>
                          <a:xfrm>
                            <a:off x="3789105" y="3918529"/>
                            <a:ext cx="2143125" cy="1803400"/>
                          </a:xfrm>
                          <a:custGeom>
                            <a:avLst/>
                            <a:gdLst/>
                            <a:ahLst/>
                            <a:cxnLst/>
                            <a:rect l="l" t="t" r="r" b="b"/>
                            <a:pathLst>
                              <a:path w="2143125" h="1803400">
                                <a:moveTo>
                                  <a:pt x="0" y="901656"/>
                                </a:moveTo>
                                <a:lnTo>
                                  <a:pt x="1071442" y="0"/>
                                </a:lnTo>
                                <a:lnTo>
                                  <a:pt x="2142884" y="901656"/>
                                </a:lnTo>
                                <a:lnTo>
                                  <a:pt x="1071442" y="1803312"/>
                                </a:lnTo>
                                <a:lnTo>
                                  <a:pt x="0" y="901656"/>
                                </a:lnTo>
                                <a:close/>
                              </a:path>
                            </a:pathLst>
                          </a:custGeom>
                          <a:ln w="8643">
                            <a:solidFill>
                              <a:srgbClr val="30528F"/>
                            </a:solidFill>
                            <a:prstDash val="solid"/>
                          </a:ln>
                        </wps:spPr>
                        <wps:bodyPr wrap="square" lIns="0" tIns="0" rIns="0" bIns="0" rtlCol="0">
                          <a:prstTxWarp prst="textNoShape">
                            <a:avLst/>
                          </a:prstTxWarp>
                          <a:noAutofit/>
                        </wps:bodyPr>
                      </wps:wsp>
                      <wps:wsp>
                        <wps:cNvPr id="25" name="Graphic 25"/>
                        <wps:cNvSpPr/>
                        <wps:spPr>
                          <a:xfrm>
                            <a:off x="1662638" y="4322"/>
                            <a:ext cx="2586355" cy="1021080"/>
                          </a:xfrm>
                          <a:custGeom>
                            <a:avLst/>
                            <a:gdLst/>
                            <a:ahLst/>
                            <a:cxnLst/>
                            <a:rect l="l" t="t" r="r" b="b"/>
                            <a:pathLst>
                              <a:path w="2586355" h="1021080">
                                <a:moveTo>
                                  <a:pt x="510663" y="1020954"/>
                                </a:moveTo>
                                <a:lnTo>
                                  <a:pt x="2075487" y="1020954"/>
                                </a:lnTo>
                                <a:lnTo>
                                  <a:pt x="2124613" y="1018621"/>
                                </a:lnTo>
                                <a:lnTo>
                                  <a:pt x="2172430" y="1011761"/>
                                </a:lnTo>
                                <a:lnTo>
                                  <a:pt x="2218722" y="1000587"/>
                                </a:lnTo>
                                <a:lnTo>
                                  <a:pt x="2263274" y="985312"/>
                                </a:lnTo>
                                <a:lnTo>
                                  <a:pt x="2305870" y="966148"/>
                                </a:lnTo>
                                <a:lnTo>
                                  <a:pt x="2346296" y="943306"/>
                                </a:lnTo>
                                <a:lnTo>
                                  <a:pt x="2384336" y="916999"/>
                                </a:lnTo>
                                <a:lnTo>
                                  <a:pt x="2419774" y="887440"/>
                                </a:lnTo>
                                <a:lnTo>
                                  <a:pt x="2452396" y="854840"/>
                                </a:lnTo>
                                <a:lnTo>
                                  <a:pt x="2481987" y="819412"/>
                                </a:lnTo>
                                <a:lnTo>
                                  <a:pt x="2508331" y="781367"/>
                                </a:lnTo>
                                <a:lnTo>
                                  <a:pt x="2531212" y="740919"/>
                                </a:lnTo>
                                <a:lnTo>
                                  <a:pt x="2550416" y="698279"/>
                                </a:lnTo>
                                <a:lnTo>
                                  <a:pt x="2565727" y="653659"/>
                                </a:lnTo>
                                <a:lnTo>
                                  <a:pt x="2576930" y="607272"/>
                                </a:lnTo>
                                <a:lnTo>
                                  <a:pt x="2583809" y="559330"/>
                                </a:lnTo>
                                <a:lnTo>
                                  <a:pt x="2586150" y="510045"/>
                                </a:lnTo>
                                <a:lnTo>
                                  <a:pt x="2583809" y="460903"/>
                                </a:lnTo>
                                <a:lnTo>
                                  <a:pt x="2576930" y="413088"/>
                                </a:lnTo>
                                <a:lnTo>
                                  <a:pt x="2565727" y="366812"/>
                                </a:lnTo>
                                <a:lnTo>
                                  <a:pt x="2550416" y="322289"/>
                                </a:lnTo>
                                <a:lnTo>
                                  <a:pt x="2531212" y="279731"/>
                                </a:lnTo>
                                <a:lnTo>
                                  <a:pt x="2508331" y="239352"/>
                                </a:lnTo>
                                <a:lnTo>
                                  <a:pt x="2481987" y="201366"/>
                                </a:lnTo>
                                <a:lnTo>
                                  <a:pt x="2452396" y="165986"/>
                                </a:lnTo>
                                <a:lnTo>
                                  <a:pt x="2419774" y="133424"/>
                                </a:lnTo>
                                <a:lnTo>
                                  <a:pt x="2384336" y="103894"/>
                                </a:lnTo>
                                <a:lnTo>
                                  <a:pt x="2346296" y="77610"/>
                                </a:lnTo>
                                <a:lnTo>
                                  <a:pt x="2305870" y="54784"/>
                                </a:lnTo>
                                <a:lnTo>
                                  <a:pt x="2263274" y="35630"/>
                                </a:lnTo>
                                <a:lnTo>
                                  <a:pt x="2218722" y="20362"/>
                                </a:lnTo>
                                <a:lnTo>
                                  <a:pt x="2172430" y="9192"/>
                                </a:lnTo>
                                <a:lnTo>
                                  <a:pt x="2124613" y="2333"/>
                                </a:lnTo>
                                <a:lnTo>
                                  <a:pt x="2075487" y="0"/>
                                </a:lnTo>
                                <a:lnTo>
                                  <a:pt x="510663" y="0"/>
                                </a:lnTo>
                                <a:lnTo>
                                  <a:pt x="461537" y="2333"/>
                                </a:lnTo>
                                <a:lnTo>
                                  <a:pt x="413720" y="9192"/>
                                </a:lnTo>
                                <a:lnTo>
                                  <a:pt x="367428" y="20362"/>
                                </a:lnTo>
                                <a:lnTo>
                                  <a:pt x="322876" y="35630"/>
                                </a:lnTo>
                                <a:lnTo>
                                  <a:pt x="280280" y="54784"/>
                                </a:lnTo>
                                <a:lnTo>
                                  <a:pt x="239854" y="77610"/>
                                </a:lnTo>
                                <a:lnTo>
                                  <a:pt x="201814" y="103894"/>
                                </a:lnTo>
                                <a:lnTo>
                                  <a:pt x="166376" y="133424"/>
                                </a:lnTo>
                                <a:lnTo>
                                  <a:pt x="133753" y="165986"/>
                                </a:lnTo>
                                <a:lnTo>
                                  <a:pt x="104163" y="201366"/>
                                </a:lnTo>
                                <a:lnTo>
                                  <a:pt x="77819" y="239352"/>
                                </a:lnTo>
                                <a:lnTo>
                                  <a:pt x="54938" y="279731"/>
                                </a:lnTo>
                                <a:lnTo>
                                  <a:pt x="35734" y="322289"/>
                                </a:lnTo>
                                <a:lnTo>
                                  <a:pt x="20423" y="366812"/>
                                </a:lnTo>
                                <a:lnTo>
                                  <a:pt x="9220" y="413088"/>
                                </a:lnTo>
                                <a:lnTo>
                                  <a:pt x="2341" y="460903"/>
                                </a:lnTo>
                                <a:lnTo>
                                  <a:pt x="0" y="510045"/>
                                </a:lnTo>
                                <a:lnTo>
                                  <a:pt x="2341" y="559330"/>
                                </a:lnTo>
                                <a:lnTo>
                                  <a:pt x="9220" y="607272"/>
                                </a:lnTo>
                                <a:lnTo>
                                  <a:pt x="20423" y="653659"/>
                                </a:lnTo>
                                <a:lnTo>
                                  <a:pt x="35734" y="698279"/>
                                </a:lnTo>
                                <a:lnTo>
                                  <a:pt x="54938" y="740919"/>
                                </a:lnTo>
                                <a:lnTo>
                                  <a:pt x="77819" y="781367"/>
                                </a:lnTo>
                                <a:lnTo>
                                  <a:pt x="104163" y="819412"/>
                                </a:lnTo>
                                <a:lnTo>
                                  <a:pt x="133753" y="854840"/>
                                </a:lnTo>
                                <a:lnTo>
                                  <a:pt x="166376" y="887440"/>
                                </a:lnTo>
                                <a:lnTo>
                                  <a:pt x="201814" y="916999"/>
                                </a:lnTo>
                                <a:lnTo>
                                  <a:pt x="239854" y="943306"/>
                                </a:lnTo>
                                <a:lnTo>
                                  <a:pt x="280280" y="966148"/>
                                </a:lnTo>
                                <a:lnTo>
                                  <a:pt x="322876" y="985312"/>
                                </a:lnTo>
                                <a:lnTo>
                                  <a:pt x="367428" y="1000587"/>
                                </a:lnTo>
                                <a:lnTo>
                                  <a:pt x="413720" y="1011761"/>
                                </a:lnTo>
                                <a:lnTo>
                                  <a:pt x="461537" y="1018621"/>
                                </a:lnTo>
                                <a:lnTo>
                                  <a:pt x="510663" y="1020954"/>
                                </a:lnTo>
                                <a:close/>
                              </a:path>
                            </a:pathLst>
                          </a:custGeom>
                          <a:ln w="8644">
                            <a:solidFill>
                              <a:srgbClr val="30528F"/>
                            </a:solidFill>
                            <a:prstDash val="solid"/>
                          </a:ln>
                        </wps:spPr>
                        <wps:bodyPr wrap="square" lIns="0" tIns="0" rIns="0" bIns="0" rtlCol="0">
                          <a:prstTxWarp prst="textNoShape">
                            <a:avLst/>
                          </a:prstTxWarp>
                          <a:noAutofit/>
                        </wps:bodyPr>
                      </wps:wsp>
                      <wps:wsp>
                        <wps:cNvPr id="26" name="Graphic 26"/>
                        <wps:cNvSpPr/>
                        <wps:spPr>
                          <a:xfrm>
                            <a:off x="4010047" y="6913619"/>
                            <a:ext cx="1701800" cy="817244"/>
                          </a:xfrm>
                          <a:custGeom>
                            <a:avLst/>
                            <a:gdLst/>
                            <a:ahLst/>
                            <a:cxnLst/>
                            <a:rect l="l" t="t" r="r" b="b"/>
                            <a:pathLst>
                              <a:path w="1701800" h="817244">
                                <a:moveTo>
                                  <a:pt x="0" y="816936"/>
                                </a:moveTo>
                                <a:lnTo>
                                  <a:pt x="1701346" y="816936"/>
                                </a:lnTo>
                                <a:lnTo>
                                  <a:pt x="1701346" y="0"/>
                                </a:lnTo>
                                <a:lnTo>
                                  <a:pt x="0" y="0"/>
                                </a:lnTo>
                                <a:lnTo>
                                  <a:pt x="0" y="816936"/>
                                </a:lnTo>
                                <a:close/>
                              </a:path>
                            </a:pathLst>
                          </a:custGeom>
                          <a:ln w="2593">
                            <a:solidFill>
                              <a:srgbClr val="C7C7C7"/>
                            </a:solidFill>
                            <a:prstDash val="solid"/>
                          </a:ln>
                        </wps:spPr>
                        <wps:bodyPr wrap="square" lIns="0" tIns="0" rIns="0" bIns="0" rtlCol="0">
                          <a:prstTxWarp prst="textNoShape">
                            <a:avLst/>
                          </a:prstTxWarp>
                          <a:noAutofit/>
                        </wps:bodyPr>
                      </wps:wsp>
                      <wps:wsp>
                        <wps:cNvPr id="27" name="Graphic 27"/>
                        <wps:cNvSpPr/>
                        <wps:spPr>
                          <a:xfrm>
                            <a:off x="2139257" y="7407066"/>
                            <a:ext cx="2143125" cy="1480185"/>
                          </a:xfrm>
                          <a:custGeom>
                            <a:avLst/>
                            <a:gdLst/>
                            <a:ahLst/>
                            <a:cxnLst/>
                            <a:rect l="l" t="t" r="r" b="b"/>
                            <a:pathLst>
                              <a:path w="2143125" h="1480185">
                                <a:moveTo>
                                  <a:pt x="0" y="739997"/>
                                </a:moveTo>
                                <a:lnTo>
                                  <a:pt x="1071442" y="0"/>
                                </a:lnTo>
                                <a:lnTo>
                                  <a:pt x="2142884" y="739997"/>
                                </a:lnTo>
                                <a:lnTo>
                                  <a:pt x="1071442" y="1479995"/>
                                </a:lnTo>
                                <a:lnTo>
                                  <a:pt x="0" y="739997"/>
                                </a:lnTo>
                                <a:close/>
                              </a:path>
                            </a:pathLst>
                          </a:custGeom>
                          <a:ln w="8643">
                            <a:solidFill>
                              <a:srgbClr val="30528F"/>
                            </a:solidFill>
                            <a:prstDash val="solid"/>
                          </a:ln>
                        </wps:spPr>
                        <wps:bodyPr wrap="square" lIns="0" tIns="0" rIns="0" bIns="0" rtlCol="0">
                          <a:prstTxWarp prst="textNoShape">
                            <a:avLst/>
                          </a:prstTxWarp>
                          <a:noAutofit/>
                        </wps:bodyPr>
                      </wps:wsp>
                      <wps:wsp>
                        <wps:cNvPr id="28" name="Graphic 28"/>
                        <wps:cNvSpPr/>
                        <wps:spPr>
                          <a:xfrm>
                            <a:off x="30330" y="5907878"/>
                            <a:ext cx="2381885" cy="1049020"/>
                          </a:xfrm>
                          <a:custGeom>
                            <a:avLst/>
                            <a:gdLst/>
                            <a:ahLst/>
                            <a:cxnLst/>
                            <a:rect l="l" t="t" r="r" b="b"/>
                            <a:pathLst>
                              <a:path w="2381885" h="1049020">
                                <a:moveTo>
                                  <a:pt x="523624" y="1048618"/>
                                </a:moveTo>
                                <a:lnTo>
                                  <a:pt x="1856878" y="1048618"/>
                                </a:lnTo>
                                <a:lnTo>
                                  <a:pt x="1904587" y="1046479"/>
                                </a:lnTo>
                                <a:lnTo>
                                  <a:pt x="1951102" y="1040186"/>
                                </a:lnTo>
                                <a:lnTo>
                                  <a:pt x="1996237" y="1029923"/>
                                </a:lnTo>
                                <a:lnTo>
                                  <a:pt x="2039807" y="1015874"/>
                                </a:lnTo>
                                <a:lnTo>
                                  <a:pt x="2081625" y="998223"/>
                                </a:lnTo>
                                <a:lnTo>
                                  <a:pt x="2121507" y="977154"/>
                                </a:lnTo>
                                <a:lnTo>
                                  <a:pt x="2159265" y="952851"/>
                                </a:lnTo>
                                <a:lnTo>
                                  <a:pt x="2194715" y="925498"/>
                                </a:lnTo>
                                <a:lnTo>
                                  <a:pt x="2227671" y="895280"/>
                                </a:lnTo>
                                <a:lnTo>
                                  <a:pt x="2257946" y="862380"/>
                                </a:lnTo>
                                <a:lnTo>
                                  <a:pt x="2285356" y="826983"/>
                                </a:lnTo>
                                <a:lnTo>
                                  <a:pt x="2309713" y="789273"/>
                                </a:lnTo>
                                <a:lnTo>
                                  <a:pt x="2330833" y="749433"/>
                                </a:lnTo>
                                <a:lnTo>
                                  <a:pt x="2348530" y="707649"/>
                                </a:lnTo>
                                <a:lnTo>
                                  <a:pt x="2362617" y="664103"/>
                                </a:lnTo>
                                <a:lnTo>
                                  <a:pt x="2372910" y="618980"/>
                                </a:lnTo>
                                <a:lnTo>
                                  <a:pt x="2379221" y="572465"/>
                                </a:lnTo>
                                <a:lnTo>
                                  <a:pt x="2381367" y="524741"/>
                                </a:lnTo>
                                <a:lnTo>
                                  <a:pt x="2379221" y="477009"/>
                                </a:lnTo>
                                <a:lnTo>
                                  <a:pt x="2372910" y="430472"/>
                                </a:lnTo>
                                <a:lnTo>
                                  <a:pt x="2362617" y="385315"/>
                                </a:lnTo>
                                <a:lnTo>
                                  <a:pt x="2348530" y="341724"/>
                                </a:lnTo>
                                <a:lnTo>
                                  <a:pt x="2330833" y="299886"/>
                                </a:lnTo>
                                <a:lnTo>
                                  <a:pt x="2309713" y="259985"/>
                                </a:lnTo>
                                <a:lnTo>
                                  <a:pt x="2285356" y="222208"/>
                                </a:lnTo>
                                <a:lnTo>
                                  <a:pt x="2257946" y="186741"/>
                                </a:lnTo>
                                <a:lnTo>
                                  <a:pt x="2227671" y="153769"/>
                                </a:lnTo>
                                <a:lnTo>
                                  <a:pt x="2194715" y="123480"/>
                                </a:lnTo>
                                <a:lnTo>
                                  <a:pt x="2159265" y="96057"/>
                                </a:lnTo>
                                <a:lnTo>
                                  <a:pt x="2121507" y="71688"/>
                                </a:lnTo>
                                <a:lnTo>
                                  <a:pt x="2081625" y="50557"/>
                                </a:lnTo>
                                <a:lnTo>
                                  <a:pt x="2039807" y="32852"/>
                                </a:lnTo>
                                <a:lnTo>
                                  <a:pt x="1996237" y="18758"/>
                                </a:lnTo>
                                <a:lnTo>
                                  <a:pt x="1951102" y="8461"/>
                                </a:lnTo>
                                <a:lnTo>
                                  <a:pt x="1904587" y="2146"/>
                                </a:lnTo>
                                <a:lnTo>
                                  <a:pt x="1856878" y="0"/>
                                </a:lnTo>
                                <a:lnTo>
                                  <a:pt x="523624" y="0"/>
                                </a:lnTo>
                                <a:lnTo>
                                  <a:pt x="475923" y="2146"/>
                                </a:lnTo>
                                <a:lnTo>
                                  <a:pt x="429430" y="8461"/>
                                </a:lnTo>
                                <a:lnTo>
                                  <a:pt x="384329" y="18758"/>
                                </a:lnTo>
                                <a:lnTo>
                                  <a:pt x="340804" y="32852"/>
                                </a:lnTo>
                                <a:lnTo>
                                  <a:pt x="299040" y="50557"/>
                                </a:lnTo>
                                <a:lnTo>
                                  <a:pt x="259219" y="71688"/>
                                </a:lnTo>
                                <a:lnTo>
                                  <a:pt x="221527" y="96057"/>
                                </a:lnTo>
                                <a:lnTo>
                                  <a:pt x="186147" y="123480"/>
                                </a:lnTo>
                                <a:lnTo>
                                  <a:pt x="153263" y="153769"/>
                                </a:lnTo>
                                <a:lnTo>
                                  <a:pt x="123060" y="186741"/>
                                </a:lnTo>
                                <a:lnTo>
                                  <a:pt x="95720" y="222208"/>
                                </a:lnTo>
                                <a:lnTo>
                                  <a:pt x="71429" y="259985"/>
                                </a:lnTo>
                                <a:lnTo>
                                  <a:pt x="50370" y="299886"/>
                                </a:lnTo>
                                <a:lnTo>
                                  <a:pt x="32727" y="341724"/>
                                </a:lnTo>
                                <a:lnTo>
                                  <a:pt x="18685" y="385315"/>
                                </a:lnTo>
                                <a:lnTo>
                                  <a:pt x="8427" y="430472"/>
                                </a:lnTo>
                                <a:lnTo>
                                  <a:pt x="2137" y="477009"/>
                                </a:lnTo>
                                <a:lnTo>
                                  <a:pt x="0" y="524741"/>
                                </a:lnTo>
                                <a:lnTo>
                                  <a:pt x="2137" y="572465"/>
                                </a:lnTo>
                                <a:lnTo>
                                  <a:pt x="8427" y="618980"/>
                                </a:lnTo>
                                <a:lnTo>
                                  <a:pt x="18685" y="664103"/>
                                </a:lnTo>
                                <a:lnTo>
                                  <a:pt x="32727" y="707649"/>
                                </a:lnTo>
                                <a:lnTo>
                                  <a:pt x="50370" y="749433"/>
                                </a:lnTo>
                                <a:lnTo>
                                  <a:pt x="71429" y="789273"/>
                                </a:lnTo>
                                <a:lnTo>
                                  <a:pt x="95720" y="826983"/>
                                </a:lnTo>
                                <a:lnTo>
                                  <a:pt x="123060" y="862380"/>
                                </a:lnTo>
                                <a:lnTo>
                                  <a:pt x="153263" y="895280"/>
                                </a:lnTo>
                                <a:lnTo>
                                  <a:pt x="186147" y="925498"/>
                                </a:lnTo>
                                <a:lnTo>
                                  <a:pt x="221527" y="952851"/>
                                </a:lnTo>
                                <a:lnTo>
                                  <a:pt x="259219" y="977154"/>
                                </a:lnTo>
                                <a:lnTo>
                                  <a:pt x="299040" y="998223"/>
                                </a:lnTo>
                                <a:lnTo>
                                  <a:pt x="340804" y="1015874"/>
                                </a:lnTo>
                                <a:lnTo>
                                  <a:pt x="384329" y="1029923"/>
                                </a:lnTo>
                                <a:lnTo>
                                  <a:pt x="429430" y="1040186"/>
                                </a:lnTo>
                                <a:lnTo>
                                  <a:pt x="475923" y="1046479"/>
                                </a:lnTo>
                                <a:lnTo>
                                  <a:pt x="523624" y="1048618"/>
                                </a:lnTo>
                                <a:close/>
                              </a:path>
                            </a:pathLst>
                          </a:custGeom>
                          <a:ln w="8644">
                            <a:solidFill>
                              <a:srgbClr val="30528F"/>
                            </a:solidFill>
                            <a:prstDash val="solid"/>
                          </a:ln>
                        </wps:spPr>
                        <wps:bodyPr wrap="square" lIns="0" tIns="0" rIns="0" bIns="0" rtlCol="0">
                          <a:prstTxWarp prst="textNoShape">
                            <a:avLst/>
                          </a:prstTxWarp>
                          <a:noAutofit/>
                        </wps:bodyPr>
                      </wps:wsp>
                      <wps:wsp>
                        <wps:cNvPr id="29" name="Graphic 29"/>
                        <wps:cNvSpPr/>
                        <wps:spPr>
                          <a:xfrm>
                            <a:off x="4322" y="7737557"/>
                            <a:ext cx="1888489" cy="817244"/>
                          </a:xfrm>
                          <a:custGeom>
                            <a:avLst/>
                            <a:gdLst/>
                            <a:ahLst/>
                            <a:cxnLst/>
                            <a:rect l="l" t="t" r="r" b="b"/>
                            <a:pathLst>
                              <a:path w="1888489" h="817244">
                                <a:moveTo>
                                  <a:pt x="407839" y="816936"/>
                                </a:moveTo>
                                <a:lnTo>
                                  <a:pt x="1479281" y="816936"/>
                                </a:lnTo>
                                <a:lnTo>
                                  <a:pt x="1526908" y="814183"/>
                                </a:lnTo>
                                <a:lnTo>
                                  <a:pt x="1572930" y="806129"/>
                                </a:lnTo>
                                <a:lnTo>
                                  <a:pt x="1617041" y="793085"/>
                                </a:lnTo>
                                <a:lnTo>
                                  <a:pt x="1658931" y="775360"/>
                                </a:lnTo>
                                <a:lnTo>
                                  <a:pt x="1698294" y="753266"/>
                                </a:lnTo>
                                <a:lnTo>
                                  <a:pt x="1734821" y="727111"/>
                                </a:lnTo>
                                <a:lnTo>
                                  <a:pt x="1768203" y="697205"/>
                                </a:lnTo>
                                <a:lnTo>
                                  <a:pt x="1798134" y="663860"/>
                                </a:lnTo>
                                <a:lnTo>
                                  <a:pt x="1824305" y="627384"/>
                                </a:lnTo>
                                <a:lnTo>
                                  <a:pt x="1846409" y="588088"/>
                                </a:lnTo>
                                <a:lnTo>
                                  <a:pt x="1864136" y="546281"/>
                                </a:lnTo>
                                <a:lnTo>
                                  <a:pt x="1877180" y="502274"/>
                                </a:lnTo>
                                <a:lnTo>
                                  <a:pt x="1885232" y="456377"/>
                                </a:lnTo>
                                <a:lnTo>
                                  <a:pt x="1887985" y="408900"/>
                                </a:lnTo>
                                <a:lnTo>
                                  <a:pt x="1885232" y="361251"/>
                                </a:lnTo>
                                <a:lnTo>
                                  <a:pt x="1877180" y="315206"/>
                                </a:lnTo>
                                <a:lnTo>
                                  <a:pt x="1864136" y="271074"/>
                                </a:lnTo>
                                <a:lnTo>
                                  <a:pt x="1846409" y="229163"/>
                                </a:lnTo>
                                <a:lnTo>
                                  <a:pt x="1824305" y="189782"/>
                                </a:lnTo>
                                <a:lnTo>
                                  <a:pt x="1798134" y="153237"/>
                                </a:lnTo>
                                <a:lnTo>
                                  <a:pt x="1768203" y="119839"/>
                                </a:lnTo>
                                <a:lnTo>
                                  <a:pt x="1734821" y="89893"/>
                                </a:lnTo>
                                <a:lnTo>
                                  <a:pt x="1698294" y="63709"/>
                                </a:lnTo>
                                <a:lnTo>
                                  <a:pt x="1658931" y="41596"/>
                                </a:lnTo>
                                <a:lnTo>
                                  <a:pt x="1617041" y="23859"/>
                                </a:lnTo>
                                <a:lnTo>
                                  <a:pt x="1572930" y="10809"/>
                                </a:lnTo>
                                <a:lnTo>
                                  <a:pt x="1526908" y="2753"/>
                                </a:lnTo>
                                <a:lnTo>
                                  <a:pt x="1479281" y="0"/>
                                </a:lnTo>
                                <a:lnTo>
                                  <a:pt x="407839" y="0"/>
                                </a:lnTo>
                                <a:lnTo>
                                  <a:pt x="360225" y="2753"/>
                                </a:lnTo>
                                <a:lnTo>
                                  <a:pt x="314238" y="10809"/>
                                </a:lnTo>
                                <a:lnTo>
                                  <a:pt x="270181" y="23859"/>
                                </a:lnTo>
                                <a:lnTo>
                                  <a:pt x="228360" y="41596"/>
                                </a:lnTo>
                                <a:lnTo>
                                  <a:pt x="189078" y="63709"/>
                                </a:lnTo>
                                <a:lnTo>
                                  <a:pt x="152639" y="89893"/>
                                </a:lnTo>
                                <a:lnTo>
                                  <a:pt x="119349" y="119839"/>
                                </a:lnTo>
                                <a:lnTo>
                                  <a:pt x="89510" y="153237"/>
                                </a:lnTo>
                                <a:lnTo>
                                  <a:pt x="63427" y="189782"/>
                                </a:lnTo>
                                <a:lnTo>
                                  <a:pt x="41404" y="229163"/>
                                </a:lnTo>
                                <a:lnTo>
                                  <a:pt x="23746" y="271074"/>
                                </a:lnTo>
                                <a:lnTo>
                                  <a:pt x="10756" y="315206"/>
                                </a:lnTo>
                                <a:lnTo>
                                  <a:pt x="2739" y="361251"/>
                                </a:lnTo>
                                <a:lnTo>
                                  <a:pt x="0" y="408900"/>
                                </a:lnTo>
                                <a:lnTo>
                                  <a:pt x="2739" y="456377"/>
                                </a:lnTo>
                                <a:lnTo>
                                  <a:pt x="10756" y="502274"/>
                                </a:lnTo>
                                <a:lnTo>
                                  <a:pt x="23746" y="546281"/>
                                </a:lnTo>
                                <a:lnTo>
                                  <a:pt x="41404" y="588088"/>
                                </a:lnTo>
                                <a:lnTo>
                                  <a:pt x="63427" y="627384"/>
                                </a:lnTo>
                                <a:lnTo>
                                  <a:pt x="89510" y="663860"/>
                                </a:lnTo>
                                <a:lnTo>
                                  <a:pt x="119349" y="697205"/>
                                </a:lnTo>
                                <a:lnTo>
                                  <a:pt x="152639" y="727111"/>
                                </a:lnTo>
                                <a:lnTo>
                                  <a:pt x="189078" y="753266"/>
                                </a:lnTo>
                                <a:lnTo>
                                  <a:pt x="228360" y="775360"/>
                                </a:lnTo>
                                <a:lnTo>
                                  <a:pt x="270181" y="793085"/>
                                </a:lnTo>
                                <a:lnTo>
                                  <a:pt x="314238" y="806129"/>
                                </a:lnTo>
                                <a:lnTo>
                                  <a:pt x="360225" y="814183"/>
                                </a:lnTo>
                                <a:lnTo>
                                  <a:pt x="407839" y="816936"/>
                                </a:lnTo>
                                <a:close/>
                              </a:path>
                            </a:pathLst>
                          </a:custGeom>
                          <a:ln w="8644">
                            <a:solidFill>
                              <a:srgbClr val="30528F"/>
                            </a:solidFill>
                            <a:prstDash val="solid"/>
                          </a:ln>
                        </wps:spPr>
                        <wps:bodyPr wrap="square" lIns="0" tIns="0" rIns="0" bIns="0" rtlCol="0">
                          <a:prstTxWarp prst="textNoShape">
                            <a:avLst/>
                          </a:prstTxWarp>
                          <a:noAutofit/>
                        </wps:bodyPr>
                      </wps:wsp>
                      <wps:wsp>
                        <wps:cNvPr id="30" name="Graphic 30"/>
                        <wps:cNvSpPr/>
                        <wps:spPr>
                          <a:xfrm>
                            <a:off x="4356106" y="7730123"/>
                            <a:ext cx="504825" cy="417195"/>
                          </a:xfrm>
                          <a:custGeom>
                            <a:avLst/>
                            <a:gdLst/>
                            <a:ahLst/>
                            <a:cxnLst/>
                            <a:rect l="l" t="t" r="r" b="b"/>
                            <a:pathLst>
                              <a:path w="504825" h="417195">
                                <a:moveTo>
                                  <a:pt x="504614" y="0"/>
                                </a:moveTo>
                                <a:lnTo>
                                  <a:pt x="504614" y="416680"/>
                                </a:lnTo>
                                <a:lnTo>
                                  <a:pt x="0" y="416680"/>
                                </a:lnTo>
                              </a:path>
                            </a:pathLst>
                          </a:custGeom>
                          <a:ln w="12100">
                            <a:solidFill>
                              <a:srgbClr val="4671C4"/>
                            </a:solidFill>
                            <a:prstDash val="solid"/>
                          </a:ln>
                        </wps:spPr>
                        <wps:bodyPr wrap="square" lIns="0" tIns="0" rIns="0" bIns="0" rtlCol="0">
                          <a:prstTxWarp prst="textNoShape">
                            <a:avLst/>
                          </a:prstTxWarp>
                          <a:noAutofit/>
                        </wps:bodyPr>
                      </wps:wsp>
                      <wps:wsp>
                        <wps:cNvPr id="31" name="Graphic 31"/>
                        <wps:cNvSpPr/>
                        <wps:spPr>
                          <a:xfrm>
                            <a:off x="4282228" y="8104963"/>
                            <a:ext cx="85090" cy="85090"/>
                          </a:xfrm>
                          <a:custGeom>
                            <a:avLst/>
                            <a:gdLst/>
                            <a:ahLst/>
                            <a:cxnLst/>
                            <a:rect l="l" t="t" r="r" b="b"/>
                            <a:pathLst>
                              <a:path w="85090" h="85090">
                                <a:moveTo>
                                  <a:pt x="84678" y="84719"/>
                                </a:moveTo>
                                <a:lnTo>
                                  <a:pt x="0" y="42359"/>
                                </a:lnTo>
                                <a:lnTo>
                                  <a:pt x="84678" y="0"/>
                                </a:lnTo>
                                <a:lnTo>
                                  <a:pt x="84678" y="84719"/>
                                </a:lnTo>
                                <a:close/>
                              </a:path>
                            </a:pathLst>
                          </a:custGeom>
                          <a:solidFill>
                            <a:srgbClr val="4671C4"/>
                          </a:solidFill>
                        </wps:spPr>
                        <wps:bodyPr wrap="square" lIns="0" tIns="0" rIns="0" bIns="0" rtlCol="0">
                          <a:prstTxWarp prst="textNoShape">
                            <a:avLst/>
                          </a:prstTxWarp>
                          <a:noAutofit/>
                        </wps:bodyPr>
                      </wps:wsp>
                      <wps:wsp>
                        <wps:cNvPr id="32" name="Graphic 32"/>
                        <wps:cNvSpPr/>
                        <wps:spPr>
                          <a:xfrm>
                            <a:off x="2955713" y="1025277"/>
                            <a:ext cx="1270" cy="436880"/>
                          </a:xfrm>
                          <a:custGeom>
                            <a:avLst/>
                            <a:gdLst/>
                            <a:ahLst/>
                            <a:cxnLst/>
                            <a:rect l="l" t="t" r="r" b="b"/>
                            <a:pathLst>
                              <a:path h="436880">
                                <a:moveTo>
                                  <a:pt x="0" y="0"/>
                                </a:moveTo>
                                <a:lnTo>
                                  <a:pt x="0" y="436564"/>
                                </a:lnTo>
                              </a:path>
                            </a:pathLst>
                          </a:custGeom>
                          <a:ln w="12096">
                            <a:solidFill>
                              <a:srgbClr val="4671C4"/>
                            </a:solidFill>
                            <a:prstDash val="solid"/>
                          </a:ln>
                        </wps:spPr>
                        <wps:bodyPr wrap="square" lIns="0" tIns="0" rIns="0" bIns="0" rtlCol="0">
                          <a:prstTxWarp prst="textNoShape">
                            <a:avLst/>
                          </a:prstTxWarp>
                          <a:noAutofit/>
                        </wps:bodyPr>
                      </wps:wsp>
                      <wps:wsp>
                        <wps:cNvPr id="33" name="Graphic 33"/>
                        <wps:cNvSpPr/>
                        <wps:spPr>
                          <a:xfrm>
                            <a:off x="2913547" y="1451553"/>
                            <a:ext cx="85090" cy="84455"/>
                          </a:xfrm>
                          <a:custGeom>
                            <a:avLst/>
                            <a:gdLst/>
                            <a:ahLst/>
                            <a:cxnLst/>
                            <a:rect l="l" t="t" r="r" b="b"/>
                            <a:pathLst>
                              <a:path w="85090" h="84455">
                                <a:moveTo>
                                  <a:pt x="42339" y="83854"/>
                                </a:moveTo>
                                <a:lnTo>
                                  <a:pt x="0" y="0"/>
                                </a:lnTo>
                                <a:lnTo>
                                  <a:pt x="84678" y="0"/>
                                </a:lnTo>
                                <a:lnTo>
                                  <a:pt x="42339" y="83854"/>
                                </a:lnTo>
                                <a:close/>
                              </a:path>
                            </a:pathLst>
                          </a:custGeom>
                          <a:solidFill>
                            <a:srgbClr val="4671C4"/>
                          </a:solidFill>
                        </wps:spPr>
                        <wps:bodyPr wrap="square" lIns="0" tIns="0" rIns="0" bIns="0" rtlCol="0">
                          <a:prstTxWarp prst="textNoShape">
                            <a:avLst/>
                          </a:prstTxWarp>
                          <a:noAutofit/>
                        </wps:bodyPr>
                      </wps:wsp>
                      <wps:wsp>
                        <wps:cNvPr id="34" name="Graphic 34"/>
                        <wps:cNvSpPr/>
                        <wps:spPr>
                          <a:xfrm>
                            <a:off x="734976" y="514799"/>
                            <a:ext cx="928369" cy="948055"/>
                          </a:xfrm>
                          <a:custGeom>
                            <a:avLst/>
                            <a:gdLst/>
                            <a:ahLst/>
                            <a:cxnLst/>
                            <a:rect l="l" t="t" r="r" b="b"/>
                            <a:pathLst>
                              <a:path w="928369" h="948055">
                                <a:moveTo>
                                  <a:pt x="928007" y="0"/>
                                </a:moveTo>
                                <a:lnTo>
                                  <a:pt x="0" y="0"/>
                                </a:lnTo>
                                <a:lnTo>
                                  <a:pt x="0" y="947473"/>
                                </a:lnTo>
                              </a:path>
                            </a:pathLst>
                          </a:custGeom>
                          <a:ln w="12099">
                            <a:solidFill>
                              <a:srgbClr val="4671C4"/>
                            </a:solidFill>
                            <a:prstDash val="solid"/>
                          </a:ln>
                        </wps:spPr>
                        <wps:bodyPr wrap="square" lIns="0" tIns="0" rIns="0" bIns="0" rtlCol="0">
                          <a:prstTxWarp prst="textNoShape">
                            <a:avLst/>
                          </a:prstTxWarp>
                          <a:noAutofit/>
                        </wps:bodyPr>
                      </wps:wsp>
                      <wps:wsp>
                        <wps:cNvPr id="35" name="Graphic 35"/>
                        <wps:cNvSpPr/>
                        <wps:spPr>
                          <a:xfrm>
                            <a:off x="692550" y="1451553"/>
                            <a:ext cx="85090" cy="84455"/>
                          </a:xfrm>
                          <a:custGeom>
                            <a:avLst/>
                            <a:gdLst/>
                            <a:ahLst/>
                            <a:cxnLst/>
                            <a:rect l="l" t="t" r="r" b="b"/>
                            <a:pathLst>
                              <a:path w="85090" h="84455">
                                <a:moveTo>
                                  <a:pt x="42339" y="83854"/>
                                </a:moveTo>
                                <a:lnTo>
                                  <a:pt x="0" y="0"/>
                                </a:lnTo>
                                <a:lnTo>
                                  <a:pt x="84678" y="0"/>
                                </a:lnTo>
                                <a:lnTo>
                                  <a:pt x="42339" y="83854"/>
                                </a:lnTo>
                                <a:close/>
                              </a:path>
                            </a:pathLst>
                          </a:custGeom>
                          <a:solidFill>
                            <a:srgbClr val="4671C4"/>
                          </a:solidFill>
                        </wps:spPr>
                        <wps:bodyPr wrap="square" lIns="0" tIns="0" rIns="0" bIns="0" rtlCol="0">
                          <a:prstTxWarp prst="textNoShape">
                            <a:avLst/>
                          </a:prstTxWarp>
                          <a:noAutofit/>
                        </wps:bodyPr>
                      </wps:wsp>
                      <wps:wsp>
                        <wps:cNvPr id="36" name="Graphic 36"/>
                        <wps:cNvSpPr/>
                        <wps:spPr>
                          <a:xfrm>
                            <a:off x="1415429" y="2080379"/>
                            <a:ext cx="786765" cy="1270"/>
                          </a:xfrm>
                          <a:custGeom>
                            <a:avLst/>
                            <a:gdLst/>
                            <a:ahLst/>
                            <a:cxnLst/>
                            <a:rect l="l" t="t" r="r" b="b"/>
                            <a:pathLst>
                              <a:path w="786765">
                                <a:moveTo>
                                  <a:pt x="0" y="0"/>
                                </a:moveTo>
                                <a:lnTo>
                                  <a:pt x="786300" y="0"/>
                                </a:lnTo>
                              </a:path>
                            </a:pathLst>
                          </a:custGeom>
                          <a:ln w="12102">
                            <a:solidFill>
                              <a:srgbClr val="4671C4"/>
                            </a:solidFill>
                            <a:prstDash val="solid"/>
                          </a:ln>
                        </wps:spPr>
                        <wps:bodyPr wrap="square" lIns="0" tIns="0" rIns="0" bIns="0" rtlCol="0">
                          <a:prstTxWarp prst="textNoShape">
                            <a:avLst/>
                          </a:prstTxWarp>
                          <a:noAutofit/>
                        </wps:bodyPr>
                      </wps:wsp>
                      <wps:wsp>
                        <wps:cNvPr id="37" name="Graphic 37"/>
                        <wps:cNvSpPr/>
                        <wps:spPr>
                          <a:xfrm>
                            <a:off x="2191101" y="2038192"/>
                            <a:ext cx="83820" cy="85090"/>
                          </a:xfrm>
                          <a:custGeom>
                            <a:avLst/>
                            <a:gdLst/>
                            <a:ahLst/>
                            <a:cxnLst/>
                            <a:rect l="l" t="t" r="r" b="b"/>
                            <a:pathLst>
                              <a:path w="83820" h="85090">
                                <a:moveTo>
                                  <a:pt x="0" y="84719"/>
                                </a:moveTo>
                                <a:lnTo>
                                  <a:pt x="0" y="0"/>
                                </a:lnTo>
                                <a:lnTo>
                                  <a:pt x="83814" y="42359"/>
                                </a:lnTo>
                                <a:lnTo>
                                  <a:pt x="0" y="84719"/>
                                </a:lnTo>
                                <a:close/>
                              </a:path>
                            </a:pathLst>
                          </a:custGeom>
                          <a:solidFill>
                            <a:srgbClr val="4671C4"/>
                          </a:solidFill>
                        </wps:spPr>
                        <wps:bodyPr wrap="square" lIns="0" tIns="0" rIns="0" bIns="0" rtlCol="0">
                          <a:prstTxWarp prst="textNoShape">
                            <a:avLst/>
                          </a:prstTxWarp>
                          <a:noAutofit/>
                        </wps:bodyPr>
                      </wps:wsp>
                      <wps:wsp>
                        <wps:cNvPr id="38" name="Graphic 38"/>
                        <wps:cNvSpPr/>
                        <wps:spPr>
                          <a:xfrm>
                            <a:off x="3636079" y="2080379"/>
                            <a:ext cx="777240" cy="1270"/>
                          </a:xfrm>
                          <a:custGeom>
                            <a:avLst/>
                            <a:gdLst/>
                            <a:ahLst/>
                            <a:cxnLst/>
                            <a:rect l="l" t="t" r="r" b="b"/>
                            <a:pathLst>
                              <a:path w="777240">
                                <a:moveTo>
                                  <a:pt x="0" y="0"/>
                                </a:moveTo>
                                <a:lnTo>
                                  <a:pt x="776795" y="0"/>
                                </a:lnTo>
                              </a:path>
                            </a:pathLst>
                          </a:custGeom>
                          <a:ln w="12102">
                            <a:solidFill>
                              <a:srgbClr val="4671C4"/>
                            </a:solidFill>
                            <a:prstDash val="solid"/>
                          </a:ln>
                        </wps:spPr>
                        <wps:bodyPr wrap="square" lIns="0" tIns="0" rIns="0" bIns="0" rtlCol="0">
                          <a:prstTxWarp prst="textNoShape">
                            <a:avLst/>
                          </a:prstTxWarp>
                          <a:noAutofit/>
                        </wps:bodyPr>
                      </wps:wsp>
                      <wps:wsp>
                        <wps:cNvPr id="39" name="Graphic 39"/>
                        <wps:cNvSpPr/>
                        <wps:spPr>
                          <a:xfrm>
                            <a:off x="4401988" y="2038192"/>
                            <a:ext cx="85090" cy="85090"/>
                          </a:xfrm>
                          <a:custGeom>
                            <a:avLst/>
                            <a:gdLst/>
                            <a:ahLst/>
                            <a:cxnLst/>
                            <a:rect l="l" t="t" r="r" b="b"/>
                            <a:pathLst>
                              <a:path w="85090" h="85090">
                                <a:moveTo>
                                  <a:pt x="0" y="84719"/>
                                </a:moveTo>
                                <a:lnTo>
                                  <a:pt x="0" y="0"/>
                                </a:lnTo>
                                <a:lnTo>
                                  <a:pt x="84678" y="42359"/>
                                </a:lnTo>
                                <a:lnTo>
                                  <a:pt x="0" y="84719"/>
                                </a:lnTo>
                                <a:close/>
                              </a:path>
                            </a:pathLst>
                          </a:custGeom>
                          <a:solidFill>
                            <a:srgbClr val="4671C4"/>
                          </a:solidFill>
                        </wps:spPr>
                        <wps:bodyPr wrap="square" lIns="0" tIns="0" rIns="0" bIns="0" rtlCol="0">
                          <a:prstTxWarp prst="textNoShape">
                            <a:avLst/>
                          </a:prstTxWarp>
                          <a:noAutofit/>
                        </wps:bodyPr>
                      </wps:wsp>
                      <wps:wsp>
                        <wps:cNvPr id="40" name="Graphic 40"/>
                        <wps:cNvSpPr/>
                        <wps:spPr>
                          <a:xfrm>
                            <a:off x="2955713" y="2624917"/>
                            <a:ext cx="1270" cy="130810"/>
                          </a:xfrm>
                          <a:custGeom>
                            <a:avLst/>
                            <a:gdLst/>
                            <a:ahLst/>
                            <a:cxnLst/>
                            <a:rect l="l" t="t" r="r" b="b"/>
                            <a:pathLst>
                              <a:path h="130810">
                                <a:moveTo>
                                  <a:pt x="0" y="0"/>
                                </a:moveTo>
                                <a:lnTo>
                                  <a:pt x="0" y="130536"/>
                                </a:lnTo>
                              </a:path>
                            </a:pathLst>
                          </a:custGeom>
                          <a:ln w="12096">
                            <a:solidFill>
                              <a:srgbClr val="4671C4"/>
                            </a:solidFill>
                            <a:prstDash val="solid"/>
                          </a:ln>
                        </wps:spPr>
                        <wps:bodyPr wrap="square" lIns="0" tIns="0" rIns="0" bIns="0" rtlCol="0">
                          <a:prstTxWarp prst="textNoShape">
                            <a:avLst/>
                          </a:prstTxWarp>
                          <a:noAutofit/>
                        </wps:bodyPr>
                      </wps:wsp>
                      <wps:wsp>
                        <wps:cNvPr id="41" name="Graphic 41"/>
                        <wps:cNvSpPr/>
                        <wps:spPr>
                          <a:xfrm>
                            <a:off x="2913547" y="2744647"/>
                            <a:ext cx="85090" cy="85090"/>
                          </a:xfrm>
                          <a:custGeom>
                            <a:avLst/>
                            <a:gdLst/>
                            <a:ahLst/>
                            <a:cxnLst/>
                            <a:rect l="l" t="t" r="r" b="b"/>
                            <a:pathLst>
                              <a:path w="85090" h="85090">
                                <a:moveTo>
                                  <a:pt x="42339" y="84719"/>
                                </a:moveTo>
                                <a:lnTo>
                                  <a:pt x="0" y="0"/>
                                </a:lnTo>
                                <a:lnTo>
                                  <a:pt x="84678" y="0"/>
                                </a:lnTo>
                                <a:lnTo>
                                  <a:pt x="42339" y="84719"/>
                                </a:lnTo>
                                <a:close/>
                              </a:path>
                            </a:pathLst>
                          </a:custGeom>
                          <a:solidFill>
                            <a:srgbClr val="4671C4"/>
                          </a:solidFill>
                        </wps:spPr>
                        <wps:bodyPr wrap="square" lIns="0" tIns="0" rIns="0" bIns="0" rtlCol="0">
                          <a:prstTxWarp prst="textNoShape">
                            <a:avLst/>
                          </a:prstTxWarp>
                          <a:noAutofit/>
                        </wps:bodyPr>
                      </wps:wsp>
                      <wps:wsp>
                        <wps:cNvPr id="42" name="Graphic 42"/>
                        <wps:cNvSpPr/>
                        <wps:spPr>
                          <a:xfrm>
                            <a:off x="4645827" y="2624917"/>
                            <a:ext cx="521334" cy="613410"/>
                          </a:xfrm>
                          <a:custGeom>
                            <a:avLst/>
                            <a:gdLst/>
                            <a:ahLst/>
                            <a:cxnLst/>
                            <a:rect l="l" t="t" r="r" b="b"/>
                            <a:pathLst>
                              <a:path w="521334" h="613410">
                                <a:moveTo>
                                  <a:pt x="521032" y="0"/>
                                </a:moveTo>
                                <a:lnTo>
                                  <a:pt x="521032" y="612918"/>
                                </a:lnTo>
                                <a:lnTo>
                                  <a:pt x="0" y="612918"/>
                                </a:lnTo>
                              </a:path>
                            </a:pathLst>
                          </a:custGeom>
                          <a:ln w="12099">
                            <a:solidFill>
                              <a:srgbClr val="4671C4"/>
                            </a:solidFill>
                            <a:prstDash val="solid"/>
                          </a:ln>
                        </wps:spPr>
                        <wps:bodyPr wrap="square" lIns="0" tIns="0" rIns="0" bIns="0" rtlCol="0">
                          <a:prstTxWarp prst="textNoShape">
                            <a:avLst/>
                          </a:prstTxWarp>
                          <a:noAutofit/>
                        </wps:bodyPr>
                      </wps:wsp>
                      <wps:wsp>
                        <wps:cNvPr id="43" name="Graphic 43"/>
                        <wps:cNvSpPr/>
                        <wps:spPr>
                          <a:xfrm>
                            <a:off x="4571518" y="3195562"/>
                            <a:ext cx="85090" cy="85090"/>
                          </a:xfrm>
                          <a:custGeom>
                            <a:avLst/>
                            <a:gdLst/>
                            <a:ahLst/>
                            <a:cxnLst/>
                            <a:rect l="l" t="t" r="r" b="b"/>
                            <a:pathLst>
                              <a:path w="85090" h="85090">
                                <a:moveTo>
                                  <a:pt x="84678" y="84719"/>
                                </a:moveTo>
                                <a:lnTo>
                                  <a:pt x="0" y="42359"/>
                                </a:lnTo>
                                <a:lnTo>
                                  <a:pt x="84678" y="0"/>
                                </a:lnTo>
                                <a:lnTo>
                                  <a:pt x="84678" y="84719"/>
                                </a:lnTo>
                                <a:close/>
                              </a:path>
                            </a:pathLst>
                          </a:custGeom>
                          <a:solidFill>
                            <a:srgbClr val="4671C4"/>
                          </a:solidFill>
                        </wps:spPr>
                        <wps:bodyPr wrap="square" lIns="0" tIns="0" rIns="0" bIns="0" rtlCol="0">
                          <a:prstTxWarp prst="textNoShape">
                            <a:avLst/>
                          </a:prstTxWarp>
                          <a:noAutofit/>
                        </wps:bodyPr>
                      </wps:wsp>
                      <wps:wsp>
                        <wps:cNvPr id="44" name="Graphic 44"/>
                        <wps:cNvSpPr/>
                        <wps:spPr>
                          <a:xfrm>
                            <a:off x="2955713" y="3645958"/>
                            <a:ext cx="1905635" cy="198120"/>
                          </a:xfrm>
                          <a:custGeom>
                            <a:avLst/>
                            <a:gdLst/>
                            <a:ahLst/>
                            <a:cxnLst/>
                            <a:rect l="l" t="t" r="r" b="b"/>
                            <a:pathLst>
                              <a:path w="1905635" h="198120">
                                <a:moveTo>
                                  <a:pt x="0" y="0"/>
                                </a:moveTo>
                                <a:lnTo>
                                  <a:pt x="0" y="127943"/>
                                </a:lnTo>
                                <a:lnTo>
                                  <a:pt x="1905266" y="127943"/>
                                </a:lnTo>
                                <a:lnTo>
                                  <a:pt x="1905266" y="197966"/>
                                </a:lnTo>
                              </a:path>
                            </a:pathLst>
                          </a:custGeom>
                          <a:ln w="12102">
                            <a:solidFill>
                              <a:srgbClr val="4671C4"/>
                            </a:solidFill>
                            <a:prstDash val="solid"/>
                          </a:ln>
                        </wps:spPr>
                        <wps:bodyPr wrap="square" lIns="0" tIns="0" rIns="0" bIns="0" rtlCol="0">
                          <a:prstTxWarp prst="textNoShape">
                            <a:avLst/>
                          </a:prstTxWarp>
                          <a:noAutofit/>
                        </wps:bodyPr>
                      </wps:wsp>
                      <wps:wsp>
                        <wps:cNvPr id="45" name="Graphic 45"/>
                        <wps:cNvSpPr/>
                        <wps:spPr>
                          <a:xfrm>
                            <a:off x="4818814" y="3833896"/>
                            <a:ext cx="83820" cy="84455"/>
                          </a:xfrm>
                          <a:custGeom>
                            <a:avLst/>
                            <a:gdLst/>
                            <a:ahLst/>
                            <a:cxnLst/>
                            <a:rect l="l" t="t" r="r" b="b"/>
                            <a:pathLst>
                              <a:path w="83820" h="84455">
                                <a:moveTo>
                                  <a:pt x="42339" y="83854"/>
                                </a:moveTo>
                                <a:lnTo>
                                  <a:pt x="0" y="0"/>
                                </a:lnTo>
                                <a:lnTo>
                                  <a:pt x="83814" y="0"/>
                                </a:lnTo>
                                <a:lnTo>
                                  <a:pt x="42339" y="83854"/>
                                </a:lnTo>
                                <a:close/>
                              </a:path>
                            </a:pathLst>
                          </a:custGeom>
                          <a:solidFill>
                            <a:srgbClr val="4671C4"/>
                          </a:solidFill>
                        </wps:spPr>
                        <wps:bodyPr wrap="square" lIns="0" tIns="0" rIns="0" bIns="0" rtlCol="0">
                          <a:prstTxWarp prst="textNoShape">
                            <a:avLst/>
                          </a:prstTxWarp>
                          <a:noAutofit/>
                        </wps:bodyPr>
                      </wps:wsp>
                      <wps:wsp>
                        <wps:cNvPr id="46" name="Graphic 46"/>
                        <wps:cNvSpPr/>
                        <wps:spPr>
                          <a:xfrm>
                            <a:off x="1220668" y="3645958"/>
                            <a:ext cx="1735455" cy="198120"/>
                          </a:xfrm>
                          <a:custGeom>
                            <a:avLst/>
                            <a:gdLst/>
                            <a:ahLst/>
                            <a:cxnLst/>
                            <a:rect l="l" t="t" r="r" b="b"/>
                            <a:pathLst>
                              <a:path w="1735455" h="198120">
                                <a:moveTo>
                                  <a:pt x="1735045" y="0"/>
                                </a:moveTo>
                                <a:lnTo>
                                  <a:pt x="1735045" y="127943"/>
                                </a:lnTo>
                                <a:lnTo>
                                  <a:pt x="0" y="127943"/>
                                </a:lnTo>
                                <a:lnTo>
                                  <a:pt x="0" y="197966"/>
                                </a:lnTo>
                              </a:path>
                            </a:pathLst>
                          </a:custGeom>
                          <a:ln w="12102">
                            <a:solidFill>
                              <a:srgbClr val="4671C4"/>
                            </a:solidFill>
                            <a:prstDash val="solid"/>
                          </a:ln>
                        </wps:spPr>
                        <wps:bodyPr wrap="square" lIns="0" tIns="0" rIns="0" bIns="0" rtlCol="0">
                          <a:prstTxWarp prst="textNoShape">
                            <a:avLst/>
                          </a:prstTxWarp>
                          <a:noAutofit/>
                        </wps:bodyPr>
                      </wps:wsp>
                      <wps:wsp>
                        <wps:cNvPr id="47" name="Graphic 47"/>
                        <wps:cNvSpPr/>
                        <wps:spPr>
                          <a:xfrm>
                            <a:off x="1178588" y="3833896"/>
                            <a:ext cx="85090" cy="84455"/>
                          </a:xfrm>
                          <a:custGeom>
                            <a:avLst/>
                            <a:gdLst/>
                            <a:ahLst/>
                            <a:cxnLst/>
                            <a:rect l="l" t="t" r="r" b="b"/>
                            <a:pathLst>
                              <a:path w="85090" h="84455">
                                <a:moveTo>
                                  <a:pt x="42339" y="83854"/>
                                </a:moveTo>
                                <a:lnTo>
                                  <a:pt x="0" y="0"/>
                                </a:lnTo>
                                <a:lnTo>
                                  <a:pt x="84678" y="0"/>
                                </a:lnTo>
                                <a:lnTo>
                                  <a:pt x="42339" y="83854"/>
                                </a:lnTo>
                                <a:close/>
                              </a:path>
                            </a:pathLst>
                          </a:custGeom>
                          <a:solidFill>
                            <a:srgbClr val="4671C4"/>
                          </a:solidFill>
                        </wps:spPr>
                        <wps:bodyPr wrap="square" lIns="0" tIns="0" rIns="0" bIns="0" rtlCol="0">
                          <a:prstTxWarp prst="textNoShape">
                            <a:avLst/>
                          </a:prstTxWarp>
                          <a:noAutofit/>
                        </wps:bodyPr>
                      </wps:wsp>
                      <wps:wsp>
                        <wps:cNvPr id="48" name="Graphic 48"/>
                        <wps:cNvSpPr/>
                        <wps:spPr>
                          <a:xfrm>
                            <a:off x="4860721" y="5722101"/>
                            <a:ext cx="1270" cy="367665"/>
                          </a:xfrm>
                          <a:custGeom>
                            <a:avLst/>
                            <a:gdLst/>
                            <a:ahLst/>
                            <a:cxnLst/>
                            <a:rect l="l" t="t" r="r" b="b"/>
                            <a:pathLst>
                              <a:path h="367665">
                                <a:moveTo>
                                  <a:pt x="0" y="0"/>
                                </a:moveTo>
                                <a:lnTo>
                                  <a:pt x="0" y="367405"/>
                                </a:lnTo>
                              </a:path>
                            </a:pathLst>
                          </a:custGeom>
                          <a:ln w="12096">
                            <a:solidFill>
                              <a:srgbClr val="4671C4"/>
                            </a:solidFill>
                            <a:prstDash val="solid"/>
                          </a:ln>
                        </wps:spPr>
                        <wps:bodyPr wrap="square" lIns="0" tIns="0" rIns="0" bIns="0" rtlCol="0">
                          <a:prstTxWarp prst="textNoShape">
                            <a:avLst/>
                          </a:prstTxWarp>
                          <a:noAutofit/>
                        </wps:bodyPr>
                      </wps:wsp>
                      <wps:wsp>
                        <wps:cNvPr id="49" name="Graphic 49"/>
                        <wps:cNvSpPr/>
                        <wps:spPr>
                          <a:xfrm>
                            <a:off x="4818814" y="6078528"/>
                            <a:ext cx="83820" cy="85090"/>
                          </a:xfrm>
                          <a:custGeom>
                            <a:avLst/>
                            <a:gdLst/>
                            <a:ahLst/>
                            <a:cxnLst/>
                            <a:rect l="l" t="t" r="r" b="b"/>
                            <a:pathLst>
                              <a:path w="83820" h="85090">
                                <a:moveTo>
                                  <a:pt x="42339" y="84719"/>
                                </a:moveTo>
                                <a:lnTo>
                                  <a:pt x="0" y="0"/>
                                </a:lnTo>
                                <a:lnTo>
                                  <a:pt x="83814" y="0"/>
                                </a:lnTo>
                                <a:lnTo>
                                  <a:pt x="42339" y="84719"/>
                                </a:lnTo>
                                <a:close/>
                              </a:path>
                            </a:pathLst>
                          </a:custGeom>
                          <a:solidFill>
                            <a:srgbClr val="4671C4"/>
                          </a:solidFill>
                        </wps:spPr>
                        <wps:bodyPr wrap="square" lIns="0" tIns="0" rIns="0" bIns="0" rtlCol="0">
                          <a:prstTxWarp prst="textNoShape">
                            <a:avLst/>
                          </a:prstTxWarp>
                          <a:noAutofit/>
                        </wps:bodyPr>
                      </wps:wsp>
                      <wps:wsp>
                        <wps:cNvPr id="50" name="Graphic 50"/>
                        <wps:cNvSpPr/>
                        <wps:spPr>
                          <a:xfrm>
                            <a:off x="1220754" y="5722101"/>
                            <a:ext cx="1270" cy="112395"/>
                          </a:xfrm>
                          <a:custGeom>
                            <a:avLst/>
                            <a:gdLst/>
                            <a:ahLst/>
                            <a:cxnLst/>
                            <a:rect l="l" t="t" r="r" b="b"/>
                            <a:pathLst>
                              <a:path h="112395">
                                <a:moveTo>
                                  <a:pt x="0" y="0"/>
                                </a:moveTo>
                                <a:lnTo>
                                  <a:pt x="0" y="112382"/>
                                </a:lnTo>
                              </a:path>
                            </a:pathLst>
                          </a:custGeom>
                          <a:ln w="12096">
                            <a:solidFill>
                              <a:srgbClr val="4671C4"/>
                            </a:solidFill>
                            <a:prstDash val="solid"/>
                          </a:ln>
                        </wps:spPr>
                        <wps:bodyPr wrap="square" lIns="0" tIns="0" rIns="0" bIns="0" rtlCol="0">
                          <a:prstTxWarp prst="textNoShape">
                            <a:avLst/>
                          </a:prstTxWarp>
                          <a:noAutofit/>
                        </wps:bodyPr>
                      </wps:wsp>
                      <wps:wsp>
                        <wps:cNvPr id="51" name="Graphic 51"/>
                        <wps:cNvSpPr/>
                        <wps:spPr>
                          <a:xfrm>
                            <a:off x="1178588" y="5823332"/>
                            <a:ext cx="85090" cy="85090"/>
                          </a:xfrm>
                          <a:custGeom>
                            <a:avLst/>
                            <a:gdLst/>
                            <a:ahLst/>
                            <a:cxnLst/>
                            <a:rect l="l" t="t" r="r" b="b"/>
                            <a:pathLst>
                              <a:path w="85090" h="85090">
                                <a:moveTo>
                                  <a:pt x="42339" y="84719"/>
                                </a:moveTo>
                                <a:lnTo>
                                  <a:pt x="0" y="0"/>
                                </a:lnTo>
                                <a:lnTo>
                                  <a:pt x="84678" y="0"/>
                                </a:lnTo>
                                <a:lnTo>
                                  <a:pt x="42339" y="84719"/>
                                </a:lnTo>
                                <a:close/>
                              </a:path>
                            </a:pathLst>
                          </a:custGeom>
                          <a:solidFill>
                            <a:srgbClr val="4671C4"/>
                          </a:solidFill>
                        </wps:spPr>
                        <wps:bodyPr wrap="square" lIns="0" tIns="0" rIns="0" bIns="0" rtlCol="0">
                          <a:prstTxWarp prst="textNoShape">
                            <a:avLst/>
                          </a:prstTxWarp>
                          <a:noAutofit/>
                        </wps:bodyPr>
                      </wps:wsp>
                      <wps:wsp>
                        <wps:cNvPr id="52" name="Graphic 52"/>
                        <wps:cNvSpPr/>
                        <wps:spPr>
                          <a:xfrm>
                            <a:off x="1965580" y="8146199"/>
                            <a:ext cx="173990" cy="1270"/>
                          </a:xfrm>
                          <a:custGeom>
                            <a:avLst/>
                            <a:gdLst/>
                            <a:ahLst/>
                            <a:cxnLst/>
                            <a:rect l="l" t="t" r="r" b="b"/>
                            <a:pathLst>
                              <a:path w="173990" h="1270">
                                <a:moveTo>
                                  <a:pt x="173677" y="864"/>
                                </a:moveTo>
                                <a:lnTo>
                                  <a:pt x="0" y="0"/>
                                </a:lnTo>
                              </a:path>
                            </a:pathLst>
                          </a:custGeom>
                          <a:ln w="12102">
                            <a:solidFill>
                              <a:srgbClr val="4671C4"/>
                            </a:solidFill>
                            <a:prstDash val="solid"/>
                          </a:ln>
                        </wps:spPr>
                        <wps:bodyPr wrap="square" lIns="0" tIns="0" rIns="0" bIns="0" rtlCol="0">
                          <a:prstTxWarp prst="textNoShape">
                            <a:avLst/>
                          </a:prstTxWarp>
                          <a:noAutofit/>
                        </wps:bodyPr>
                      </wps:wsp>
                      <wps:wsp>
                        <wps:cNvPr id="53" name="Graphic 53"/>
                        <wps:cNvSpPr/>
                        <wps:spPr>
                          <a:xfrm>
                            <a:off x="1891702" y="8103407"/>
                            <a:ext cx="85090" cy="85090"/>
                          </a:xfrm>
                          <a:custGeom>
                            <a:avLst/>
                            <a:gdLst/>
                            <a:ahLst/>
                            <a:cxnLst/>
                            <a:rect l="l" t="t" r="r" b="b"/>
                            <a:pathLst>
                              <a:path w="85090" h="85090">
                                <a:moveTo>
                                  <a:pt x="84678" y="84719"/>
                                </a:moveTo>
                                <a:lnTo>
                                  <a:pt x="0" y="42359"/>
                                </a:lnTo>
                                <a:lnTo>
                                  <a:pt x="84678" y="0"/>
                                </a:lnTo>
                                <a:lnTo>
                                  <a:pt x="84678" y="84719"/>
                                </a:lnTo>
                                <a:close/>
                              </a:path>
                            </a:pathLst>
                          </a:custGeom>
                          <a:solidFill>
                            <a:srgbClr val="4671C4"/>
                          </a:solidFill>
                        </wps:spPr>
                        <wps:bodyPr wrap="square" lIns="0" tIns="0" rIns="0" bIns="0" rtlCol="0">
                          <a:prstTxWarp prst="textNoShape">
                            <a:avLst/>
                          </a:prstTxWarp>
                          <a:noAutofit/>
                        </wps:bodyPr>
                      </wps:wsp>
                      <wps:wsp>
                        <wps:cNvPr id="54" name="Graphic 54"/>
                        <wps:cNvSpPr/>
                        <wps:spPr>
                          <a:xfrm>
                            <a:off x="4860721" y="6707785"/>
                            <a:ext cx="1270" cy="131445"/>
                          </a:xfrm>
                          <a:custGeom>
                            <a:avLst/>
                            <a:gdLst/>
                            <a:ahLst/>
                            <a:cxnLst/>
                            <a:rect l="l" t="t" r="r" b="b"/>
                            <a:pathLst>
                              <a:path h="131445">
                                <a:moveTo>
                                  <a:pt x="0" y="0"/>
                                </a:moveTo>
                                <a:lnTo>
                                  <a:pt x="0" y="131401"/>
                                </a:lnTo>
                              </a:path>
                            </a:pathLst>
                          </a:custGeom>
                          <a:ln w="12096">
                            <a:solidFill>
                              <a:srgbClr val="4671C4"/>
                            </a:solidFill>
                            <a:prstDash val="solid"/>
                          </a:ln>
                        </wps:spPr>
                        <wps:bodyPr wrap="square" lIns="0" tIns="0" rIns="0" bIns="0" rtlCol="0">
                          <a:prstTxWarp prst="textNoShape">
                            <a:avLst/>
                          </a:prstTxWarp>
                          <a:noAutofit/>
                        </wps:bodyPr>
                      </wps:wsp>
                      <wps:wsp>
                        <wps:cNvPr id="55" name="Graphic 55"/>
                        <wps:cNvSpPr/>
                        <wps:spPr>
                          <a:xfrm>
                            <a:off x="4818814" y="6828553"/>
                            <a:ext cx="83820" cy="85090"/>
                          </a:xfrm>
                          <a:custGeom>
                            <a:avLst/>
                            <a:gdLst/>
                            <a:ahLst/>
                            <a:cxnLst/>
                            <a:rect l="l" t="t" r="r" b="b"/>
                            <a:pathLst>
                              <a:path w="83820" h="85090">
                                <a:moveTo>
                                  <a:pt x="42339" y="84719"/>
                                </a:moveTo>
                                <a:lnTo>
                                  <a:pt x="0" y="0"/>
                                </a:lnTo>
                                <a:lnTo>
                                  <a:pt x="83814" y="0"/>
                                </a:lnTo>
                                <a:lnTo>
                                  <a:pt x="42339" y="84719"/>
                                </a:lnTo>
                                <a:close/>
                              </a:path>
                            </a:pathLst>
                          </a:custGeom>
                          <a:solidFill>
                            <a:srgbClr val="4671C4"/>
                          </a:solidFill>
                        </wps:spPr>
                        <wps:bodyPr wrap="square" lIns="0" tIns="0" rIns="0" bIns="0" rtlCol="0">
                          <a:prstTxWarp prst="textNoShape">
                            <a:avLst/>
                          </a:prstTxWarp>
                          <a:noAutofit/>
                        </wps:bodyPr>
                      </wps:wsp>
                      <wps:wsp>
                        <wps:cNvPr id="56" name="Graphic 56"/>
                        <wps:cNvSpPr/>
                        <wps:spPr>
                          <a:xfrm>
                            <a:off x="2485143" y="6432879"/>
                            <a:ext cx="1525270" cy="3175"/>
                          </a:xfrm>
                          <a:custGeom>
                            <a:avLst/>
                            <a:gdLst/>
                            <a:ahLst/>
                            <a:cxnLst/>
                            <a:rect l="l" t="t" r="r" b="b"/>
                            <a:pathLst>
                              <a:path w="1525270" h="3175">
                                <a:moveTo>
                                  <a:pt x="1525077" y="2593"/>
                                </a:moveTo>
                                <a:lnTo>
                                  <a:pt x="0" y="0"/>
                                </a:lnTo>
                              </a:path>
                            </a:pathLst>
                          </a:custGeom>
                          <a:ln w="12102">
                            <a:solidFill>
                              <a:srgbClr val="4671C4"/>
                            </a:solidFill>
                            <a:prstDash val="solid"/>
                          </a:ln>
                        </wps:spPr>
                        <wps:bodyPr wrap="square" lIns="0" tIns="0" rIns="0" bIns="0" rtlCol="0">
                          <a:prstTxWarp prst="textNoShape">
                            <a:avLst/>
                          </a:prstTxWarp>
                          <a:noAutofit/>
                        </wps:bodyPr>
                      </wps:wsp>
                      <wps:wsp>
                        <wps:cNvPr id="57" name="Graphic 57"/>
                        <wps:cNvSpPr/>
                        <wps:spPr>
                          <a:xfrm>
                            <a:off x="2411179" y="6390174"/>
                            <a:ext cx="85090" cy="85090"/>
                          </a:xfrm>
                          <a:custGeom>
                            <a:avLst/>
                            <a:gdLst/>
                            <a:ahLst/>
                            <a:cxnLst/>
                            <a:rect l="l" t="t" r="r" b="b"/>
                            <a:pathLst>
                              <a:path w="85090" h="85090">
                                <a:moveTo>
                                  <a:pt x="84678" y="84719"/>
                                </a:moveTo>
                                <a:lnTo>
                                  <a:pt x="0" y="42359"/>
                                </a:lnTo>
                                <a:lnTo>
                                  <a:pt x="84678" y="0"/>
                                </a:lnTo>
                                <a:lnTo>
                                  <a:pt x="84678" y="84719"/>
                                </a:lnTo>
                                <a:close/>
                              </a:path>
                            </a:pathLst>
                          </a:custGeom>
                          <a:solidFill>
                            <a:srgbClr val="4671C4"/>
                          </a:solidFill>
                        </wps:spPr>
                        <wps:bodyPr wrap="square" lIns="0" tIns="0" rIns="0" bIns="0" rtlCol="0">
                          <a:prstTxWarp prst="textNoShape">
                            <a:avLst/>
                          </a:prstTxWarp>
                          <a:noAutofit/>
                        </wps:bodyPr>
                      </wps:wsp>
                      <wps:wsp>
                        <wps:cNvPr id="58" name="Graphic 58"/>
                        <wps:cNvSpPr/>
                        <wps:spPr>
                          <a:xfrm>
                            <a:off x="2570685" y="6432188"/>
                            <a:ext cx="1439545" cy="889635"/>
                          </a:xfrm>
                          <a:custGeom>
                            <a:avLst/>
                            <a:gdLst/>
                            <a:ahLst/>
                            <a:cxnLst/>
                            <a:rect l="l" t="t" r="r" b="b"/>
                            <a:pathLst>
                              <a:path w="1439545" h="889635">
                                <a:moveTo>
                                  <a:pt x="1439534" y="889553"/>
                                </a:moveTo>
                                <a:lnTo>
                                  <a:pt x="1311652" y="889553"/>
                                </a:lnTo>
                                <a:lnTo>
                                  <a:pt x="1311652" y="0"/>
                                </a:lnTo>
                                <a:lnTo>
                                  <a:pt x="0" y="0"/>
                                </a:lnTo>
                              </a:path>
                            </a:pathLst>
                          </a:custGeom>
                          <a:ln w="12101">
                            <a:solidFill>
                              <a:srgbClr val="4671C4"/>
                            </a:solidFill>
                            <a:prstDash val="solid"/>
                          </a:ln>
                        </wps:spPr>
                        <wps:bodyPr wrap="square" lIns="0" tIns="0" rIns="0" bIns="0" rtlCol="0">
                          <a:prstTxWarp prst="textNoShape">
                            <a:avLst/>
                          </a:prstTxWarp>
                          <a:noAutofit/>
                        </wps:bodyPr>
                      </wps:wsp>
                      <wps:wsp>
                        <wps:cNvPr id="59" name="Graphic 59"/>
                        <wps:cNvSpPr/>
                        <wps:spPr>
                          <a:xfrm>
                            <a:off x="2496721" y="6390174"/>
                            <a:ext cx="83820" cy="85090"/>
                          </a:xfrm>
                          <a:custGeom>
                            <a:avLst/>
                            <a:gdLst/>
                            <a:ahLst/>
                            <a:cxnLst/>
                            <a:rect l="l" t="t" r="r" b="b"/>
                            <a:pathLst>
                              <a:path w="83820" h="85090">
                                <a:moveTo>
                                  <a:pt x="83814" y="84719"/>
                                </a:moveTo>
                                <a:lnTo>
                                  <a:pt x="0" y="42359"/>
                                </a:lnTo>
                                <a:lnTo>
                                  <a:pt x="83814" y="0"/>
                                </a:lnTo>
                                <a:lnTo>
                                  <a:pt x="83814" y="84719"/>
                                </a:lnTo>
                                <a:close/>
                              </a:path>
                            </a:pathLst>
                          </a:custGeom>
                          <a:solidFill>
                            <a:srgbClr val="4671C4"/>
                          </a:solidFill>
                        </wps:spPr>
                        <wps:bodyPr wrap="square" lIns="0" tIns="0" rIns="0" bIns="0" rtlCol="0">
                          <a:prstTxWarp prst="textNoShape">
                            <a:avLst/>
                          </a:prstTxWarp>
                          <a:noAutofit/>
                        </wps:bodyPr>
                      </wps:wsp>
                      <wps:wsp>
                        <wps:cNvPr id="60" name="Graphic 60"/>
                        <wps:cNvSpPr/>
                        <wps:spPr>
                          <a:xfrm>
                            <a:off x="1220841" y="7030756"/>
                            <a:ext cx="1990089" cy="376555"/>
                          </a:xfrm>
                          <a:custGeom>
                            <a:avLst/>
                            <a:gdLst/>
                            <a:ahLst/>
                            <a:cxnLst/>
                            <a:rect l="l" t="t" r="r" b="b"/>
                            <a:pathLst>
                              <a:path w="1990089" h="376555">
                                <a:moveTo>
                                  <a:pt x="1989945" y="376050"/>
                                </a:moveTo>
                                <a:lnTo>
                                  <a:pt x="1989945" y="121027"/>
                                </a:lnTo>
                                <a:lnTo>
                                  <a:pt x="0" y="121027"/>
                                </a:lnTo>
                                <a:lnTo>
                                  <a:pt x="0" y="0"/>
                                </a:lnTo>
                              </a:path>
                            </a:pathLst>
                          </a:custGeom>
                          <a:ln w="12102">
                            <a:solidFill>
                              <a:srgbClr val="4671C4"/>
                            </a:solidFill>
                            <a:prstDash val="solid"/>
                          </a:ln>
                        </wps:spPr>
                        <wps:bodyPr wrap="square" lIns="0" tIns="0" rIns="0" bIns="0" rtlCol="0">
                          <a:prstTxWarp prst="textNoShape">
                            <a:avLst/>
                          </a:prstTxWarp>
                          <a:noAutofit/>
                        </wps:bodyPr>
                      </wps:wsp>
                      <wps:wsp>
                        <wps:cNvPr id="61" name="Graphic 61"/>
                        <wps:cNvSpPr/>
                        <wps:spPr>
                          <a:xfrm>
                            <a:off x="1178588" y="6956238"/>
                            <a:ext cx="85090" cy="85090"/>
                          </a:xfrm>
                          <a:custGeom>
                            <a:avLst/>
                            <a:gdLst/>
                            <a:ahLst/>
                            <a:cxnLst/>
                            <a:rect l="l" t="t" r="r" b="b"/>
                            <a:pathLst>
                              <a:path w="85090" h="85090">
                                <a:moveTo>
                                  <a:pt x="84678" y="84719"/>
                                </a:moveTo>
                                <a:lnTo>
                                  <a:pt x="0" y="84719"/>
                                </a:lnTo>
                                <a:lnTo>
                                  <a:pt x="42339" y="0"/>
                                </a:lnTo>
                                <a:lnTo>
                                  <a:pt x="84678" y="84719"/>
                                </a:lnTo>
                                <a:close/>
                              </a:path>
                            </a:pathLst>
                          </a:custGeom>
                          <a:solidFill>
                            <a:srgbClr val="4671C4"/>
                          </a:solidFill>
                        </wps:spPr>
                        <wps:bodyPr wrap="square" lIns="0" tIns="0" rIns="0" bIns="0" rtlCol="0">
                          <a:prstTxWarp prst="textNoShape">
                            <a:avLst/>
                          </a:prstTxWarp>
                          <a:noAutofit/>
                        </wps:bodyPr>
                      </wps:wsp>
                    </wpg:wgp>
                  </a:graphicData>
                </a:graphic>
              </wp:anchor>
            </w:drawing>
          </mc:Choice>
          <mc:Fallback>
            <w:pict>
              <v:group w14:anchorId="24E7DF10" id="Group 21" o:spid="_x0000_s1026" style="position:absolute;margin-left:78pt;margin-top:72.9pt;width:467.45pt;height:700.15pt;z-index:-16117760;mso-wrap-distance-left:0;mso-wrap-distance-right:0;mso-position-horizontal-relative:page;mso-position-vertical-relative:page" coordsize="59366,88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">
                <v:shape id="Graphic 22" o:spid="_x0000_s1027" style="position:absolute;left:543;top:15356;width:56572;height:51727;visibility:visible;mso-wrap-style:square;v-text-anchor:top" coordsize="5657215,517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" path="m3955696,5172204r1701347,l5657043,4627579r-1701347,l3955696,5172204xem,1089249r1360904,l1360904,,,,,1089249xem2220650,1089249r1360905,l3581555,,2220650,r,1089249xem1285730,2110203r3231609,l4517339,1293267r-3231609,l1285730,2110203xe" filled="f" strokecolor="#c7c7c7" strokeweight=".072mm">
                  <v:path arrowok="t"/>
                </v:shape>
                <v:shape id="Graphic 23" o:spid="_x0000_s1028" style="position:absolute;left:1491;top:39185;width:21431;height:18034;visibility:visible;mso-wrap-style:square;v-text-anchor:top" coordsize="2143125,180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" path="m,901656l1071442,,2142884,901656,1071442,1803312,,901656xe" filled="f" strokecolor="#30528f" strokeweight=".24008mm">
                  <v:path arrowok="t"/>
                </v:shape>
                <v:shape id="Graphic 24" o:spid="_x0000_s1029" style="position:absolute;left:37891;top:39185;width:21431;height:18034;visibility:visible;mso-wrap-style:square;v-text-anchor:top" coordsize="2143125,180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" path="m,901656l1071442,,2142884,901656,1071442,1803312,,901656xe" filled="f" strokecolor="#30528f" strokeweight=".24008mm">
                  <v:path arrowok="t"/>
                </v:shape>
                <v:shape id="Graphic 25" o:spid="_x0000_s1030" style="position:absolute;left:16626;top:43;width:25863;height:10211;visibility:visible;mso-wrap-style:square;v-text-anchor:top" coordsize="2586355,102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" path="m510663,1020954r1564824,l2124613,1018621r47817,-6860l2218722,1000587r44552,-15275l2305870,966148r40426,-22842l2384336,916999r35438,-29559l2452396,854840r29591,-35428l2508331,781367r22881,-40448l2550416,698279r15311,-44620l2576930,607272r6879,-47942l2586150,510045r-2341,-49142l2576930,413088r-11203,-46276l2550416,322289r-19204,-42558l2508331,239352r-26344,-37986l2452396,165986r-32622,-32562l2384336,103894,2346296,77610,2305870,54784,2263274,35630,2218722,20362,2172430,9192,2124613,2333,2075487,,510663,,461537,2333,413720,9192,367428,20362,322876,35630,280280,54784,239854,77610r-38040,26284l166376,133424r-32623,32562l104163,201366,77819,239352,54938,279731,35734,322289,20423,366812,9220,413088,2341,460903,,510045r2341,49285l9220,607272r11203,46387l35734,698279r19204,42640l77819,781367r26344,38045l133753,854840r32623,32600l201814,916999r38040,26307l280280,966148r42596,19164l367428,1000587r46292,11174l461537,1018621r49126,2333xe" filled="f" strokecolor="#30528f" strokeweight=".24011mm">
                  <v:path arrowok="t"/>
                </v:shape>
                <v:shape id="Graphic 26" o:spid="_x0000_s1031" style="position:absolute;left:40100;top:69136;width:17018;height:8172;visibility:visible;mso-wrap-style:square;v-text-anchor:top" coordsize="1701800,81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" path="m,816936r1701346,l1701346,,,,,816936xe" filled="f" strokecolor="#c7c7c7" strokeweight=".07203mm">
                  <v:path arrowok="t"/>
                </v:shape>
                <v:shape id="Graphic 27" o:spid="_x0000_s1032" style="position:absolute;left:21392;top:74070;width:21431;height:14802;visibility:visible;mso-wrap-style:square;v-text-anchor:top" coordsize="2143125,148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" path="m,739997l1071442,,2142884,739997,1071442,1479995,,739997xe" filled="f" strokecolor="#30528f" strokeweight=".24008mm">
                  <v:path arrowok="t"/>
                </v:shape>
                <v:shape id="Graphic 28" o:spid="_x0000_s1033" style="position:absolute;left:303;top:59078;width:23819;height:10490;visibility:visible;mso-wrap-style:square;v-text-anchor:top" coordsize="2381885,104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" path="m523624,1048618r1333254,l1904587,1046479r46515,-6293l1996237,1029923r43570,-14049l2081625,998223r39882,-21069l2159265,952851r35450,-27353l2227671,895280r30275,-32900l2285356,826983r24357,-37710l2330833,749433r17697,-41784l2362617,664103r10293,-45123l2379221,572465r2146,-47724l2379221,477009r-6311,-46537l2362617,385315r-14087,-43591l2330833,299886r-21120,-39901l2285356,222208r-27410,-35467l2227671,153769r-32956,-30289l2159265,96057,2121507,71688,2081625,50557,2039807,32852,1996237,18758,1951102,8461,1904587,2146,1856878,,523624,,475923,2146,429430,8461,384329,18758,340804,32852,299040,50557,259219,71688,221527,96057r-35380,27423l153263,153769r-30203,32972l95720,222208,71429,259985,50370,299886,32727,341724,18685,385315,8427,430472,2137,477009,,524741r2137,47724l8427,618980r10258,45123l32727,707649r17643,41784l71429,789273r24291,37710l123060,862380r30203,32900l186147,925498r35380,27353l259219,977154r39821,21069l340804,1015874r43525,14049l429430,1040186r46493,6293l523624,1048618xe" filled="f" strokecolor="#30528f" strokeweight=".24011mm">
                  <v:path arrowok="t"/>
                </v:shape>
                <v:shape id="Graphic 29" o:spid="_x0000_s1034" style="position:absolute;left:43;top:77375;width:18885;height:8173;visibility:visible;mso-wrap-style:square;v-text-anchor:top" coordsize="1888489,81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" path="m407839,816936r1071442,l1526908,814183r46022,-8054l1617041,793085r41890,-17725l1698294,753266r36527,-26155l1768203,697205r29931,-33345l1824305,627384r22104,-39296l1864136,546281r13044,-44007l1885232,456377r2753,-47477l1885232,361251r-8052,-46045l1864136,271074r-17727,-41911l1824305,189782r-26171,-36545l1768203,119839,1734821,89893,1698294,63709,1658931,41596,1617041,23859,1572930,10809,1526908,2753,1479281,,407839,,360225,2753r-45987,8056l270181,23859,228360,41596,189078,63709,152639,89893r-33290,29946l89510,153237,63427,189782,41404,229163,23746,271074,10756,315206,2739,361251,,408900r2739,47477l10756,502274r12990,44007l41404,588088r22023,39296l89510,663860r29839,33345l152639,727111r36439,26155l228360,775360r41821,17725l314238,806129r45987,8054l407839,816936xe" filled="f" strokecolor="#30528f" strokeweight=".24011mm">
                  <v:path arrowok="t"/>
                </v:shape>
                <v:shape id="Graphic 30" o:spid="_x0000_s1035" style="position:absolute;left:43561;top:77301;width:5048;height:4172;visibility:visible;mso-wrap-style:square;v-text-anchor:top" coordsize="504825,41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" path="m504614,r,416680l,416680e" filled="f" strokecolor="#4671c4" strokeweight=".33611mm">
                  <v:path arrowok="t"/>
                </v:shape>
                <v:shape id="Graphic 31" o:spid="_x0000_s1036" style="position:absolute;left:42822;top:81049;width:851;height:851;visibility:visible;mso-wrap-style:square;v-text-anchor:top" coordsize="8509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" path="m84678,84719l,42359,84678,r,84719xe" fillcolor="#4671c4" stroked="f">
                  <v:path arrowok="t"/>
                </v:shape>
                <v:shape id="Graphic 32" o:spid="_x0000_s1037" style="position:absolute;left:29557;top:10252;width:12;height:4369;visibility:visible;mso-wrap-style:square;v-text-anchor:top" coordsize="1270,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" path="m,l,436564e" filled="f" strokecolor="#4671c4" strokeweight=".336mm">
                  <v:path arrowok="t"/>
                </v:shape>
                <v:shape id="Graphic 33" o:spid="_x0000_s1038" style="position:absolute;left:29135;top:14515;width:851;height:845;visibility:visible;mso-wrap-style:square;v-text-anchor:top" coordsize="8509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" path="m42339,83854l,,84678,,42339,83854xe" fillcolor="#4671c4" stroked="f">
                  <v:path arrowok="t"/>
                </v:shape>
                <v:shape id="Graphic 34" o:spid="_x0000_s1039" style="position:absolute;left:7349;top:5147;width:9284;height:9481;visibility:visible;mso-wrap-style:square;v-text-anchor:top" coordsize="928369,948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" path="m928007,l,,,947473e" filled="f" strokecolor="#4671c4" strokeweight=".33608mm">
                  <v:path arrowok="t"/>
                </v:shape>
                <v:shape id="Graphic 35" o:spid="_x0000_s1040" style="position:absolute;left:6925;top:14515;width:851;height:845;visibility:visible;mso-wrap-style:square;v-text-anchor:top" coordsize="8509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" path="m42339,83854l,,84678,,42339,83854xe" fillcolor="#4671c4" stroked="f">
                  <v:path arrowok="t"/>
                </v:shape>
                <v:shape id="Graphic 36" o:spid="_x0000_s1041" style="position:absolute;left:14154;top:20803;width:7867;height:13;visibility:visible;mso-wrap-style:square;v-text-anchor:top" coordsize="786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" path="m,l786300,e" filled="f" strokecolor="#4671c4" strokeweight=".33617mm">
                  <v:path arrowok="t"/>
                </v:shape>
                <v:shape id="Graphic 37" o:spid="_x0000_s1042" style="position:absolute;left:21911;top:20381;width:838;height:851;visibility:visible;mso-wrap-style:square;v-text-anchor:top" coordsize="8382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" path="m,84719l,,83814,42359,,84719xe" fillcolor="#4671c4" stroked="f">
                  <v:path arrowok="t"/>
                </v:shape>
                <v:shape id="Graphic 38" o:spid="_x0000_s1043" style="position:absolute;left:36360;top:20803;width:7773;height:13;visibility:visible;mso-wrap-style:square;v-text-anchor:top" coordsize="777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" path="m,l776795,e" filled="f" strokecolor="#4671c4" strokeweight=".33617mm">
                  <v:path arrowok="t"/>
                </v:shape>
                <v:shape id="Graphic 39" o:spid="_x0000_s1044" style="position:absolute;left:44019;top:20381;width:851;height:851;visibility:visible;mso-wrap-style:square;v-text-anchor:top" coordsize="8509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" path="m,84719l,,84678,42359,,84719xe" fillcolor="#4671c4" stroked="f">
                  <v:path arrowok="t"/>
                </v:shape>
                <v:shape id="Graphic 40" o:spid="_x0000_s1045" style="position:absolute;left:29557;top:26249;width:12;height:1308;visibility:visible;mso-wrap-style:square;v-text-anchor:top" coordsize="1270,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" path="m,l,130536e" filled="f" strokecolor="#4671c4" strokeweight=".336mm">
                  <v:path arrowok="t"/>
                </v:shape>
                <v:shape id="Graphic 41" o:spid="_x0000_s1046" style="position:absolute;left:29135;top:27446;width:851;height:851;visibility:visible;mso-wrap-style:square;v-text-anchor:top" coordsize="8509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" path="m42339,84719l,,84678,,42339,84719xe" fillcolor="#4671c4" stroked="f">
                  <v:path arrowok="t"/>
                </v:shape>
                <v:shape id="Graphic 42" o:spid="_x0000_s1047" style="position:absolute;left:46458;top:26249;width:5213;height:6134;visibility:visible;mso-wrap-style:square;v-text-anchor:top" coordsize="521334,61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" path="m521032,r,612918l,612918e" filled="f" strokecolor="#4671c4" strokeweight=".33608mm">
                  <v:path arrowok="t"/>
                </v:shape>
                <v:shape id="Graphic 43" o:spid="_x0000_s1048" style="position:absolute;left:45715;top:31955;width:851;height:851;visibility:visible;mso-wrap-style:square;v-text-anchor:top" coordsize="8509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" path="m84678,84719l,42359,84678,r,84719xe" fillcolor="#4671c4" stroked="f">
                  <v:path arrowok="t"/>
                </v:shape>
                <v:shape id="Graphic 44" o:spid="_x0000_s1049" style="position:absolute;left:29557;top:36459;width:19056;height:1981;visibility:visible;mso-wrap-style:square;v-text-anchor:top" coordsize="1905635,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" path="m,l,127943r1905266,l1905266,197966e" filled="f" strokecolor="#4671c4" strokeweight=".33617mm">
                  <v:path arrowok="t"/>
                </v:shape>
                <v:shape id="Graphic 45" o:spid="_x0000_s1050" style="position:absolute;left:48188;top:38338;width:838;height:845;visibility:visible;mso-wrap-style:square;v-text-anchor:top" coordsize="8382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" path="m42339,83854l,,83814,,42339,83854xe" fillcolor="#4671c4" stroked="f">
                  <v:path arrowok="t"/>
                </v:shape>
                <v:shape id="Graphic 46" o:spid="_x0000_s1051" style="position:absolute;left:12206;top:36459;width:17355;height:1981;visibility:visible;mso-wrap-style:square;v-text-anchor:top" coordsize="1735455,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" path="m1735045,r,127943l,127943r,70023e" filled="f" strokecolor="#4671c4" strokeweight=".33617mm">
                  <v:path arrowok="t"/>
                </v:shape>
                <v:shape id="Graphic 47" o:spid="_x0000_s1052" style="position:absolute;left:11785;top:38338;width:851;height:845;visibility:visible;mso-wrap-style:square;v-text-anchor:top" coordsize="8509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" path="m42339,83854l,,84678,,42339,83854xe" fillcolor="#4671c4" stroked="f">
                  <v:path arrowok="t"/>
                </v:shape>
                <v:shape id="Graphic 48" o:spid="_x0000_s1053" style="position:absolute;left:48607;top:57221;width:12;height:3676;visibility:visible;mso-wrap-style:square;v-text-anchor:top" coordsize="1270,36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" path="m,l,367405e" filled="f" strokecolor="#4671c4" strokeweight=".336mm">
                  <v:path arrowok="t"/>
                </v:shape>
                <v:shape id="Graphic 49" o:spid="_x0000_s1054" style="position:absolute;left:48188;top:60785;width:838;height:851;visibility:visible;mso-wrap-style:square;v-text-anchor:top" coordsize="8382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" path="m42339,84719l,,83814,,42339,84719xe" fillcolor="#4671c4" stroked="f">
                  <v:path arrowok="t"/>
                </v:shape>
                <v:shape id="Graphic 50" o:spid="_x0000_s1055" style="position:absolute;left:12207;top:57221;width:13;height:1123;visibility:visible;mso-wrap-style:square;v-text-anchor:top" coordsize="1270,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" path="m,l,112382e" filled="f" strokecolor="#4671c4" strokeweight=".336mm">
                  <v:path arrowok="t"/>
                </v:shape>
                <v:shape id="Graphic 51" o:spid="_x0000_s1056" style="position:absolute;left:11785;top:58233;width:851;height:851;visibility:visible;mso-wrap-style:square;v-text-anchor:top" coordsize="8509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" path="m42339,84719l,,84678,,42339,84719xe" fillcolor="#4671c4" stroked="f">
                  <v:path arrowok="t"/>
                </v:shape>
                <v:shape id="Graphic 52" o:spid="_x0000_s1057" style="position:absolute;left:19655;top:81461;width:1740;height:13;visibility:visible;mso-wrap-style:square;v-text-anchor:top" coordsize="173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" path="m173677,864l,e" filled="f" strokecolor="#4671c4" strokeweight=".33617mm">
                  <v:path arrowok="t"/>
                </v:shape>
                <v:shape id="Graphic 53" o:spid="_x0000_s1058" style="position:absolute;left:18917;top:81034;width:850;height:850;visibility:visible;mso-wrap-style:square;v-text-anchor:top" coordsize="8509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" path="m84678,84719l,42359,84678,r,84719xe" fillcolor="#4671c4" stroked="f">
                  <v:path arrowok="t"/>
                </v:shape>
                <v:shape id="Graphic 54" o:spid="_x0000_s1059" style="position:absolute;left:48607;top:67077;width:12;height:1315;visibility:visible;mso-wrap-style:square;v-text-anchor:top" coordsize="127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" path="m,l,131401e" filled="f" strokecolor="#4671c4" strokeweight=".336mm">
                  <v:path arrowok="t"/>
                </v:shape>
                <v:shape id="Graphic 55" o:spid="_x0000_s1060" style="position:absolute;left:48188;top:68285;width:838;height:851;visibility:visible;mso-wrap-style:square;v-text-anchor:top" coordsize="8382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" path="m42339,84719l,,83814,,42339,84719xe" fillcolor="#4671c4" stroked="f">
                  <v:path arrowok="t"/>
                </v:shape>
                <v:shape id="Graphic 56" o:spid="_x0000_s1061" style="position:absolute;left:24851;top:64328;width:15253;height:32;visibility:visible;mso-wrap-style:square;v-text-anchor:top" coordsize="1525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" path="m1525077,2593l,e" filled="f" strokecolor="#4671c4" strokeweight=".33617mm">
                  <v:path arrowok="t"/>
                </v:shape>
                <v:shape id="Graphic 57" o:spid="_x0000_s1062" style="position:absolute;left:24111;top:63901;width:851;height:851;visibility:visible;mso-wrap-style:square;v-text-anchor:top" coordsize="8509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" path="m84678,84719l,42359,84678,r,84719xe" fillcolor="#4671c4" stroked="f">
                  <v:path arrowok="t"/>
                </v:shape>
                <v:shape id="Graphic 58" o:spid="_x0000_s1063" style="position:absolute;left:25706;top:64321;width:14396;height:8897;visibility:visible;mso-wrap-style:square;v-text-anchor:top" coordsize="1439545,88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" path="m1439534,889553r-127882,l1311652,,,e" filled="f" strokecolor="#4671c4" strokeweight=".33614mm">
                  <v:path arrowok="t"/>
                </v:shape>
                <v:shape id="Graphic 59" o:spid="_x0000_s1064" style="position:absolute;left:24967;top:63901;width:838;height:851;visibility:visible;mso-wrap-style:square;v-text-anchor:top" coordsize="8382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" path="m83814,84719l,42359,83814,r,84719xe" fillcolor="#4671c4" stroked="f">
                  <v:path arrowok="t"/>
                </v:shape>
                <v:shape id="Graphic 60" o:spid="_x0000_s1065" style="position:absolute;left:12208;top:70307;width:19901;height:3766;visibility:visible;mso-wrap-style:square;v-text-anchor:top" coordsize="1990089,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" path="m1989945,376050r,-255023l,121027,,e" filled="f" strokecolor="#4671c4" strokeweight=".33617mm">
                  <v:path arrowok="t"/>
                </v:shape>
                <v:shape id="Graphic 61" o:spid="_x0000_s1066" style="position:absolute;left:11785;top:69562;width:851;height:851;visibility:visible;mso-wrap-style:square;v-text-anchor:top" coordsize="8509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" path="m84678,84719l,84719,42339,,84678,84719xe" fillcolor="#4671c4" stroked="f">
                  <v:path arrowok="t"/>
                </v:shape>
                <w10:wrap anchorx="page" anchory="page"/>
              </v:group>
            </w:pict>
          </mc:Fallback>
        </mc:AlternateContent>
      </w:r>
    </w:p>
    <w:p w14:paraId="738EC387" w14:textId="77777777" w:rsidR="002D3596" w:rsidRDefault="002D3596">
      <w:pPr>
        <w:pStyle w:val="BodyText"/>
        <w:rPr>
          <w:rFonts w:ascii="Calibri"/>
          <w:sz w:val="14"/>
        </w:rPr>
      </w:pPr>
    </w:p>
    <w:p w14:paraId="46F00A9A" w14:textId="77777777" w:rsidR="002D3596" w:rsidRDefault="002D3596">
      <w:pPr>
        <w:pStyle w:val="BodyText"/>
        <w:spacing w:before="122"/>
        <w:rPr>
          <w:rFonts w:ascii="Calibri"/>
          <w:sz w:val="14"/>
        </w:rPr>
      </w:pPr>
    </w:p>
    <w:p w14:paraId="01D399D4" w14:textId="77777777" w:rsidR="002D3596" w:rsidRDefault="00AB5BEC">
      <w:pPr>
        <w:spacing w:line="254" w:lineRule="auto"/>
        <w:ind w:left="1161" w:right="38" w:hanging="208"/>
        <w:rPr>
          <w:rFonts w:ascii="Calibri"/>
          <w:sz w:val="14"/>
        </w:rPr>
      </w:pPr>
      <w:r>
        <w:rPr>
          <w:rFonts w:ascii="Calibri"/>
          <w:color w:val="4671C4"/>
          <w:w w:val="105"/>
          <w:sz w:val="14"/>
        </w:rPr>
        <w:t>Write to Whistleblower</w:t>
      </w:r>
      <w:r>
        <w:rPr>
          <w:rFonts w:ascii="Calibri"/>
          <w:color w:val="4671C4"/>
          <w:spacing w:val="-4"/>
          <w:w w:val="105"/>
          <w:sz w:val="14"/>
        </w:rPr>
        <w:t xml:space="preserve"> </w:t>
      </w:r>
      <w:r>
        <w:rPr>
          <w:rFonts w:ascii="Calibri"/>
          <w:color w:val="4671C4"/>
          <w:w w:val="105"/>
          <w:sz w:val="14"/>
        </w:rPr>
        <w:t>to confirm</w:t>
      </w:r>
      <w:r>
        <w:rPr>
          <w:rFonts w:ascii="Calibri"/>
          <w:color w:val="4671C4"/>
          <w:spacing w:val="40"/>
          <w:w w:val="105"/>
          <w:sz w:val="14"/>
        </w:rPr>
        <w:t xml:space="preserve"> </w:t>
      </w:r>
      <w:r>
        <w:rPr>
          <w:rFonts w:ascii="Calibri"/>
          <w:color w:val="4671C4"/>
          <w:w w:val="105"/>
          <w:sz w:val="14"/>
        </w:rPr>
        <w:t>outcome (if the law allows).</w:t>
      </w:r>
    </w:p>
    <w:p w14:paraId="2DC1125D" w14:textId="77777777" w:rsidR="002D3596" w:rsidRDefault="00AB5BEC">
      <w:pPr>
        <w:spacing w:before="78" w:line="254" w:lineRule="auto"/>
        <w:ind w:left="944" w:right="4085"/>
        <w:jc w:val="center"/>
        <w:rPr>
          <w:rFonts w:ascii="Calibri"/>
          <w:sz w:val="14"/>
        </w:rPr>
      </w:pPr>
      <w:r>
        <w:br w:type="column"/>
      </w:r>
      <w:r>
        <w:rPr>
          <w:rFonts w:ascii="Calibri"/>
          <w:color w:val="4671C4"/>
          <w:w w:val="105"/>
          <w:sz w:val="14"/>
        </w:rPr>
        <w:t>Further Action</w:t>
      </w:r>
      <w:r>
        <w:rPr>
          <w:rFonts w:ascii="Calibri"/>
          <w:color w:val="4671C4"/>
          <w:spacing w:val="-1"/>
          <w:w w:val="105"/>
          <w:sz w:val="14"/>
        </w:rPr>
        <w:t xml:space="preserve"> </w:t>
      </w:r>
      <w:r>
        <w:rPr>
          <w:rFonts w:ascii="Calibri"/>
          <w:color w:val="4671C4"/>
          <w:w w:val="105"/>
          <w:sz w:val="14"/>
        </w:rPr>
        <w:t>may</w:t>
      </w:r>
      <w:r>
        <w:rPr>
          <w:rFonts w:ascii="Calibri"/>
          <w:color w:val="4671C4"/>
          <w:spacing w:val="40"/>
          <w:w w:val="105"/>
          <w:sz w:val="14"/>
        </w:rPr>
        <w:t xml:space="preserve"> </w:t>
      </w:r>
      <w:r>
        <w:rPr>
          <w:rFonts w:ascii="Calibri"/>
          <w:color w:val="4671C4"/>
          <w:spacing w:val="-2"/>
          <w:w w:val="105"/>
          <w:sz w:val="14"/>
        </w:rPr>
        <w:t>include:</w:t>
      </w:r>
    </w:p>
    <w:p w14:paraId="62EA440A" w14:textId="77777777" w:rsidR="002D3596" w:rsidRDefault="00AB5BEC">
      <w:pPr>
        <w:spacing w:line="254" w:lineRule="auto"/>
        <w:ind w:left="944" w:right="4085"/>
        <w:jc w:val="center"/>
        <w:rPr>
          <w:rFonts w:ascii="Calibri"/>
          <w:sz w:val="14"/>
        </w:rPr>
      </w:pPr>
      <w:r>
        <w:rPr>
          <w:rFonts w:ascii="Calibri"/>
          <w:noProof/>
          <w:sz w:val="14"/>
        </w:rPr>
        <mc:AlternateContent>
          <mc:Choice Requires="wps">
            <w:drawing>
              <wp:anchor distT="0" distB="0" distL="0" distR="0" simplePos="0" relativeHeight="15729664" behindDoc="0" locked="0" layoutInCell="1" allowOverlap="1" wp14:anchorId="28E2B8E6" wp14:editId="1CDC24FA">
                <wp:simplePos x="0" y="0"/>
                <wp:positionH relativeFrom="page">
                  <wp:posOffset>5001648</wp:posOffset>
                </wp:positionH>
                <wp:positionV relativeFrom="paragraph">
                  <wp:posOffset>-1002942</wp:posOffset>
                </wp:positionV>
                <wp:extent cx="1699260" cy="81470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260" cy="814705"/>
                        </a:xfrm>
                        <a:prstGeom prst="rect">
                          <a:avLst/>
                        </a:prstGeom>
                      </wps:spPr>
                      <wps:txbx>
                        <w:txbxContent>
                          <w:p w14:paraId="4310E4F7" w14:textId="77777777" w:rsidR="002D3596" w:rsidRDefault="002D3596">
                            <w:pPr>
                              <w:pStyle w:val="BodyText"/>
                              <w:rPr>
                                <w:rFonts w:ascii="Calibri"/>
                                <w:sz w:val="14"/>
                              </w:rPr>
                            </w:pPr>
                          </w:p>
                          <w:p w14:paraId="7A2CBE01" w14:textId="77777777" w:rsidR="002D3596" w:rsidRDefault="002D3596">
                            <w:pPr>
                              <w:pStyle w:val="BodyText"/>
                              <w:spacing w:before="29"/>
                              <w:rPr>
                                <w:rFonts w:ascii="Calibri"/>
                                <w:sz w:val="14"/>
                              </w:rPr>
                            </w:pPr>
                          </w:p>
                          <w:p w14:paraId="21822A3F" w14:textId="77777777" w:rsidR="002D3596" w:rsidRDefault="00AB5BEC">
                            <w:pPr>
                              <w:spacing w:line="254" w:lineRule="auto"/>
                              <w:ind w:left="143" w:right="136"/>
                              <w:jc w:val="center"/>
                              <w:rPr>
                                <w:rFonts w:ascii="Calibri"/>
                                <w:sz w:val="14"/>
                              </w:rPr>
                            </w:pPr>
                            <w:r>
                              <w:rPr>
                                <w:rFonts w:ascii="Calibri"/>
                                <w:color w:val="4671C4"/>
                                <w:w w:val="105"/>
                                <w:sz w:val="14"/>
                              </w:rPr>
                              <w:t>Investigator(s) meet to agree course of</w:t>
                            </w:r>
                            <w:r>
                              <w:rPr>
                                <w:rFonts w:ascii="Calibri"/>
                                <w:color w:val="4671C4"/>
                                <w:spacing w:val="40"/>
                                <w:w w:val="105"/>
                                <w:sz w:val="14"/>
                              </w:rPr>
                              <w:t xml:space="preserve"> </w:t>
                            </w:r>
                            <w:r>
                              <w:rPr>
                                <w:rFonts w:ascii="Calibri"/>
                                <w:color w:val="4671C4"/>
                                <w:w w:val="105"/>
                                <w:sz w:val="14"/>
                              </w:rPr>
                              <w:t>action: Conclude case, or agree further</w:t>
                            </w:r>
                            <w:r>
                              <w:rPr>
                                <w:rFonts w:ascii="Calibri"/>
                                <w:color w:val="4671C4"/>
                                <w:spacing w:val="40"/>
                                <w:w w:val="105"/>
                                <w:sz w:val="14"/>
                              </w:rPr>
                              <w:t xml:space="preserve"> </w:t>
                            </w:r>
                            <w:r>
                              <w:rPr>
                                <w:rFonts w:ascii="Calibri"/>
                                <w:color w:val="4671C4"/>
                                <w:spacing w:val="-2"/>
                                <w:w w:val="105"/>
                                <w:sz w:val="14"/>
                              </w:rPr>
                              <w:t>action.</w:t>
                            </w:r>
                          </w:p>
                        </w:txbxContent>
                      </wps:txbx>
                      <wps:bodyPr wrap="square" lIns="0" tIns="0" rIns="0" bIns="0" rtlCol="0">
                        <a:noAutofit/>
                      </wps:bodyPr>
                    </wps:wsp>
                  </a:graphicData>
                </a:graphic>
              </wp:anchor>
            </w:drawing>
          </mc:Choice>
          <mc:Fallback>
            <w:pict>
              <v:shape w14:anchorId="28E2B8E6" id="Textbox 62" o:spid="_x0000_s1027" type="#_x0000_t202" style="position:absolute;left:0;text-align:left;margin-left:393.85pt;margin-top:-78.95pt;width:133.8pt;height:64.15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" filled="f" stroked="f">
                <v:textbox inset="0,0,0,0">
                  <w:txbxContent>
                    <w:p w14:paraId="4310E4F7" w14:textId="77777777" w:rsidR="002D3596" w:rsidRDefault="002D3596">
                      <w:pPr>
                        <w:pStyle w:val="BodyText"/>
                        <w:rPr>
                          <w:rFonts w:ascii="Calibri"/>
                          <w:sz w:val="14"/>
                        </w:rPr>
                      </w:pPr>
                    </w:p>
                    <w:p w14:paraId="7A2CBE01" w14:textId="77777777" w:rsidR="002D3596" w:rsidRDefault="002D3596">
                      <w:pPr>
                        <w:pStyle w:val="BodyText"/>
                        <w:spacing w:before="29"/>
                        <w:rPr>
                          <w:rFonts w:ascii="Calibri"/>
                          <w:sz w:val="14"/>
                        </w:rPr>
                      </w:pPr>
                    </w:p>
                    <w:p w14:paraId="21822A3F" w14:textId="77777777" w:rsidR="002D3596" w:rsidRDefault="00AB5BEC">
                      <w:pPr>
                        <w:spacing w:line="254" w:lineRule="auto"/>
                        <w:ind w:left="143" w:right="136"/>
                        <w:jc w:val="center"/>
                        <w:rPr>
                          <w:rFonts w:ascii="Calibri"/>
                          <w:sz w:val="14"/>
                        </w:rPr>
                      </w:pPr>
                      <w:r>
                        <w:rPr>
                          <w:rFonts w:ascii="Calibri"/>
                          <w:color w:val="4671C4"/>
                          <w:w w:val="105"/>
                          <w:sz w:val="14"/>
                        </w:rPr>
                        <w:t>Investigator(s) meet to agree course of</w:t>
                      </w:r>
                      <w:r>
                        <w:rPr>
                          <w:rFonts w:ascii="Calibri"/>
                          <w:color w:val="4671C4"/>
                          <w:spacing w:val="40"/>
                          <w:w w:val="105"/>
                          <w:sz w:val="14"/>
                        </w:rPr>
                        <w:t xml:space="preserve"> </w:t>
                      </w:r>
                      <w:r>
                        <w:rPr>
                          <w:rFonts w:ascii="Calibri"/>
                          <w:color w:val="4671C4"/>
                          <w:w w:val="105"/>
                          <w:sz w:val="14"/>
                        </w:rPr>
                        <w:t>action: Conclude case, or agree further</w:t>
                      </w:r>
                      <w:r>
                        <w:rPr>
                          <w:rFonts w:ascii="Calibri"/>
                          <w:color w:val="4671C4"/>
                          <w:spacing w:val="40"/>
                          <w:w w:val="105"/>
                          <w:sz w:val="14"/>
                        </w:rPr>
                        <w:t xml:space="preserve"> </w:t>
                      </w:r>
                      <w:r>
                        <w:rPr>
                          <w:rFonts w:ascii="Calibri"/>
                          <w:color w:val="4671C4"/>
                          <w:spacing w:val="-2"/>
                          <w:w w:val="105"/>
                          <w:sz w:val="14"/>
                        </w:rPr>
                        <w:t>action.</w:t>
                      </w:r>
                    </w:p>
                  </w:txbxContent>
                </v:textbox>
                <w10:wrap anchorx="page"/>
              </v:shape>
            </w:pict>
          </mc:Fallback>
        </mc:AlternateContent>
      </w:r>
      <w:r>
        <w:rPr>
          <w:rFonts w:ascii="Calibri"/>
          <w:color w:val="4671C4"/>
          <w:w w:val="105"/>
          <w:sz w:val="14"/>
        </w:rPr>
        <w:t>Internal</w:t>
      </w:r>
      <w:r>
        <w:rPr>
          <w:rFonts w:ascii="Calibri"/>
          <w:color w:val="4671C4"/>
          <w:spacing w:val="-7"/>
          <w:w w:val="105"/>
          <w:sz w:val="14"/>
        </w:rPr>
        <w:t xml:space="preserve"> </w:t>
      </w:r>
      <w:r>
        <w:rPr>
          <w:rFonts w:ascii="Calibri"/>
          <w:color w:val="4671C4"/>
          <w:w w:val="105"/>
          <w:sz w:val="14"/>
        </w:rPr>
        <w:t>audit/</w:t>
      </w:r>
      <w:r>
        <w:rPr>
          <w:rFonts w:ascii="Calibri"/>
          <w:color w:val="4671C4"/>
          <w:spacing w:val="40"/>
          <w:w w:val="105"/>
          <w:sz w:val="14"/>
        </w:rPr>
        <w:t xml:space="preserve"> </w:t>
      </w:r>
      <w:r>
        <w:rPr>
          <w:rFonts w:ascii="Calibri"/>
          <w:color w:val="4671C4"/>
          <w:w w:val="105"/>
          <w:sz w:val="14"/>
        </w:rPr>
        <w:t>Investigation</w:t>
      </w:r>
      <w:r>
        <w:rPr>
          <w:rFonts w:ascii="Calibri"/>
          <w:color w:val="4671C4"/>
          <w:spacing w:val="-3"/>
          <w:w w:val="105"/>
          <w:sz w:val="14"/>
        </w:rPr>
        <w:t xml:space="preserve"> </w:t>
      </w:r>
      <w:r>
        <w:rPr>
          <w:rFonts w:ascii="Calibri"/>
          <w:color w:val="4671C4"/>
          <w:w w:val="105"/>
          <w:sz w:val="14"/>
        </w:rPr>
        <w:t>Team</w:t>
      </w:r>
      <w:r>
        <w:rPr>
          <w:rFonts w:ascii="Calibri"/>
          <w:color w:val="4671C4"/>
          <w:spacing w:val="40"/>
          <w:w w:val="105"/>
          <w:sz w:val="14"/>
        </w:rPr>
        <w:t xml:space="preserve"> </w:t>
      </w:r>
      <w:r>
        <w:rPr>
          <w:rFonts w:ascii="Calibri"/>
          <w:color w:val="4671C4"/>
          <w:w w:val="105"/>
          <w:sz w:val="14"/>
        </w:rPr>
        <w:t>Disciplinary</w:t>
      </w:r>
      <w:r>
        <w:rPr>
          <w:rFonts w:ascii="Calibri"/>
          <w:color w:val="4671C4"/>
          <w:spacing w:val="-5"/>
          <w:w w:val="105"/>
          <w:sz w:val="14"/>
        </w:rPr>
        <w:t xml:space="preserve"> </w:t>
      </w:r>
      <w:r>
        <w:rPr>
          <w:rFonts w:ascii="Calibri"/>
          <w:color w:val="4671C4"/>
          <w:w w:val="105"/>
          <w:sz w:val="14"/>
        </w:rPr>
        <w:t>Action</w:t>
      </w:r>
      <w:r>
        <w:rPr>
          <w:rFonts w:ascii="Calibri"/>
          <w:color w:val="4671C4"/>
          <w:spacing w:val="40"/>
          <w:w w:val="105"/>
          <w:sz w:val="14"/>
        </w:rPr>
        <w:t xml:space="preserve"> </w:t>
      </w:r>
      <w:r>
        <w:rPr>
          <w:rFonts w:ascii="Calibri"/>
          <w:color w:val="4671C4"/>
          <w:w w:val="105"/>
          <w:sz w:val="14"/>
        </w:rPr>
        <w:t>Police</w:t>
      </w:r>
      <w:r>
        <w:rPr>
          <w:rFonts w:ascii="Calibri"/>
          <w:color w:val="4671C4"/>
          <w:spacing w:val="-9"/>
          <w:w w:val="105"/>
          <w:sz w:val="14"/>
        </w:rPr>
        <w:t xml:space="preserve"> </w:t>
      </w:r>
      <w:proofErr w:type="gramStart"/>
      <w:r>
        <w:rPr>
          <w:rFonts w:ascii="Calibri"/>
          <w:color w:val="4671C4"/>
          <w:w w:val="105"/>
          <w:sz w:val="14"/>
        </w:rPr>
        <w:t>referral</w:t>
      </w:r>
      <w:proofErr w:type="gramEnd"/>
      <w:r>
        <w:rPr>
          <w:rFonts w:ascii="Calibri"/>
          <w:color w:val="4671C4"/>
          <w:spacing w:val="40"/>
          <w:w w:val="105"/>
          <w:sz w:val="14"/>
        </w:rPr>
        <w:t xml:space="preserve"> </w:t>
      </w:r>
      <w:r>
        <w:rPr>
          <w:rFonts w:ascii="Calibri"/>
          <w:color w:val="4671C4"/>
          <w:w w:val="105"/>
          <w:sz w:val="14"/>
        </w:rPr>
        <w:t>External</w:t>
      </w:r>
      <w:r>
        <w:rPr>
          <w:rFonts w:ascii="Calibri"/>
          <w:color w:val="4671C4"/>
          <w:spacing w:val="-7"/>
          <w:w w:val="105"/>
          <w:sz w:val="14"/>
        </w:rPr>
        <w:t xml:space="preserve"> </w:t>
      </w:r>
      <w:r>
        <w:rPr>
          <w:rFonts w:ascii="Calibri"/>
          <w:color w:val="4671C4"/>
          <w:w w:val="105"/>
          <w:sz w:val="14"/>
        </w:rPr>
        <w:t>Auditor</w:t>
      </w:r>
      <w:r>
        <w:rPr>
          <w:rFonts w:ascii="Calibri"/>
          <w:color w:val="4671C4"/>
          <w:spacing w:val="40"/>
          <w:w w:val="105"/>
          <w:sz w:val="14"/>
        </w:rPr>
        <w:t xml:space="preserve"> </w:t>
      </w:r>
      <w:r>
        <w:rPr>
          <w:rFonts w:ascii="Calibri"/>
          <w:color w:val="4671C4"/>
          <w:w w:val="105"/>
          <w:sz w:val="14"/>
        </w:rPr>
        <w:t>Independent inquiry</w:t>
      </w:r>
    </w:p>
    <w:p w14:paraId="504124B3" w14:textId="77777777" w:rsidR="002D3596" w:rsidRDefault="002D3596">
      <w:pPr>
        <w:spacing w:line="254" w:lineRule="auto"/>
        <w:jc w:val="center"/>
        <w:rPr>
          <w:rFonts w:ascii="Calibri"/>
          <w:sz w:val="14"/>
        </w:rPr>
        <w:sectPr w:rsidR="002D3596">
          <w:type w:val="continuous"/>
          <w:pgSz w:w="11910" w:h="16840"/>
          <w:pgMar w:top="1360" w:right="566" w:bottom="760" w:left="1133" w:header="0" w:footer="579" w:gutter="0"/>
          <w:cols w:num="2" w:space="720" w:equalWidth="0">
            <w:col w:w="3108" w:space="794"/>
            <w:col w:w="6309"/>
          </w:cols>
        </w:sectPr>
      </w:pPr>
    </w:p>
    <w:p w14:paraId="6E29C489" w14:textId="77777777" w:rsidR="002D3596" w:rsidRDefault="00AB5BEC">
      <w:pPr>
        <w:pStyle w:val="Heading5"/>
        <w:spacing w:before="81" w:line="518" w:lineRule="auto"/>
        <w:ind w:right="4684"/>
      </w:pPr>
      <w:r>
        <w:lastRenderedPageBreak/>
        <w:t>Whistle</w:t>
      </w:r>
      <w:r>
        <w:rPr>
          <w:spacing w:val="-9"/>
        </w:rPr>
        <w:t xml:space="preserve"> </w:t>
      </w:r>
      <w:r>
        <w:t>blowing</w:t>
      </w:r>
      <w:r>
        <w:rPr>
          <w:spacing w:val="-3"/>
        </w:rPr>
        <w:t xml:space="preserve"> </w:t>
      </w:r>
      <w:r>
        <w:t>procedure</w:t>
      </w:r>
      <w:r>
        <w:rPr>
          <w:spacing w:val="-4"/>
        </w:rPr>
        <w:t xml:space="preserve"> </w:t>
      </w:r>
      <w:r>
        <w:t>–</w:t>
      </w:r>
      <w:r>
        <w:rPr>
          <w:spacing w:val="-9"/>
        </w:rPr>
        <w:t xml:space="preserve"> </w:t>
      </w:r>
      <w:r>
        <w:t>text-only</w:t>
      </w:r>
      <w:r>
        <w:rPr>
          <w:spacing w:val="-9"/>
        </w:rPr>
        <w:t xml:space="preserve"> </w:t>
      </w:r>
      <w:r>
        <w:t>version. A whistle blow is made</w:t>
      </w:r>
    </w:p>
    <w:p w14:paraId="5365AFFC" w14:textId="77777777" w:rsidR="002D3596" w:rsidRDefault="00AB5BEC">
      <w:pPr>
        <w:pStyle w:val="ListParagraph"/>
        <w:numPr>
          <w:ilvl w:val="0"/>
          <w:numId w:val="1"/>
        </w:numPr>
        <w:tabs>
          <w:tab w:val="left" w:pos="806"/>
        </w:tabs>
        <w:ind w:right="31"/>
        <w:rPr>
          <w:sz w:val="24"/>
        </w:rPr>
      </w:pPr>
      <w:r>
        <w:rPr>
          <w:sz w:val="24"/>
        </w:rPr>
        <w:t>If</w:t>
      </w:r>
      <w:r>
        <w:rPr>
          <w:spacing w:val="-2"/>
          <w:sz w:val="24"/>
        </w:rPr>
        <w:t xml:space="preserve"> </w:t>
      </w:r>
      <w:r>
        <w:rPr>
          <w:sz w:val="24"/>
        </w:rPr>
        <w:t>manager/head</w:t>
      </w:r>
      <w:r>
        <w:rPr>
          <w:spacing w:val="-2"/>
          <w:sz w:val="24"/>
        </w:rPr>
        <w:t xml:space="preserve"> </w:t>
      </w:r>
      <w:r>
        <w:rPr>
          <w:sz w:val="24"/>
        </w:rPr>
        <w:t>teacher</w:t>
      </w:r>
      <w:r>
        <w:rPr>
          <w:spacing w:val="-6"/>
          <w:sz w:val="24"/>
        </w:rPr>
        <w:t xml:space="preserve"> </w:t>
      </w:r>
      <w:r>
        <w:rPr>
          <w:sz w:val="24"/>
        </w:rPr>
        <w:t>receives</w:t>
      </w:r>
      <w:r>
        <w:rPr>
          <w:spacing w:val="-3"/>
          <w:sz w:val="24"/>
        </w:rPr>
        <w:t xml:space="preserve"> </w:t>
      </w:r>
      <w:r>
        <w:rPr>
          <w:sz w:val="24"/>
        </w:rPr>
        <w:t>the</w:t>
      </w:r>
      <w:r>
        <w:rPr>
          <w:spacing w:val="-2"/>
          <w:sz w:val="24"/>
        </w:rPr>
        <w:t xml:space="preserve"> </w:t>
      </w:r>
      <w:r>
        <w:rPr>
          <w:sz w:val="24"/>
        </w:rPr>
        <w:t>whistle</w:t>
      </w:r>
      <w:r>
        <w:rPr>
          <w:spacing w:val="-7"/>
          <w:sz w:val="24"/>
        </w:rPr>
        <w:t xml:space="preserve"> </w:t>
      </w:r>
      <w:proofErr w:type="gramStart"/>
      <w:r>
        <w:rPr>
          <w:sz w:val="24"/>
        </w:rPr>
        <w:t>blow</w:t>
      </w:r>
      <w:proofErr w:type="gramEnd"/>
      <w:r>
        <w:rPr>
          <w:spacing w:val="-3"/>
          <w:sz w:val="24"/>
        </w:rPr>
        <w:t xml:space="preserve"> </w:t>
      </w:r>
      <w:r>
        <w:rPr>
          <w:sz w:val="24"/>
        </w:rPr>
        <w:t>individual</w:t>
      </w:r>
      <w:r>
        <w:rPr>
          <w:spacing w:val="-3"/>
          <w:sz w:val="24"/>
        </w:rPr>
        <w:t xml:space="preserve"> </w:t>
      </w:r>
      <w:r>
        <w:rPr>
          <w:sz w:val="24"/>
        </w:rPr>
        <w:t>is</w:t>
      </w:r>
      <w:r>
        <w:rPr>
          <w:spacing w:val="-3"/>
          <w:sz w:val="24"/>
        </w:rPr>
        <w:t xml:space="preserve"> </w:t>
      </w:r>
      <w:r>
        <w:rPr>
          <w:sz w:val="24"/>
        </w:rPr>
        <w:t>advised</w:t>
      </w:r>
      <w:r>
        <w:rPr>
          <w:spacing w:val="-2"/>
          <w:sz w:val="24"/>
        </w:rPr>
        <w:t xml:space="preserve"> </w:t>
      </w:r>
      <w:r>
        <w:rPr>
          <w:sz w:val="24"/>
        </w:rPr>
        <w:t>it</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referred immediately to the Chair of Governors. The School’s HR Advisor will also be notified of the allegation.</w:t>
      </w:r>
    </w:p>
    <w:p w14:paraId="7F1D25E4" w14:textId="77777777" w:rsidR="002D3596" w:rsidRDefault="002D3596">
      <w:pPr>
        <w:pStyle w:val="BodyText"/>
        <w:spacing w:before="17"/>
      </w:pPr>
    </w:p>
    <w:p w14:paraId="1C43A9BF" w14:textId="77777777" w:rsidR="002D3596" w:rsidRDefault="00AB5BEC">
      <w:pPr>
        <w:pStyle w:val="ListParagraph"/>
        <w:numPr>
          <w:ilvl w:val="0"/>
          <w:numId w:val="1"/>
        </w:numPr>
        <w:tabs>
          <w:tab w:val="left" w:pos="806"/>
        </w:tabs>
        <w:ind w:right="229"/>
        <w:rPr>
          <w:sz w:val="24"/>
        </w:rPr>
      </w:pPr>
      <w:r>
        <w:rPr>
          <w:sz w:val="24"/>
        </w:rPr>
        <w:t>Whistle</w:t>
      </w:r>
      <w:r>
        <w:rPr>
          <w:spacing w:val="-3"/>
          <w:sz w:val="24"/>
        </w:rPr>
        <w:t xml:space="preserve"> </w:t>
      </w:r>
      <w:r>
        <w:rPr>
          <w:sz w:val="24"/>
        </w:rPr>
        <w:t>blow</w:t>
      </w:r>
      <w:r>
        <w:rPr>
          <w:spacing w:val="-3"/>
          <w:sz w:val="24"/>
        </w:rPr>
        <w:t xml:space="preserve"> </w:t>
      </w:r>
      <w:r>
        <w:rPr>
          <w:sz w:val="24"/>
        </w:rPr>
        <w:t>sent</w:t>
      </w:r>
      <w:r>
        <w:rPr>
          <w:spacing w:val="-3"/>
          <w:sz w:val="24"/>
        </w:rPr>
        <w:t xml:space="preserve"> </w:t>
      </w:r>
      <w:r>
        <w:rPr>
          <w:sz w:val="24"/>
        </w:rPr>
        <w:t>to</w:t>
      </w:r>
      <w:r>
        <w:rPr>
          <w:spacing w:val="-7"/>
          <w:sz w:val="24"/>
        </w:rPr>
        <w:t xml:space="preserve"> </w:t>
      </w:r>
      <w:r>
        <w:rPr>
          <w:sz w:val="24"/>
        </w:rPr>
        <w:t>Chair</w:t>
      </w:r>
      <w:r>
        <w:rPr>
          <w:spacing w:val="-2"/>
          <w:sz w:val="24"/>
        </w:rPr>
        <w:t xml:space="preserve"> </w:t>
      </w:r>
      <w:r>
        <w:rPr>
          <w:sz w:val="24"/>
        </w:rPr>
        <w:t>of</w:t>
      </w:r>
      <w:r>
        <w:rPr>
          <w:spacing w:val="-3"/>
          <w:sz w:val="24"/>
        </w:rPr>
        <w:t xml:space="preserve"> </w:t>
      </w:r>
      <w:r>
        <w:rPr>
          <w:sz w:val="24"/>
        </w:rPr>
        <w:t>Governors.</w:t>
      </w:r>
      <w:r>
        <w:rPr>
          <w:spacing w:val="-3"/>
          <w:sz w:val="24"/>
        </w:rPr>
        <w:t xml:space="preserve"> </w:t>
      </w:r>
      <w:r>
        <w:rPr>
          <w:sz w:val="24"/>
        </w:rPr>
        <w:t>Should</w:t>
      </w:r>
      <w:r>
        <w:rPr>
          <w:spacing w:val="-3"/>
          <w:sz w:val="24"/>
        </w:rPr>
        <w:t xml:space="preserve"> </w:t>
      </w:r>
      <w:r>
        <w:rPr>
          <w:sz w:val="24"/>
        </w:rPr>
        <w:t>be</w:t>
      </w:r>
      <w:r>
        <w:rPr>
          <w:spacing w:val="-3"/>
          <w:sz w:val="24"/>
        </w:rPr>
        <w:t xml:space="preserve"> </w:t>
      </w:r>
      <w:r>
        <w:rPr>
          <w:sz w:val="24"/>
        </w:rPr>
        <w:t>received</w:t>
      </w:r>
      <w:r>
        <w:rPr>
          <w:spacing w:val="-3"/>
          <w:sz w:val="24"/>
        </w:rPr>
        <w:t xml:space="preserve"> </w:t>
      </w:r>
      <w:r>
        <w:rPr>
          <w:sz w:val="24"/>
        </w:rPr>
        <w:t>and</w:t>
      </w:r>
      <w:r>
        <w:rPr>
          <w:spacing w:val="-3"/>
          <w:sz w:val="24"/>
        </w:rPr>
        <w:t xml:space="preserve"> </w:t>
      </w:r>
      <w:r>
        <w:rPr>
          <w:sz w:val="24"/>
        </w:rPr>
        <w:t>acknowledged</w:t>
      </w:r>
      <w:r>
        <w:rPr>
          <w:spacing w:val="-3"/>
          <w:sz w:val="24"/>
        </w:rPr>
        <w:t xml:space="preserve"> </w:t>
      </w:r>
      <w:r>
        <w:rPr>
          <w:sz w:val="24"/>
        </w:rPr>
        <w:t>within 3 working days.</w:t>
      </w:r>
    </w:p>
    <w:p w14:paraId="6AD3B90F" w14:textId="77777777" w:rsidR="002D3596" w:rsidRDefault="002D3596">
      <w:pPr>
        <w:pStyle w:val="BodyText"/>
        <w:spacing w:before="142"/>
      </w:pPr>
    </w:p>
    <w:p w14:paraId="576F68E3" w14:textId="77777777" w:rsidR="002D3596" w:rsidRDefault="00AB5BEC">
      <w:pPr>
        <w:pStyle w:val="ListParagraph"/>
        <w:numPr>
          <w:ilvl w:val="0"/>
          <w:numId w:val="1"/>
        </w:numPr>
        <w:tabs>
          <w:tab w:val="left" w:pos="806"/>
        </w:tabs>
        <w:spacing w:before="1"/>
        <w:ind w:right="568"/>
        <w:rPr>
          <w:sz w:val="24"/>
        </w:rPr>
      </w:pPr>
      <w:r>
        <w:rPr>
          <w:sz w:val="24"/>
        </w:rPr>
        <w:t>If</w:t>
      </w:r>
      <w:r>
        <w:rPr>
          <w:spacing w:val="-2"/>
          <w:sz w:val="24"/>
        </w:rPr>
        <w:t xml:space="preserve"> </w:t>
      </w:r>
      <w:r>
        <w:rPr>
          <w:sz w:val="24"/>
        </w:rPr>
        <w:t>a</w:t>
      </w:r>
      <w:r>
        <w:rPr>
          <w:spacing w:val="-2"/>
          <w:sz w:val="24"/>
        </w:rPr>
        <w:t xml:space="preserve"> </w:t>
      </w:r>
      <w:r>
        <w:rPr>
          <w:sz w:val="24"/>
        </w:rPr>
        <w:t>concern</w:t>
      </w:r>
      <w:r>
        <w:rPr>
          <w:spacing w:val="-2"/>
          <w:sz w:val="24"/>
        </w:rPr>
        <w:t xml:space="preserve"> </w:t>
      </w:r>
      <w:r>
        <w:rPr>
          <w:sz w:val="24"/>
        </w:rPr>
        <w:t>is</w:t>
      </w:r>
      <w:r>
        <w:rPr>
          <w:spacing w:val="-3"/>
          <w:sz w:val="24"/>
        </w:rPr>
        <w:t xml:space="preserve"> </w:t>
      </w:r>
      <w:r>
        <w:rPr>
          <w:sz w:val="24"/>
        </w:rPr>
        <w:t>raised</w:t>
      </w:r>
      <w:r>
        <w:rPr>
          <w:spacing w:val="-2"/>
          <w:sz w:val="24"/>
        </w:rPr>
        <w:t xml:space="preserve"> </w:t>
      </w:r>
      <w:r>
        <w:rPr>
          <w:sz w:val="24"/>
        </w:rPr>
        <w:t>verbally,</w:t>
      </w:r>
      <w:r>
        <w:rPr>
          <w:spacing w:val="-2"/>
          <w:sz w:val="24"/>
        </w:rPr>
        <w:t xml:space="preserve"> </w:t>
      </w:r>
      <w:r>
        <w:rPr>
          <w:sz w:val="24"/>
        </w:rPr>
        <w:t>it</w:t>
      </w:r>
      <w:r>
        <w:rPr>
          <w:spacing w:val="-2"/>
          <w:sz w:val="24"/>
        </w:rPr>
        <w:t xml:space="preserve"> </w:t>
      </w:r>
      <w:r>
        <w:rPr>
          <w:sz w:val="24"/>
        </w:rPr>
        <w:t>may</w:t>
      </w:r>
      <w:r>
        <w:rPr>
          <w:spacing w:val="-7"/>
          <w:sz w:val="24"/>
        </w:rPr>
        <w:t xml:space="preserve"> </w:t>
      </w:r>
      <w:r>
        <w:rPr>
          <w:sz w:val="24"/>
        </w:rPr>
        <w:t>be</w:t>
      </w:r>
      <w:r>
        <w:rPr>
          <w:spacing w:val="-2"/>
          <w:sz w:val="24"/>
        </w:rPr>
        <w:t xml:space="preserve"> </w:t>
      </w:r>
      <w:r>
        <w:rPr>
          <w:sz w:val="24"/>
        </w:rPr>
        <w:t>necessary</w:t>
      </w:r>
      <w:r>
        <w:rPr>
          <w:spacing w:val="-3"/>
          <w:sz w:val="24"/>
        </w:rPr>
        <w:t xml:space="preserve"> </w:t>
      </w:r>
      <w:r>
        <w:rPr>
          <w:sz w:val="24"/>
        </w:rPr>
        <w:t>to</w:t>
      </w:r>
      <w:r>
        <w:rPr>
          <w:spacing w:val="-2"/>
          <w:sz w:val="24"/>
        </w:rPr>
        <w:t xml:space="preserve"> </w:t>
      </w:r>
      <w:r>
        <w:rPr>
          <w:sz w:val="24"/>
        </w:rPr>
        <w:t>interview</w:t>
      </w:r>
      <w:r>
        <w:rPr>
          <w:spacing w:val="-3"/>
          <w:sz w:val="24"/>
        </w:rPr>
        <w:t xml:space="preserve"> </w:t>
      </w:r>
      <w:r>
        <w:rPr>
          <w:sz w:val="24"/>
        </w:rPr>
        <w:t>the</w:t>
      </w:r>
      <w:r>
        <w:rPr>
          <w:spacing w:val="-6"/>
          <w:sz w:val="24"/>
        </w:rPr>
        <w:t xml:space="preserve"> </w:t>
      </w:r>
      <w:r>
        <w:rPr>
          <w:sz w:val="24"/>
        </w:rPr>
        <w:t>whistleblower</w:t>
      </w:r>
      <w:r>
        <w:rPr>
          <w:spacing w:val="-6"/>
          <w:sz w:val="24"/>
        </w:rPr>
        <w:t xml:space="preserve"> </w:t>
      </w:r>
      <w:r>
        <w:rPr>
          <w:sz w:val="24"/>
        </w:rPr>
        <w:t>at some point during the process before a concern can progress to an investigation.</w:t>
      </w:r>
    </w:p>
    <w:p w14:paraId="6817B0CB" w14:textId="77777777" w:rsidR="002D3596" w:rsidRDefault="002D3596">
      <w:pPr>
        <w:pStyle w:val="BodyText"/>
        <w:spacing w:before="94"/>
      </w:pPr>
    </w:p>
    <w:p w14:paraId="6FE63DE6" w14:textId="77777777" w:rsidR="002D3596" w:rsidRDefault="00AB5BEC">
      <w:pPr>
        <w:pStyle w:val="ListParagraph"/>
        <w:numPr>
          <w:ilvl w:val="0"/>
          <w:numId w:val="1"/>
        </w:numPr>
        <w:tabs>
          <w:tab w:val="left" w:pos="806"/>
        </w:tabs>
        <w:ind w:right="45"/>
        <w:rPr>
          <w:sz w:val="24"/>
        </w:rPr>
      </w:pPr>
      <w:r>
        <w:rPr>
          <w:sz w:val="24"/>
        </w:rPr>
        <w:t>Within</w:t>
      </w:r>
      <w:r>
        <w:rPr>
          <w:spacing w:val="-1"/>
          <w:sz w:val="24"/>
        </w:rPr>
        <w:t xml:space="preserve"> </w:t>
      </w:r>
      <w:r>
        <w:rPr>
          <w:sz w:val="24"/>
        </w:rPr>
        <w:t>5</w:t>
      </w:r>
      <w:r>
        <w:rPr>
          <w:spacing w:val="-1"/>
          <w:sz w:val="24"/>
        </w:rPr>
        <w:t xml:space="preserve"> </w:t>
      </w:r>
      <w:r>
        <w:rPr>
          <w:sz w:val="24"/>
        </w:rPr>
        <w:t>working</w:t>
      </w:r>
      <w:r>
        <w:rPr>
          <w:spacing w:val="-6"/>
          <w:sz w:val="24"/>
        </w:rPr>
        <w:t xml:space="preserve"> </w:t>
      </w:r>
      <w:r>
        <w:rPr>
          <w:sz w:val="24"/>
        </w:rPr>
        <w:t>days</w:t>
      </w:r>
      <w:r>
        <w:rPr>
          <w:spacing w:val="-2"/>
          <w:sz w:val="24"/>
        </w:rPr>
        <w:t xml:space="preserve"> </w:t>
      </w:r>
      <w:r>
        <w:rPr>
          <w:sz w:val="24"/>
        </w:rPr>
        <w:t>the</w:t>
      </w:r>
      <w:r>
        <w:rPr>
          <w:spacing w:val="-1"/>
          <w:sz w:val="24"/>
        </w:rPr>
        <w:t xml:space="preserve"> </w:t>
      </w:r>
      <w:r>
        <w:rPr>
          <w:sz w:val="24"/>
        </w:rPr>
        <w:t>Chair of</w:t>
      </w:r>
      <w:r>
        <w:rPr>
          <w:spacing w:val="-6"/>
          <w:sz w:val="24"/>
        </w:rPr>
        <w:t xml:space="preserve"> </w:t>
      </w:r>
      <w:r>
        <w:rPr>
          <w:sz w:val="24"/>
        </w:rPr>
        <w:t>Governors</w:t>
      </w:r>
      <w:r>
        <w:rPr>
          <w:spacing w:val="-7"/>
          <w:sz w:val="24"/>
        </w:rPr>
        <w:t xml:space="preserve"> </w:t>
      </w:r>
      <w:r>
        <w:rPr>
          <w:sz w:val="24"/>
        </w:rPr>
        <w:t>will</w:t>
      </w:r>
      <w:r>
        <w:rPr>
          <w:spacing w:val="-2"/>
          <w:sz w:val="24"/>
        </w:rPr>
        <w:t xml:space="preserve"> </w:t>
      </w:r>
      <w:r>
        <w:rPr>
          <w:sz w:val="24"/>
        </w:rPr>
        <w:t>review</w:t>
      </w:r>
      <w:r>
        <w:rPr>
          <w:spacing w:val="-2"/>
          <w:sz w:val="24"/>
        </w:rPr>
        <w:t xml:space="preserve"> </w:t>
      </w:r>
      <w:r>
        <w:rPr>
          <w:sz w:val="24"/>
        </w:rPr>
        <w:t>the</w:t>
      </w:r>
      <w:r>
        <w:rPr>
          <w:spacing w:val="-1"/>
          <w:sz w:val="24"/>
        </w:rPr>
        <w:t xml:space="preserve"> </w:t>
      </w:r>
      <w:r>
        <w:rPr>
          <w:sz w:val="24"/>
        </w:rPr>
        <w:t>whistle</w:t>
      </w:r>
      <w:r>
        <w:rPr>
          <w:spacing w:val="-1"/>
          <w:sz w:val="24"/>
        </w:rPr>
        <w:t xml:space="preserve"> </w:t>
      </w:r>
      <w:r>
        <w:rPr>
          <w:sz w:val="24"/>
        </w:rPr>
        <w:t>blow</w:t>
      </w:r>
      <w:r>
        <w:rPr>
          <w:spacing w:val="-2"/>
          <w:sz w:val="24"/>
        </w:rPr>
        <w:t xml:space="preserve"> </w:t>
      </w:r>
      <w:r>
        <w:rPr>
          <w:sz w:val="24"/>
        </w:rPr>
        <w:t>and</w:t>
      </w:r>
      <w:r>
        <w:rPr>
          <w:spacing w:val="-1"/>
          <w:sz w:val="24"/>
        </w:rPr>
        <w:t xml:space="preserve"> </w:t>
      </w:r>
      <w:r>
        <w:rPr>
          <w:sz w:val="24"/>
        </w:rPr>
        <w:t>determine the course of action.</w:t>
      </w:r>
    </w:p>
    <w:p w14:paraId="6EE19ECE" w14:textId="77777777" w:rsidR="002D3596" w:rsidRDefault="002D3596">
      <w:pPr>
        <w:pStyle w:val="BodyText"/>
        <w:spacing w:before="25"/>
      </w:pPr>
    </w:p>
    <w:p w14:paraId="60964796" w14:textId="77777777" w:rsidR="002D3596" w:rsidRDefault="00AB5BEC">
      <w:pPr>
        <w:pStyle w:val="Heading5"/>
      </w:pPr>
      <w:r>
        <w:t>If no</w:t>
      </w:r>
      <w:r>
        <w:rPr>
          <w:spacing w:val="-3"/>
        </w:rPr>
        <w:t xml:space="preserve"> </w:t>
      </w:r>
      <w:r>
        <w:t>investigation</w:t>
      </w:r>
      <w:r>
        <w:rPr>
          <w:spacing w:val="-4"/>
        </w:rPr>
        <w:t xml:space="preserve"> </w:t>
      </w:r>
      <w:r>
        <w:t xml:space="preserve">is </w:t>
      </w:r>
      <w:r>
        <w:rPr>
          <w:spacing w:val="-2"/>
        </w:rPr>
        <w:t>required:</w:t>
      </w:r>
    </w:p>
    <w:p w14:paraId="00451DFD" w14:textId="77777777" w:rsidR="002D3596" w:rsidRDefault="002D3596">
      <w:pPr>
        <w:pStyle w:val="BodyText"/>
        <w:spacing w:before="17"/>
        <w:rPr>
          <w:b/>
        </w:rPr>
      </w:pPr>
    </w:p>
    <w:p w14:paraId="769C13E0" w14:textId="77777777" w:rsidR="002D3596" w:rsidRDefault="00AB5BEC">
      <w:pPr>
        <w:pStyle w:val="ListParagraph"/>
        <w:numPr>
          <w:ilvl w:val="0"/>
          <w:numId w:val="1"/>
        </w:numPr>
        <w:tabs>
          <w:tab w:val="left" w:pos="806"/>
        </w:tabs>
        <w:spacing w:before="1"/>
        <w:ind w:right="195"/>
        <w:rPr>
          <w:sz w:val="24"/>
        </w:rPr>
      </w:pPr>
      <w:r>
        <w:rPr>
          <w:sz w:val="24"/>
        </w:rPr>
        <w:t>Chair</w:t>
      </w:r>
      <w:r>
        <w:rPr>
          <w:spacing w:val="-2"/>
          <w:sz w:val="24"/>
        </w:rPr>
        <w:t xml:space="preserve"> </w:t>
      </w:r>
      <w:r>
        <w:rPr>
          <w:sz w:val="24"/>
        </w:rPr>
        <w:t>of</w:t>
      </w:r>
      <w:r>
        <w:rPr>
          <w:spacing w:val="-3"/>
          <w:sz w:val="24"/>
        </w:rPr>
        <w:t xml:space="preserve"> </w:t>
      </w:r>
      <w:r>
        <w:rPr>
          <w:sz w:val="24"/>
        </w:rPr>
        <w:t>Governors</w:t>
      </w:r>
      <w:r>
        <w:rPr>
          <w:spacing w:val="-4"/>
          <w:sz w:val="24"/>
        </w:rPr>
        <w:t xml:space="preserve"> </w:t>
      </w:r>
      <w:r>
        <w:rPr>
          <w:sz w:val="24"/>
        </w:rPr>
        <w:t>will</w:t>
      </w:r>
      <w:r>
        <w:rPr>
          <w:spacing w:val="-4"/>
          <w:sz w:val="24"/>
        </w:rPr>
        <w:t xml:space="preserve"> </w:t>
      </w:r>
      <w:r>
        <w:rPr>
          <w:sz w:val="24"/>
        </w:rPr>
        <w:t>write</w:t>
      </w:r>
      <w:r>
        <w:rPr>
          <w:spacing w:val="-3"/>
          <w:sz w:val="24"/>
        </w:rPr>
        <w:t xml:space="preserve"> </w:t>
      </w:r>
      <w:r>
        <w:rPr>
          <w:sz w:val="24"/>
        </w:rPr>
        <w:t>to</w:t>
      </w:r>
      <w:r>
        <w:rPr>
          <w:spacing w:val="-3"/>
          <w:sz w:val="24"/>
        </w:rPr>
        <w:t xml:space="preserve"> </w:t>
      </w:r>
      <w:r>
        <w:rPr>
          <w:sz w:val="24"/>
        </w:rPr>
        <w:t>complainant</w:t>
      </w:r>
      <w:r>
        <w:rPr>
          <w:spacing w:val="-3"/>
          <w:sz w:val="24"/>
        </w:rPr>
        <w:t xml:space="preserve"> </w:t>
      </w:r>
      <w:r>
        <w:rPr>
          <w:sz w:val="24"/>
        </w:rPr>
        <w:t>within</w:t>
      </w:r>
      <w:r>
        <w:rPr>
          <w:spacing w:val="-3"/>
          <w:sz w:val="24"/>
        </w:rPr>
        <w:t xml:space="preserve"> </w:t>
      </w:r>
      <w:r>
        <w:rPr>
          <w:sz w:val="24"/>
        </w:rPr>
        <w:t>10</w:t>
      </w:r>
      <w:r>
        <w:rPr>
          <w:spacing w:val="-3"/>
          <w:sz w:val="24"/>
        </w:rPr>
        <w:t xml:space="preserve"> </w:t>
      </w:r>
      <w:r>
        <w:rPr>
          <w:sz w:val="24"/>
        </w:rPr>
        <w:t>working</w:t>
      </w:r>
      <w:r>
        <w:rPr>
          <w:spacing w:val="-3"/>
          <w:sz w:val="24"/>
        </w:rPr>
        <w:t xml:space="preserve"> </w:t>
      </w:r>
      <w:r>
        <w:rPr>
          <w:sz w:val="24"/>
        </w:rPr>
        <w:t>days</w:t>
      </w:r>
      <w:r>
        <w:rPr>
          <w:spacing w:val="-4"/>
          <w:sz w:val="24"/>
        </w:rPr>
        <w:t xml:space="preserve"> </w:t>
      </w:r>
      <w:r>
        <w:rPr>
          <w:sz w:val="24"/>
        </w:rPr>
        <w:t>of</w:t>
      </w:r>
      <w:r>
        <w:rPr>
          <w:spacing w:val="-3"/>
          <w:sz w:val="24"/>
        </w:rPr>
        <w:t xml:space="preserve"> </w:t>
      </w:r>
      <w:r>
        <w:rPr>
          <w:sz w:val="24"/>
        </w:rPr>
        <w:t>receiving</w:t>
      </w:r>
      <w:r>
        <w:rPr>
          <w:spacing w:val="-3"/>
          <w:sz w:val="24"/>
        </w:rPr>
        <w:t xml:space="preserve"> </w:t>
      </w:r>
      <w:r>
        <w:rPr>
          <w:sz w:val="24"/>
        </w:rPr>
        <w:t xml:space="preserve">whistle </w:t>
      </w:r>
      <w:r>
        <w:rPr>
          <w:spacing w:val="-2"/>
          <w:sz w:val="24"/>
        </w:rPr>
        <w:t>blow.</w:t>
      </w:r>
    </w:p>
    <w:p w14:paraId="5CB37595" w14:textId="77777777" w:rsidR="002D3596" w:rsidRDefault="002D3596">
      <w:pPr>
        <w:pStyle w:val="BodyText"/>
        <w:spacing w:before="24"/>
      </w:pPr>
    </w:p>
    <w:p w14:paraId="6BB2AB12" w14:textId="77777777" w:rsidR="002D3596" w:rsidRDefault="00AB5BEC">
      <w:pPr>
        <w:pStyle w:val="Heading5"/>
      </w:pPr>
      <w:r>
        <w:t>If</w:t>
      </w:r>
      <w:r>
        <w:rPr>
          <w:spacing w:val="-2"/>
        </w:rPr>
        <w:t xml:space="preserve"> </w:t>
      </w:r>
      <w:r>
        <w:t>further</w:t>
      </w:r>
      <w:r>
        <w:rPr>
          <w:spacing w:val="-5"/>
        </w:rPr>
        <w:t xml:space="preserve"> </w:t>
      </w:r>
      <w:r>
        <w:t>investigation</w:t>
      </w:r>
      <w:r>
        <w:rPr>
          <w:spacing w:val="-1"/>
        </w:rPr>
        <w:t xml:space="preserve"> </w:t>
      </w:r>
      <w:r>
        <w:t>is</w:t>
      </w:r>
      <w:r>
        <w:rPr>
          <w:spacing w:val="-2"/>
        </w:rPr>
        <w:t xml:space="preserve"> required:</w:t>
      </w:r>
    </w:p>
    <w:p w14:paraId="4059B87E" w14:textId="77777777" w:rsidR="002D3596" w:rsidRDefault="00AB5BEC">
      <w:pPr>
        <w:pStyle w:val="ListParagraph"/>
        <w:numPr>
          <w:ilvl w:val="0"/>
          <w:numId w:val="1"/>
        </w:numPr>
        <w:tabs>
          <w:tab w:val="left" w:pos="806"/>
        </w:tabs>
        <w:spacing w:before="274" w:line="291" w:lineRule="exact"/>
        <w:rPr>
          <w:sz w:val="24"/>
        </w:rPr>
      </w:pPr>
      <w:r>
        <w:rPr>
          <w:sz w:val="24"/>
        </w:rPr>
        <w:t>An</w:t>
      </w:r>
      <w:r>
        <w:rPr>
          <w:spacing w:val="-2"/>
          <w:sz w:val="24"/>
        </w:rPr>
        <w:t xml:space="preserve"> </w:t>
      </w:r>
      <w:r>
        <w:rPr>
          <w:sz w:val="24"/>
        </w:rPr>
        <w:t>investigation</w:t>
      </w:r>
      <w:r>
        <w:rPr>
          <w:spacing w:val="-1"/>
          <w:sz w:val="24"/>
        </w:rPr>
        <w:t xml:space="preserve"> </w:t>
      </w:r>
      <w:r>
        <w:rPr>
          <w:sz w:val="24"/>
        </w:rPr>
        <w:t>officer will</w:t>
      </w:r>
      <w:r>
        <w:rPr>
          <w:spacing w:val="-2"/>
          <w:sz w:val="24"/>
        </w:rPr>
        <w:t xml:space="preserve"> </w:t>
      </w:r>
      <w:r>
        <w:rPr>
          <w:sz w:val="24"/>
        </w:rPr>
        <w:t>be</w:t>
      </w:r>
      <w:r>
        <w:rPr>
          <w:spacing w:val="-6"/>
          <w:sz w:val="24"/>
        </w:rPr>
        <w:t xml:space="preserve"> </w:t>
      </w:r>
      <w:r>
        <w:rPr>
          <w:spacing w:val="-2"/>
          <w:sz w:val="24"/>
        </w:rPr>
        <w:t>appointed.</w:t>
      </w:r>
    </w:p>
    <w:p w14:paraId="4D07836D" w14:textId="77777777" w:rsidR="002D3596" w:rsidRDefault="00AB5BEC">
      <w:pPr>
        <w:pStyle w:val="ListParagraph"/>
        <w:numPr>
          <w:ilvl w:val="0"/>
          <w:numId w:val="1"/>
        </w:numPr>
        <w:tabs>
          <w:tab w:val="left" w:pos="806"/>
        </w:tabs>
        <w:ind w:right="119"/>
        <w:rPr>
          <w:sz w:val="24"/>
        </w:rPr>
      </w:pPr>
      <w:r>
        <w:rPr>
          <w:sz w:val="24"/>
        </w:rPr>
        <w:t>The</w:t>
      </w:r>
      <w:r>
        <w:rPr>
          <w:spacing w:val="-3"/>
          <w:sz w:val="24"/>
        </w:rPr>
        <w:t xml:space="preserve"> </w:t>
      </w:r>
      <w:r>
        <w:rPr>
          <w:sz w:val="24"/>
        </w:rPr>
        <w:t>Chair</w:t>
      </w:r>
      <w:r>
        <w:rPr>
          <w:spacing w:val="-2"/>
          <w:sz w:val="24"/>
        </w:rPr>
        <w:t xml:space="preserve"> </w:t>
      </w:r>
      <w:r>
        <w:rPr>
          <w:sz w:val="24"/>
        </w:rPr>
        <w:t>of</w:t>
      </w:r>
      <w:r>
        <w:rPr>
          <w:spacing w:val="-3"/>
          <w:sz w:val="24"/>
        </w:rPr>
        <w:t xml:space="preserve"> </w:t>
      </w:r>
      <w:r>
        <w:rPr>
          <w:sz w:val="24"/>
        </w:rPr>
        <w:t>Governors</w:t>
      </w:r>
      <w:r>
        <w:rPr>
          <w:spacing w:val="-4"/>
          <w:sz w:val="24"/>
        </w:rPr>
        <w:t xml:space="preserve"> </w:t>
      </w:r>
      <w:r>
        <w:rPr>
          <w:sz w:val="24"/>
        </w:rPr>
        <w:t>will</w:t>
      </w:r>
      <w:r>
        <w:rPr>
          <w:spacing w:val="-4"/>
          <w:sz w:val="24"/>
        </w:rPr>
        <w:t xml:space="preserve"> </w:t>
      </w:r>
      <w:r>
        <w:rPr>
          <w:sz w:val="24"/>
        </w:rPr>
        <w:t>write</w:t>
      </w:r>
      <w:r>
        <w:rPr>
          <w:spacing w:val="-3"/>
          <w:sz w:val="24"/>
        </w:rPr>
        <w:t xml:space="preserve"> </w:t>
      </w:r>
      <w:r>
        <w:rPr>
          <w:sz w:val="24"/>
        </w:rPr>
        <w:t>to</w:t>
      </w:r>
      <w:r>
        <w:rPr>
          <w:spacing w:val="-3"/>
          <w:sz w:val="24"/>
        </w:rPr>
        <w:t xml:space="preserve"> </w:t>
      </w:r>
      <w:r>
        <w:rPr>
          <w:sz w:val="24"/>
        </w:rPr>
        <w:t>complainant</w:t>
      </w:r>
      <w:r>
        <w:rPr>
          <w:spacing w:val="-3"/>
          <w:sz w:val="24"/>
        </w:rPr>
        <w:t xml:space="preserve"> </w:t>
      </w:r>
      <w:r>
        <w:rPr>
          <w:sz w:val="24"/>
        </w:rPr>
        <w:t>within</w:t>
      </w:r>
      <w:r>
        <w:rPr>
          <w:spacing w:val="-3"/>
          <w:sz w:val="24"/>
        </w:rPr>
        <w:t xml:space="preserve"> </w:t>
      </w:r>
      <w:r>
        <w:rPr>
          <w:sz w:val="24"/>
        </w:rPr>
        <w:t>10</w:t>
      </w:r>
      <w:r>
        <w:rPr>
          <w:spacing w:val="-3"/>
          <w:sz w:val="24"/>
        </w:rPr>
        <w:t xml:space="preserve"> </w:t>
      </w:r>
      <w:r>
        <w:rPr>
          <w:sz w:val="24"/>
        </w:rPr>
        <w:t>working</w:t>
      </w:r>
      <w:r>
        <w:rPr>
          <w:spacing w:val="-3"/>
          <w:sz w:val="24"/>
        </w:rPr>
        <w:t xml:space="preserve"> </w:t>
      </w:r>
      <w:r>
        <w:rPr>
          <w:sz w:val="24"/>
        </w:rPr>
        <w:t>days</w:t>
      </w:r>
      <w:r>
        <w:rPr>
          <w:spacing w:val="-8"/>
          <w:sz w:val="24"/>
        </w:rPr>
        <w:t xml:space="preserve"> </w:t>
      </w:r>
      <w:r>
        <w:rPr>
          <w:sz w:val="24"/>
        </w:rPr>
        <w:t>of</w:t>
      </w:r>
      <w:r>
        <w:rPr>
          <w:spacing w:val="-3"/>
          <w:sz w:val="24"/>
        </w:rPr>
        <w:t xml:space="preserve"> </w:t>
      </w:r>
      <w:r>
        <w:rPr>
          <w:sz w:val="24"/>
        </w:rPr>
        <w:t>receiving</w:t>
      </w:r>
      <w:r>
        <w:rPr>
          <w:spacing w:val="-3"/>
          <w:sz w:val="24"/>
        </w:rPr>
        <w:t xml:space="preserve"> </w:t>
      </w:r>
      <w:r>
        <w:rPr>
          <w:sz w:val="24"/>
        </w:rPr>
        <w:t>the whistle blow.</w:t>
      </w:r>
    </w:p>
    <w:p w14:paraId="3449DBA4" w14:textId="77777777" w:rsidR="002D3596" w:rsidRDefault="002D3596">
      <w:pPr>
        <w:pStyle w:val="BodyText"/>
        <w:spacing w:before="22"/>
      </w:pPr>
    </w:p>
    <w:p w14:paraId="107C03C3" w14:textId="77777777" w:rsidR="002D3596" w:rsidRDefault="00AB5BEC">
      <w:pPr>
        <w:pStyle w:val="Heading5"/>
      </w:pPr>
      <w:r>
        <w:t>Once</w:t>
      </w:r>
      <w:r>
        <w:rPr>
          <w:spacing w:val="-6"/>
        </w:rPr>
        <w:t xml:space="preserve"> </w:t>
      </w:r>
      <w:r>
        <w:t>preliminary</w:t>
      </w:r>
      <w:r>
        <w:rPr>
          <w:spacing w:val="-5"/>
        </w:rPr>
        <w:t xml:space="preserve"> </w:t>
      </w:r>
      <w:r>
        <w:t>investigation</w:t>
      </w:r>
      <w:r>
        <w:rPr>
          <w:spacing w:val="-4"/>
        </w:rPr>
        <w:t xml:space="preserve"> </w:t>
      </w:r>
      <w:r>
        <w:rPr>
          <w:spacing w:val="-2"/>
        </w:rPr>
        <w:t>undertaken:</w:t>
      </w:r>
    </w:p>
    <w:p w14:paraId="00A919E0" w14:textId="77777777" w:rsidR="002D3596" w:rsidRDefault="002D3596">
      <w:pPr>
        <w:pStyle w:val="BodyText"/>
        <w:spacing w:before="17"/>
        <w:rPr>
          <w:b/>
        </w:rPr>
      </w:pPr>
    </w:p>
    <w:p w14:paraId="7252452B" w14:textId="77777777" w:rsidR="002D3596" w:rsidRDefault="00AB5BEC">
      <w:pPr>
        <w:pStyle w:val="ListParagraph"/>
        <w:numPr>
          <w:ilvl w:val="0"/>
          <w:numId w:val="1"/>
        </w:numPr>
        <w:tabs>
          <w:tab w:val="left" w:pos="806"/>
        </w:tabs>
        <w:rPr>
          <w:b/>
          <w:sz w:val="24"/>
        </w:rPr>
      </w:pPr>
      <w:proofErr w:type="gramStart"/>
      <w:r>
        <w:rPr>
          <w:sz w:val="24"/>
        </w:rPr>
        <w:t>Investigator(s)</w:t>
      </w:r>
      <w:proofErr w:type="gramEnd"/>
      <w:r>
        <w:rPr>
          <w:spacing w:val="-5"/>
          <w:sz w:val="24"/>
        </w:rPr>
        <w:t xml:space="preserve"> </w:t>
      </w:r>
      <w:r>
        <w:rPr>
          <w:sz w:val="24"/>
        </w:rPr>
        <w:t>meet</w:t>
      </w:r>
      <w:r>
        <w:rPr>
          <w:spacing w:val="-1"/>
          <w:sz w:val="24"/>
        </w:rPr>
        <w:t xml:space="preserve"> </w:t>
      </w:r>
      <w:r>
        <w:rPr>
          <w:sz w:val="24"/>
        </w:rPr>
        <w:t>to agree</w:t>
      </w:r>
      <w:r>
        <w:rPr>
          <w:spacing w:val="-1"/>
          <w:sz w:val="24"/>
        </w:rPr>
        <w:t xml:space="preserve"> </w:t>
      </w:r>
      <w:r>
        <w:rPr>
          <w:sz w:val="24"/>
        </w:rPr>
        <w:t>course of</w:t>
      </w:r>
      <w:r>
        <w:rPr>
          <w:spacing w:val="-6"/>
          <w:sz w:val="24"/>
        </w:rPr>
        <w:t xml:space="preserve"> </w:t>
      </w:r>
      <w:r>
        <w:rPr>
          <w:sz w:val="24"/>
        </w:rPr>
        <w:t>action:</w:t>
      </w:r>
      <w:r>
        <w:rPr>
          <w:spacing w:val="-5"/>
          <w:sz w:val="24"/>
        </w:rPr>
        <w:t xml:space="preserve"> </w:t>
      </w:r>
      <w:r>
        <w:rPr>
          <w:sz w:val="24"/>
        </w:rPr>
        <w:t>conclude</w:t>
      </w:r>
      <w:r>
        <w:rPr>
          <w:spacing w:val="-1"/>
          <w:sz w:val="24"/>
        </w:rPr>
        <w:t xml:space="preserve"> </w:t>
      </w:r>
      <w:r>
        <w:rPr>
          <w:sz w:val="24"/>
        </w:rPr>
        <w:t>case</w:t>
      </w:r>
      <w:r>
        <w:rPr>
          <w:spacing w:val="-1"/>
          <w:sz w:val="24"/>
        </w:rPr>
        <w:t xml:space="preserve"> </w:t>
      </w:r>
      <w:r>
        <w:rPr>
          <w:sz w:val="24"/>
        </w:rPr>
        <w:t>or</w:t>
      </w:r>
      <w:r>
        <w:rPr>
          <w:spacing w:val="1"/>
          <w:sz w:val="24"/>
        </w:rPr>
        <w:t xml:space="preserve"> </w:t>
      </w:r>
      <w:r>
        <w:rPr>
          <w:sz w:val="24"/>
        </w:rPr>
        <w:t>agree</w:t>
      </w:r>
      <w:r>
        <w:rPr>
          <w:spacing w:val="-6"/>
          <w:sz w:val="24"/>
        </w:rPr>
        <w:t xml:space="preserve"> </w:t>
      </w:r>
      <w:r>
        <w:rPr>
          <w:sz w:val="24"/>
        </w:rPr>
        <w:t>further</w:t>
      </w:r>
      <w:r>
        <w:rPr>
          <w:spacing w:val="1"/>
          <w:sz w:val="24"/>
        </w:rPr>
        <w:t xml:space="preserve"> </w:t>
      </w:r>
      <w:r>
        <w:rPr>
          <w:spacing w:val="-2"/>
          <w:sz w:val="24"/>
        </w:rPr>
        <w:t>action</w:t>
      </w:r>
      <w:r>
        <w:rPr>
          <w:b/>
          <w:spacing w:val="-2"/>
          <w:sz w:val="24"/>
        </w:rPr>
        <w:t>.</w:t>
      </w:r>
    </w:p>
    <w:p w14:paraId="59347590" w14:textId="77777777" w:rsidR="002D3596" w:rsidRDefault="002D3596">
      <w:pPr>
        <w:pStyle w:val="BodyText"/>
        <w:spacing w:before="21"/>
        <w:rPr>
          <w:b/>
        </w:rPr>
      </w:pPr>
    </w:p>
    <w:p w14:paraId="4C8EECC1" w14:textId="77777777" w:rsidR="002D3596" w:rsidRDefault="00AB5BEC">
      <w:pPr>
        <w:pStyle w:val="ListParagraph"/>
        <w:numPr>
          <w:ilvl w:val="0"/>
          <w:numId w:val="1"/>
        </w:numPr>
        <w:tabs>
          <w:tab w:val="left" w:pos="806"/>
        </w:tabs>
        <w:rPr>
          <w:sz w:val="24"/>
        </w:rPr>
      </w:pPr>
      <w:r>
        <w:rPr>
          <w:sz w:val="24"/>
        </w:rPr>
        <w:t>Further action</w:t>
      </w:r>
      <w:r>
        <w:rPr>
          <w:spacing w:val="-1"/>
          <w:sz w:val="24"/>
        </w:rPr>
        <w:t xml:space="preserve"> </w:t>
      </w:r>
      <w:r>
        <w:rPr>
          <w:sz w:val="24"/>
        </w:rPr>
        <w:t>may</w:t>
      </w:r>
      <w:r>
        <w:rPr>
          <w:spacing w:val="-1"/>
          <w:sz w:val="24"/>
        </w:rPr>
        <w:t xml:space="preserve"> </w:t>
      </w:r>
      <w:r>
        <w:rPr>
          <w:spacing w:val="-2"/>
          <w:sz w:val="24"/>
        </w:rPr>
        <w:t>include:</w:t>
      </w:r>
    </w:p>
    <w:p w14:paraId="221D80FB" w14:textId="77777777" w:rsidR="002D3596" w:rsidRDefault="002D3596">
      <w:pPr>
        <w:pStyle w:val="BodyText"/>
        <w:spacing w:before="22"/>
      </w:pPr>
    </w:p>
    <w:p w14:paraId="60E9E0FE" w14:textId="77777777" w:rsidR="002D3596" w:rsidRDefault="00AB5BEC">
      <w:pPr>
        <w:pStyle w:val="ListParagraph"/>
        <w:numPr>
          <w:ilvl w:val="1"/>
          <w:numId w:val="1"/>
        </w:numPr>
        <w:tabs>
          <w:tab w:val="left" w:pos="1526"/>
        </w:tabs>
        <w:rPr>
          <w:sz w:val="24"/>
        </w:rPr>
      </w:pPr>
      <w:r>
        <w:rPr>
          <w:sz w:val="24"/>
        </w:rPr>
        <w:t>internal</w:t>
      </w:r>
      <w:r>
        <w:rPr>
          <w:spacing w:val="-5"/>
          <w:sz w:val="24"/>
        </w:rPr>
        <w:t xml:space="preserve"> </w:t>
      </w:r>
      <w:r>
        <w:rPr>
          <w:sz w:val="24"/>
        </w:rPr>
        <w:t>audit/investigation</w:t>
      </w:r>
      <w:r>
        <w:rPr>
          <w:spacing w:val="-4"/>
          <w:sz w:val="24"/>
        </w:rPr>
        <w:t xml:space="preserve"> team</w:t>
      </w:r>
    </w:p>
    <w:p w14:paraId="076958E1" w14:textId="77777777" w:rsidR="002D3596" w:rsidRDefault="00AB5BEC">
      <w:pPr>
        <w:pStyle w:val="ListParagraph"/>
        <w:numPr>
          <w:ilvl w:val="1"/>
          <w:numId w:val="1"/>
        </w:numPr>
        <w:tabs>
          <w:tab w:val="left" w:pos="1526"/>
        </w:tabs>
        <w:spacing w:before="17"/>
        <w:rPr>
          <w:sz w:val="24"/>
        </w:rPr>
      </w:pPr>
      <w:r>
        <w:rPr>
          <w:sz w:val="24"/>
        </w:rPr>
        <w:t>disciplinary</w:t>
      </w:r>
      <w:r>
        <w:rPr>
          <w:spacing w:val="-3"/>
          <w:sz w:val="24"/>
        </w:rPr>
        <w:t xml:space="preserve"> </w:t>
      </w:r>
      <w:r>
        <w:rPr>
          <w:spacing w:val="-2"/>
          <w:sz w:val="24"/>
        </w:rPr>
        <w:t>action</w:t>
      </w:r>
    </w:p>
    <w:p w14:paraId="6F8352BA" w14:textId="77777777" w:rsidR="002D3596" w:rsidRDefault="00AB5BEC">
      <w:pPr>
        <w:pStyle w:val="ListParagraph"/>
        <w:numPr>
          <w:ilvl w:val="1"/>
          <w:numId w:val="1"/>
        </w:numPr>
        <w:tabs>
          <w:tab w:val="left" w:pos="1526"/>
        </w:tabs>
        <w:spacing w:before="17"/>
        <w:rPr>
          <w:sz w:val="24"/>
        </w:rPr>
      </w:pPr>
      <w:r>
        <w:rPr>
          <w:sz w:val="24"/>
        </w:rPr>
        <w:t>referral</w:t>
      </w:r>
      <w:r>
        <w:rPr>
          <w:spacing w:val="-3"/>
          <w:sz w:val="24"/>
        </w:rPr>
        <w:t xml:space="preserve"> </w:t>
      </w:r>
      <w:r>
        <w:rPr>
          <w:sz w:val="24"/>
        </w:rPr>
        <w:t>to</w:t>
      </w:r>
      <w:r>
        <w:rPr>
          <w:spacing w:val="1"/>
          <w:sz w:val="24"/>
        </w:rPr>
        <w:t xml:space="preserve"> </w:t>
      </w:r>
      <w:proofErr w:type="gramStart"/>
      <w:r>
        <w:rPr>
          <w:spacing w:val="-2"/>
          <w:sz w:val="24"/>
        </w:rPr>
        <w:t>police</w:t>
      </w:r>
      <w:proofErr w:type="gramEnd"/>
    </w:p>
    <w:p w14:paraId="1C09A31B" w14:textId="77777777" w:rsidR="002D3596" w:rsidRDefault="00AB5BEC">
      <w:pPr>
        <w:pStyle w:val="ListParagraph"/>
        <w:numPr>
          <w:ilvl w:val="1"/>
          <w:numId w:val="1"/>
        </w:numPr>
        <w:tabs>
          <w:tab w:val="left" w:pos="1526"/>
        </w:tabs>
        <w:spacing w:before="17"/>
        <w:rPr>
          <w:sz w:val="24"/>
        </w:rPr>
      </w:pPr>
      <w:r>
        <w:rPr>
          <w:sz w:val="24"/>
        </w:rPr>
        <w:t>external</w:t>
      </w:r>
      <w:r>
        <w:rPr>
          <w:spacing w:val="1"/>
          <w:sz w:val="24"/>
        </w:rPr>
        <w:t xml:space="preserve"> </w:t>
      </w:r>
      <w:r>
        <w:rPr>
          <w:spacing w:val="-2"/>
          <w:sz w:val="24"/>
        </w:rPr>
        <w:t>auditor</w:t>
      </w:r>
    </w:p>
    <w:p w14:paraId="38C30E43" w14:textId="77777777" w:rsidR="002D3596" w:rsidRDefault="00AB5BEC">
      <w:pPr>
        <w:pStyle w:val="ListParagraph"/>
        <w:numPr>
          <w:ilvl w:val="1"/>
          <w:numId w:val="1"/>
        </w:numPr>
        <w:tabs>
          <w:tab w:val="left" w:pos="1526"/>
        </w:tabs>
        <w:spacing w:before="16"/>
        <w:rPr>
          <w:sz w:val="24"/>
        </w:rPr>
      </w:pPr>
      <w:r>
        <w:rPr>
          <w:sz w:val="24"/>
        </w:rPr>
        <w:t>independent</w:t>
      </w:r>
      <w:r>
        <w:rPr>
          <w:spacing w:val="-3"/>
          <w:sz w:val="24"/>
        </w:rPr>
        <w:t xml:space="preserve"> </w:t>
      </w:r>
      <w:r>
        <w:rPr>
          <w:spacing w:val="-2"/>
          <w:sz w:val="24"/>
        </w:rPr>
        <w:t>inquiry</w:t>
      </w:r>
    </w:p>
    <w:p w14:paraId="2E06F6CF" w14:textId="77777777" w:rsidR="002D3596" w:rsidRDefault="002D3596">
      <w:pPr>
        <w:pStyle w:val="BodyText"/>
        <w:spacing w:before="123"/>
      </w:pPr>
    </w:p>
    <w:p w14:paraId="5C372E33" w14:textId="77777777" w:rsidR="002D3596" w:rsidRDefault="00AB5BEC">
      <w:pPr>
        <w:pStyle w:val="ListParagraph"/>
        <w:numPr>
          <w:ilvl w:val="0"/>
          <w:numId w:val="1"/>
        </w:numPr>
        <w:tabs>
          <w:tab w:val="left" w:pos="926"/>
        </w:tabs>
        <w:ind w:left="926"/>
        <w:rPr>
          <w:sz w:val="24"/>
        </w:rPr>
      </w:pPr>
      <w:r>
        <w:rPr>
          <w:sz w:val="24"/>
        </w:rPr>
        <w:t>The</w:t>
      </w:r>
      <w:r>
        <w:rPr>
          <w:spacing w:val="-2"/>
          <w:sz w:val="24"/>
        </w:rPr>
        <w:t xml:space="preserve"> </w:t>
      </w:r>
      <w:r>
        <w:rPr>
          <w:sz w:val="24"/>
        </w:rPr>
        <w:t>Chair of</w:t>
      </w:r>
      <w:r>
        <w:rPr>
          <w:spacing w:val="-1"/>
          <w:sz w:val="24"/>
        </w:rPr>
        <w:t xml:space="preserve"> </w:t>
      </w:r>
      <w:r>
        <w:rPr>
          <w:sz w:val="24"/>
        </w:rPr>
        <w:t>Governors</w:t>
      </w:r>
      <w:r>
        <w:rPr>
          <w:spacing w:val="-2"/>
          <w:sz w:val="24"/>
        </w:rPr>
        <w:t xml:space="preserve"> </w:t>
      </w:r>
      <w:r>
        <w:rPr>
          <w:sz w:val="24"/>
        </w:rPr>
        <w:t>will</w:t>
      </w:r>
      <w:r>
        <w:rPr>
          <w:spacing w:val="-2"/>
          <w:sz w:val="24"/>
        </w:rPr>
        <w:t xml:space="preserve"> </w:t>
      </w:r>
      <w:r>
        <w:rPr>
          <w:sz w:val="24"/>
        </w:rPr>
        <w:t>write</w:t>
      </w:r>
      <w:r>
        <w:rPr>
          <w:spacing w:val="-1"/>
          <w:sz w:val="24"/>
        </w:rPr>
        <w:t xml:space="preserve"> </w:t>
      </w:r>
      <w:r>
        <w:rPr>
          <w:sz w:val="24"/>
        </w:rPr>
        <w:t>to</w:t>
      </w:r>
      <w:r>
        <w:rPr>
          <w:spacing w:val="-1"/>
          <w:sz w:val="24"/>
        </w:rPr>
        <w:t xml:space="preserve"> </w:t>
      </w:r>
      <w:r>
        <w:rPr>
          <w:sz w:val="24"/>
        </w:rPr>
        <w:t>individual</w:t>
      </w:r>
      <w:r>
        <w:rPr>
          <w:spacing w:val="-6"/>
          <w:sz w:val="24"/>
        </w:rPr>
        <w:t xml:space="preserve"> </w:t>
      </w:r>
      <w:r>
        <w:rPr>
          <w:sz w:val="24"/>
        </w:rPr>
        <w:t>to</w:t>
      </w:r>
      <w:r>
        <w:rPr>
          <w:spacing w:val="-2"/>
          <w:sz w:val="24"/>
        </w:rPr>
        <w:t xml:space="preserve"> </w:t>
      </w:r>
      <w:r>
        <w:rPr>
          <w:sz w:val="24"/>
        </w:rPr>
        <w:t>confirm outcome</w:t>
      </w:r>
      <w:r>
        <w:rPr>
          <w:spacing w:val="-1"/>
          <w:sz w:val="24"/>
        </w:rPr>
        <w:t xml:space="preserve"> </w:t>
      </w:r>
      <w:r>
        <w:rPr>
          <w:sz w:val="24"/>
        </w:rPr>
        <w:t>(if</w:t>
      </w:r>
      <w:r>
        <w:rPr>
          <w:spacing w:val="-5"/>
          <w:sz w:val="24"/>
        </w:rPr>
        <w:t xml:space="preserve"> </w:t>
      </w:r>
      <w:r>
        <w:rPr>
          <w:sz w:val="24"/>
        </w:rPr>
        <w:t>the</w:t>
      </w:r>
      <w:r>
        <w:rPr>
          <w:spacing w:val="-1"/>
          <w:sz w:val="24"/>
        </w:rPr>
        <w:t xml:space="preserve"> </w:t>
      </w:r>
      <w:r>
        <w:rPr>
          <w:sz w:val="24"/>
        </w:rPr>
        <w:t>law</w:t>
      </w:r>
      <w:r>
        <w:rPr>
          <w:spacing w:val="-2"/>
          <w:sz w:val="24"/>
        </w:rPr>
        <w:t xml:space="preserve"> allows).</w:t>
      </w:r>
    </w:p>
    <w:sectPr w:rsidR="002D3596">
      <w:headerReference w:type="default" r:id="rId57"/>
      <w:footerReference w:type="default" r:id="rId58"/>
      <w:pgSz w:w="11910" w:h="16840"/>
      <w:pgMar w:top="640" w:right="566" w:bottom="760" w:left="1133" w:header="0" w:footer="5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DB5DB" w14:textId="77777777" w:rsidR="00AB5BEC" w:rsidRDefault="00AB5BEC">
      <w:r>
        <w:separator/>
      </w:r>
    </w:p>
  </w:endnote>
  <w:endnote w:type="continuationSeparator" w:id="0">
    <w:p w14:paraId="12F221DA" w14:textId="77777777" w:rsidR="00AB5BEC" w:rsidRDefault="00AB5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91DA" w14:textId="77777777" w:rsidR="002D3596" w:rsidRDefault="00AB5BEC">
    <w:pPr>
      <w:pStyle w:val="BodyText"/>
      <w:spacing w:line="14" w:lineRule="auto"/>
      <w:rPr>
        <w:sz w:val="20"/>
      </w:rPr>
    </w:pPr>
    <w:r>
      <w:rPr>
        <w:noProof/>
        <w:sz w:val="20"/>
      </w:rPr>
      <mc:AlternateContent>
        <mc:Choice Requires="wps">
          <w:drawing>
            <wp:anchor distT="0" distB="0" distL="0" distR="0" simplePos="0" relativeHeight="487198720" behindDoc="1" locked="0" layoutInCell="1" allowOverlap="1" wp14:anchorId="3CB91359" wp14:editId="23281A8B">
              <wp:simplePos x="0" y="0"/>
              <wp:positionH relativeFrom="page">
                <wp:posOffset>481584</wp:posOffset>
              </wp:positionH>
              <wp:positionV relativeFrom="page">
                <wp:posOffset>10152888</wp:posOffset>
              </wp:positionV>
              <wp:extent cx="6879590" cy="7366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9590" cy="73660"/>
                      </a:xfrm>
                      <a:custGeom>
                        <a:avLst/>
                        <a:gdLst/>
                        <a:ahLst/>
                        <a:cxnLst/>
                        <a:rect l="l" t="t" r="r" b="b"/>
                        <a:pathLst>
                          <a:path w="6879590" h="73660">
                            <a:moveTo>
                              <a:pt x="6879336" y="0"/>
                            </a:moveTo>
                            <a:lnTo>
                              <a:pt x="3444240" y="0"/>
                            </a:lnTo>
                            <a:lnTo>
                              <a:pt x="0" y="0"/>
                            </a:lnTo>
                            <a:lnTo>
                              <a:pt x="0" y="73152"/>
                            </a:lnTo>
                            <a:lnTo>
                              <a:pt x="3444240" y="73152"/>
                            </a:lnTo>
                            <a:lnTo>
                              <a:pt x="6879336" y="73152"/>
                            </a:lnTo>
                            <a:lnTo>
                              <a:pt x="6879336"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6C51BA42" id="Graphic 2" o:spid="_x0000_s1026" style="position:absolute;margin-left:37.9pt;margin-top:799.45pt;width:541.7pt;height:5.8pt;z-index:-16117760;visibility:visible;mso-wrap-style:square;mso-wrap-distance-left:0;mso-wrap-distance-top:0;mso-wrap-distance-right:0;mso-wrap-distance-bottom:0;mso-position-horizontal:absolute;mso-position-horizontal-relative:page;mso-position-vertical:absolute;mso-position-vertical-relative:page;v-text-anchor:top" coordsize="687959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" path="m6879336,l3444240,,,,,73152r3444240,l6879336,73152r,-73152xe" fillcolor="#4f81bc" stroked="f">
              <v:path arrowok="t"/>
              <w10:wrap anchorx="page" anchory="page"/>
            </v:shape>
          </w:pict>
        </mc:Fallback>
      </mc:AlternateContent>
    </w:r>
    <w:r>
      <w:rPr>
        <w:noProof/>
        <w:sz w:val="20"/>
      </w:rPr>
      <mc:AlternateContent>
        <mc:Choice Requires="wps">
          <w:drawing>
            <wp:anchor distT="0" distB="0" distL="0" distR="0" simplePos="0" relativeHeight="487199232" behindDoc="1" locked="0" layoutInCell="1" allowOverlap="1" wp14:anchorId="548F1ED6" wp14:editId="119ED781">
              <wp:simplePos x="0" y="0"/>
              <wp:positionH relativeFrom="page">
                <wp:posOffset>542036</wp:posOffset>
              </wp:positionH>
              <wp:positionV relativeFrom="page">
                <wp:posOffset>10306608</wp:posOffset>
              </wp:positionV>
              <wp:extent cx="614045" cy="1549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045" cy="154940"/>
                      </a:xfrm>
                      <a:prstGeom prst="rect">
                        <a:avLst/>
                      </a:prstGeom>
                    </wps:spPr>
                    <wps:txbx>
                      <w:txbxContent>
                        <w:p w14:paraId="51CEAC25" w14:textId="77777777" w:rsidR="002D3596" w:rsidRDefault="00AB5BEC">
                          <w:pPr>
                            <w:spacing w:before="16"/>
                            <w:ind w:left="20"/>
                            <w:rPr>
                              <w:sz w:val="18"/>
                            </w:rPr>
                          </w:pPr>
                          <w:r>
                            <w:rPr>
                              <w:color w:val="808080"/>
                              <w:sz w:val="18"/>
                            </w:rPr>
                            <w:t>JUNE</w:t>
                          </w:r>
                          <w:r>
                            <w:rPr>
                              <w:color w:val="808080"/>
                              <w:spacing w:val="-1"/>
                              <w:sz w:val="18"/>
                            </w:rPr>
                            <w:t xml:space="preserve"> </w:t>
                          </w:r>
                          <w:r>
                            <w:rPr>
                              <w:color w:val="808080"/>
                              <w:spacing w:val="-4"/>
                              <w:sz w:val="18"/>
                            </w:rPr>
                            <w:t>2026</w:t>
                          </w:r>
                        </w:p>
                      </w:txbxContent>
                    </wps:txbx>
                    <wps:bodyPr wrap="square" lIns="0" tIns="0" rIns="0" bIns="0" rtlCol="0">
                      <a:noAutofit/>
                    </wps:bodyPr>
                  </wps:wsp>
                </a:graphicData>
              </a:graphic>
            </wp:anchor>
          </w:drawing>
        </mc:Choice>
        <mc:Fallback>
          <w:pict>
            <v:shapetype w14:anchorId="548F1ED6" id="_x0000_t202" coordsize="21600,21600" o:spt="202" path="m,l,21600r21600,l21600,xe">
              <v:stroke joinstyle="miter"/>
              <v:path gradientshapeok="t" o:connecttype="rect"/>
            </v:shapetype>
            <v:shape id="Textbox 3" o:spid="_x0000_s1028" type="#_x0000_t202" style="position:absolute;margin-left:42.7pt;margin-top:811.55pt;width:48.35pt;height:12.2pt;z-index:-1611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" filled="f" stroked="f">
              <v:textbox inset="0,0,0,0">
                <w:txbxContent>
                  <w:p w14:paraId="51CEAC25" w14:textId="77777777" w:rsidR="002D3596" w:rsidRDefault="00AB5BEC">
                    <w:pPr>
                      <w:spacing w:before="16"/>
                      <w:ind w:left="20"/>
                      <w:rPr>
                        <w:sz w:val="18"/>
                      </w:rPr>
                    </w:pPr>
                    <w:r>
                      <w:rPr>
                        <w:color w:val="808080"/>
                        <w:sz w:val="18"/>
                      </w:rPr>
                      <w:t>JUNE</w:t>
                    </w:r>
                    <w:r>
                      <w:rPr>
                        <w:color w:val="808080"/>
                        <w:spacing w:val="-1"/>
                        <w:sz w:val="18"/>
                      </w:rPr>
                      <w:t xml:space="preserve"> </w:t>
                    </w:r>
                    <w:r>
                      <w:rPr>
                        <w:color w:val="808080"/>
                        <w:spacing w:val="-4"/>
                        <w:sz w:val="18"/>
                      </w:rPr>
                      <w:t>2026</w:t>
                    </w:r>
                  </w:p>
                </w:txbxContent>
              </v:textbox>
              <w10:wrap anchorx="page" anchory="page"/>
            </v:shape>
          </w:pict>
        </mc:Fallback>
      </mc:AlternateContent>
    </w:r>
    <w:r>
      <w:rPr>
        <w:noProof/>
        <w:sz w:val="20"/>
      </w:rPr>
      <mc:AlternateContent>
        <mc:Choice Requires="wps">
          <w:drawing>
            <wp:anchor distT="0" distB="0" distL="0" distR="0" simplePos="0" relativeHeight="487199744" behindDoc="1" locked="0" layoutInCell="1" allowOverlap="1" wp14:anchorId="15BE2896" wp14:editId="3B27C93A">
              <wp:simplePos x="0" y="0"/>
              <wp:positionH relativeFrom="page">
                <wp:posOffset>7185659</wp:posOffset>
              </wp:positionH>
              <wp:positionV relativeFrom="page">
                <wp:posOffset>10306608</wp:posOffset>
              </wp:positionV>
              <wp:extent cx="153670" cy="1549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4940"/>
                      </a:xfrm>
                      <a:prstGeom prst="rect">
                        <a:avLst/>
                      </a:prstGeom>
                    </wps:spPr>
                    <wps:txbx>
                      <w:txbxContent>
                        <w:p w14:paraId="52C87903" w14:textId="77777777" w:rsidR="002D3596" w:rsidRDefault="00AB5BEC">
                          <w:pPr>
                            <w:spacing w:before="16"/>
                            <w:ind w:left="60"/>
                            <w:rPr>
                              <w:sz w:val="18"/>
                            </w:rPr>
                          </w:pPr>
                          <w:r>
                            <w:rPr>
                              <w:color w:val="808080"/>
                              <w:spacing w:val="-10"/>
                              <w:sz w:val="18"/>
                            </w:rPr>
                            <w:fldChar w:fldCharType="begin"/>
                          </w:r>
                          <w:r>
                            <w:rPr>
                              <w:color w:val="808080"/>
                              <w:spacing w:val="-10"/>
                              <w:sz w:val="18"/>
                            </w:rPr>
                            <w:instrText xml:space="preserve"> PAGE </w:instrText>
                          </w:r>
                          <w:r>
                            <w:rPr>
                              <w:color w:val="808080"/>
                              <w:spacing w:val="-10"/>
                              <w:sz w:val="18"/>
                            </w:rPr>
                            <w:fldChar w:fldCharType="separate"/>
                          </w:r>
                          <w:r>
                            <w:rPr>
                              <w:color w:val="808080"/>
                              <w:spacing w:val="-10"/>
                              <w:sz w:val="18"/>
                            </w:rPr>
                            <w:t>1</w:t>
                          </w:r>
                          <w:r>
                            <w:rPr>
                              <w:color w:val="808080"/>
                              <w:spacing w:val="-10"/>
                              <w:sz w:val="18"/>
                            </w:rPr>
                            <w:fldChar w:fldCharType="end"/>
                          </w:r>
                        </w:p>
                      </w:txbxContent>
                    </wps:txbx>
                    <wps:bodyPr wrap="square" lIns="0" tIns="0" rIns="0" bIns="0" rtlCol="0">
                      <a:noAutofit/>
                    </wps:bodyPr>
                  </wps:wsp>
                </a:graphicData>
              </a:graphic>
            </wp:anchor>
          </w:drawing>
        </mc:Choice>
        <mc:Fallback>
          <w:pict>
            <v:shape w14:anchorId="15BE2896" id="Textbox 4" o:spid="_x0000_s1029" type="#_x0000_t202" style="position:absolute;margin-left:565.8pt;margin-top:811.55pt;width:12.1pt;height:12.2pt;z-index:-1611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" filled="f" stroked="f">
              <v:textbox inset="0,0,0,0">
                <w:txbxContent>
                  <w:p w14:paraId="52C87903" w14:textId="77777777" w:rsidR="002D3596" w:rsidRDefault="00AB5BEC">
                    <w:pPr>
                      <w:spacing w:before="16"/>
                      <w:ind w:left="60"/>
                      <w:rPr>
                        <w:sz w:val="18"/>
                      </w:rPr>
                    </w:pPr>
                    <w:r>
                      <w:rPr>
                        <w:color w:val="808080"/>
                        <w:spacing w:val="-10"/>
                        <w:sz w:val="18"/>
                      </w:rPr>
                      <w:fldChar w:fldCharType="begin"/>
                    </w:r>
                    <w:r>
                      <w:rPr>
                        <w:color w:val="808080"/>
                        <w:spacing w:val="-10"/>
                        <w:sz w:val="18"/>
                      </w:rPr>
                      <w:instrText xml:space="preserve"> PAGE </w:instrText>
                    </w:r>
                    <w:r>
                      <w:rPr>
                        <w:color w:val="808080"/>
                        <w:spacing w:val="-10"/>
                        <w:sz w:val="18"/>
                      </w:rPr>
                      <w:fldChar w:fldCharType="separate"/>
                    </w:r>
                    <w:r>
                      <w:rPr>
                        <w:color w:val="808080"/>
                        <w:spacing w:val="-10"/>
                        <w:sz w:val="18"/>
                      </w:rPr>
                      <w:t>1</w:t>
                    </w:r>
                    <w:r>
                      <w:rPr>
                        <w:color w:val="808080"/>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FA34A" w14:textId="77777777" w:rsidR="002D3596" w:rsidRDefault="00AB5BEC">
    <w:pPr>
      <w:pStyle w:val="BodyText"/>
      <w:spacing w:line="14" w:lineRule="auto"/>
      <w:rPr>
        <w:sz w:val="20"/>
      </w:rPr>
    </w:pPr>
    <w:r>
      <w:rPr>
        <w:noProof/>
        <w:sz w:val="20"/>
      </w:rPr>
      <mc:AlternateContent>
        <mc:Choice Requires="wps">
          <w:drawing>
            <wp:anchor distT="0" distB="0" distL="0" distR="0" simplePos="0" relativeHeight="487200256" behindDoc="1" locked="0" layoutInCell="1" allowOverlap="1" wp14:anchorId="005F7B88" wp14:editId="6A12D27E">
              <wp:simplePos x="0" y="0"/>
              <wp:positionH relativeFrom="page">
                <wp:posOffset>481584</wp:posOffset>
              </wp:positionH>
              <wp:positionV relativeFrom="page">
                <wp:posOffset>10152888</wp:posOffset>
              </wp:positionV>
              <wp:extent cx="6879590" cy="7366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9590" cy="73660"/>
                      </a:xfrm>
                      <a:custGeom>
                        <a:avLst/>
                        <a:gdLst/>
                        <a:ahLst/>
                        <a:cxnLst/>
                        <a:rect l="l" t="t" r="r" b="b"/>
                        <a:pathLst>
                          <a:path w="6879590" h="73660">
                            <a:moveTo>
                              <a:pt x="6879336" y="0"/>
                            </a:moveTo>
                            <a:lnTo>
                              <a:pt x="3444240" y="0"/>
                            </a:lnTo>
                            <a:lnTo>
                              <a:pt x="0" y="0"/>
                            </a:lnTo>
                            <a:lnTo>
                              <a:pt x="0" y="73152"/>
                            </a:lnTo>
                            <a:lnTo>
                              <a:pt x="3444240" y="73152"/>
                            </a:lnTo>
                            <a:lnTo>
                              <a:pt x="6879336" y="73152"/>
                            </a:lnTo>
                            <a:lnTo>
                              <a:pt x="6879336"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5E0F551B" id="Graphic 6" o:spid="_x0000_s1026" style="position:absolute;margin-left:37.9pt;margin-top:799.45pt;width:541.7pt;height:5.8pt;z-index:-16116224;visibility:visible;mso-wrap-style:square;mso-wrap-distance-left:0;mso-wrap-distance-top:0;mso-wrap-distance-right:0;mso-wrap-distance-bottom:0;mso-position-horizontal:absolute;mso-position-horizontal-relative:page;mso-position-vertical:absolute;mso-position-vertical-relative:page;v-text-anchor:top" coordsize="687959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" path="m6879336,l3444240,,,,,73152r3444240,l6879336,73152r,-73152xe" fillcolor="#4f81bc" stroked="f">
              <v:path arrowok="t"/>
              <w10:wrap anchorx="page" anchory="page"/>
            </v:shape>
          </w:pict>
        </mc:Fallback>
      </mc:AlternateContent>
    </w:r>
    <w:r>
      <w:rPr>
        <w:noProof/>
        <w:sz w:val="20"/>
      </w:rPr>
      <mc:AlternateContent>
        <mc:Choice Requires="wps">
          <w:drawing>
            <wp:anchor distT="0" distB="0" distL="0" distR="0" simplePos="0" relativeHeight="487200768" behindDoc="1" locked="0" layoutInCell="1" allowOverlap="1" wp14:anchorId="6F220D8E" wp14:editId="086EEA63">
              <wp:simplePos x="0" y="0"/>
              <wp:positionH relativeFrom="page">
                <wp:posOffset>651763</wp:posOffset>
              </wp:positionH>
              <wp:positionV relativeFrom="page">
                <wp:posOffset>10306608</wp:posOffset>
              </wp:positionV>
              <wp:extent cx="614045" cy="1549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045" cy="154940"/>
                      </a:xfrm>
                      <a:prstGeom prst="rect">
                        <a:avLst/>
                      </a:prstGeom>
                    </wps:spPr>
                    <wps:txbx>
                      <w:txbxContent>
                        <w:p w14:paraId="3344FF5A" w14:textId="77777777" w:rsidR="002D3596" w:rsidRDefault="00AB5BEC">
                          <w:pPr>
                            <w:spacing w:before="16"/>
                            <w:ind w:left="20"/>
                            <w:rPr>
                              <w:sz w:val="18"/>
                            </w:rPr>
                          </w:pPr>
                          <w:r>
                            <w:rPr>
                              <w:color w:val="808080"/>
                              <w:sz w:val="18"/>
                            </w:rPr>
                            <w:t>JUNE</w:t>
                          </w:r>
                          <w:r>
                            <w:rPr>
                              <w:color w:val="808080"/>
                              <w:spacing w:val="-1"/>
                              <w:sz w:val="18"/>
                            </w:rPr>
                            <w:t xml:space="preserve"> </w:t>
                          </w:r>
                          <w:r>
                            <w:rPr>
                              <w:color w:val="808080"/>
                              <w:spacing w:val="-4"/>
                              <w:sz w:val="18"/>
                            </w:rPr>
                            <w:t>2026</w:t>
                          </w:r>
                        </w:p>
                      </w:txbxContent>
                    </wps:txbx>
                    <wps:bodyPr wrap="square" lIns="0" tIns="0" rIns="0" bIns="0" rtlCol="0">
                      <a:noAutofit/>
                    </wps:bodyPr>
                  </wps:wsp>
                </a:graphicData>
              </a:graphic>
            </wp:anchor>
          </w:drawing>
        </mc:Choice>
        <mc:Fallback>
          <w:pict>
            <v:shapetype w14:anchorId="6F220D8E" id="_x0000_t202" coordsize="21600,21600" o:spt="202" path="m,l,21600r21600,l21600,xe">
              <v:stroke joinstyle="miter"/>
              <v:path gradientshapeok="t" o:connecttype="rect"/>
            </v:shapetype>
            <v:shape id="Textbox 7" o:spid="_x0000_s1030" type="#_x0000_t202" style="position:absolute;margin-left:51.3pt;margin-top:811.55pt;width:48.35pt;height:12.2pt;z-index:-1611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" filled="f" stroked="f">
              <v:textbox inset="0,0,0,0">
                <w:txbxContent>
                  <w:p w14:paraId="3344FF5A" w14:textId="77777777" w:rsidR="002D3596" w:rsidRDefault="00AB5BEC">
                    <w:pPr>
                      <w:spacing w:before="16"/>
                      <w:ind w:left="20"/>
                      <w:rPr>
                        <w:sz w:val="18"/>
                      </w:rPr>
                    </w:pPr>
                    <w:r>
                      <w:rPr>
                        <w:color w:val="808080"/>
                        <w:sz w:val="18"/>
                      </w:rPr>
                      <w:t>JUNE</w:t>
                    </w:r>
                    <w:r>
                      <w:rPr>
                        <w:color w:val="808080"/>
                        <w:spacing w:val="-1"/>
                        <w:sz w:val="18"/>
                      </w:rPr>
                      <w:t xml:space="preserve"> </w:t>
                    </w:r>
                    <w:r>
                      <w:rPr>
                        <w:color w:val="808080"/>
                        <w:spacing w:val="-4"/>
                        <w:sz w:val="18"/>
                      </w:rPr>
                      <w:t>2026</w:t>
                    </w:r>
                  </w:p>
                </w:txbxContent>
              </v:textbox>
              <w10:wrap anchorx="page" anchory="page"/>
            </v:shape>
          </w:pict>
        </mc:Fallback>
      </mc:AlternateContent>
    </w:r>
    <w:r>
      <w:rPr>
        <w:noProof/>
        <w:sz w:val="20"/>
      </w:rPr>
      <mc:AlternateContent>
        <mc:Choice Requires="wps">
          <w:drawing>
            <wp:anchor distT="0" distB="0" distL="0" distR="0" simplePos="0" relativeHeight="487201280" behindDoc="1" locked="0" layoutInCell="1" allowOverlap="1" wp14:anchorId="22229DBA" wp14:editId="2509A02B">
              <wp:simplePos x="0" y="0"/>
              <wp:positionH relativeFrom="page">
                <wp:posOffset>7185659</wp:posOffset>
              </wp:positionH>
              <wp:positionV relativeFrom="page">
                <wp:posOffset>10306608</wp:posOffset>
              </wp:positionV>
              <wp:extent cx="221615" cy="1549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15" cy="154940"/>
                      </a:xfrm>
                      <a:prstGeom prst="rect">
                        <a:avLst/>
                      </a:prstGeom>
                    </wps:spPr>
                    <wps:txbx>
                      <w:txbxContent>
                        <w:p w14:paraId="4DFFD8C9" w14:textId="77777777" w:rsidR="002D3596" w:rsidRDefault="00AB5BEC">
                          <w:pPr>
                            <w:spacing w:before="16"/>
                            <w:ind w:left="127"/>
                            <w:rPr>
                              <w:sz w:val="18"/>
                            </w:rPr>
                          </w:pPr>
                          <w:r>
                            <w:rPr>
                              <w:color w:val="808080"/>
                              <w:spacing w:val="-5"/>
                              <w:sz w:val="18"/>
                            </w:rPr>
                            <w:fldChar w:fldCharType="begin"/>
                          </w:r>
                          <w:r>
                            <w:rPr>
                              <w:color w:val="808080"/>
                              <w:spacing w:val="-5"/>
                              <w:sz w:val="18"/>
                            </w:rPr>
                            <w:instrText xml:space="preserve"> PAGE </w:instrText>
                          </w:r>
                          <w:r>
                            <w:rPr>
                              <w:color w:val="808080"/>
                              <w:spacing w:val="-5"/>
                              <w:sz w:val="18"/>
                            </w:rPr>
                            <w:fldChar w:fldCharType="separate"/>
                          </w:r>
                          <w:r>
                            <w:rPr>
                              <w:color w:val="808080"/>
                              <w:spacing w:val="-5"/>
                              <w:sz w:val="18"/>
                            </w:rPr>
                            <w:t>10</w:t>
                          </w:r>
                          <w:r>
                            <w:rPr>
                              <w:color w:val="808080"/>
                              <w:spacing w:val="-5"/>
                              <w:sz w:val="18"/>
                            </w:rPr>
                            <w:fldChar w:fldCharType="end"/>
                          </w:r>
                        </w:p>
                      </w:txbxContent>
                    </wps:txbx>
                    <wps:bodyPr wrap="square" lIns="0" tIns="0" rIns="0" bIns="0" rtlCol="0">
                      <a:noAutofit/>
                    </wps:bodyPr>
                  </wps:wsp>
                </a:graphicData>
              </a:graphic>
            </wp:anchor>
          </w:drawing>
        </mc:Choice>
        <mc:Fallback>
          <w:pict>
            <v:shape w14:anchorId="22229DBA" id="Textbox 8" o:spid="_x0000_s1031" type="#_x0000_t202" style="position:absolute;margin-left:565.8pt;margin-top:811.55pt;width:17.45pt;height:12.2pt;z-index:-1611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" filled="f" stroked="f">
              <v:textbox inset="0,0,0,0">
                <w:txbxContent>
                  <w:p w14:paraId="4DFFD8C9" w14:textId="77777777" w:rsidR="002D3596" w:rsidRDefault="00AB5BEC">
                    <w:pPr>
                      <w:spacing w:before="16"/>
                      <w:ind w:left="127"/>
                      <w:rPr>
                        <w:sz w:val="18"/>
                      </w:rPr>
                    </w:pPr>
                    <w:r>
                      <w:rPr>
                        <w:color w:val="808080"/>
                        <w:spacing w:val="-5"/>
                        <w:sz w:val="18"/>
                      </w:rPr>
                      <w:fldChar w:fldCharType="begin"/>
                    </w:r>
                    <w:r>
                      <w:rPr>
                        <w:color w:val="808080"/>
                        <w:spacing w:val="-5"/>
                        <w:sz w:val="18"/>
                      </w:rPr>
                      <w:instrText xml:space="preserve"> PAGE </w:instrText>
                    </w:r>
                    <w:r>
                      <w:rPr>
                        <w:color w:val="808080"/>
                        <w:spacing w:val="-5"/>
                        <w:sz w:val="18"/>
                      </w:rPr>
                      <w:fldChar w:fldCharType="separate"/>
                    </w:r>
                    <w:r>
                      <w:rPr>
                        <w:color w:val="808080"/>
                        <w:spacing w:val="-5"/>
                        <w:sz w:val="18"/>
                      </w:rPr>
                      <w:t>10</w:t>
                    </w:r>
                    <w:r>
                      <w:rPr>
                        <w:color w:val="808080"/>
                        <w:spacing w:val="-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3C6C" w14:textId="77777777" w:rsidR="002D3596" w:rsidRDefault="00AB5BEC">
    <w:pPr>
      <w:pStyle w:val="BodyText"/>
      <w:spacing w:line="14" w:lineRule="auto"/>
      <w:rPr>
        <w:sz w:val="20"/>
      </w:rPr>
    </w:pPr>
    <w:r>
      <w:rPr>
        <w:noProof/>
        <w:sz w:val="20"/>
      </w:rPr>
      <mc:AlternateContent>
        <mc:Choice Requires="wps">
          <w:drawing>
            <wp:anchor distT="0" distB="0" distL="0" distR="0" simplePos="0" relativeHeight="487201792" behindDoc="1" locked="0" layoutInCell="1" allowOverlap="1" wp14:anchorId="7D5262EA" wp14:editId="5CA9AE48">
              <wp:simplePos x="0" y="0"/>
              <wp:positionH relativeFrom="page">
                <wp:posOffset>591312</wp:posOffset>
              </wp:positionH>
              <wp:positionV relativeFrom="page">
                <wp:posOffset>10146791</wp:posOffset>
              </wp:positionV>
              <wp:extent cx="6876415" cy="7366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6415" cy="73660"/>
                      </a:xfrm>
                      <a:custGeom>
                        <a:avLst/>
                        <a:gdLst/>
                        <a:ahLst/>
                        <a:cxnLst/>
                        <a:rect l="l" t="t" r="r" b="b"/>
                        <a:pathLst>
                          <a:path w="6876415" h="73660">
                            <a:moveTo>
                              <a:pt x="6876288" y="0"/>
                            </a:moveTo>
                            <a:lnTo>
                              <a:pt x="3441192" y="0"/>
                            </a:lnTo>
                            <a:lnTo>
                              <a:pt x="0" y="0"/>
                            </a:lnTo>
                            <a:lnTo>
                              <a:pt x="0" y="73152"/>
                            </a:lnTo>
                            <a:lnTo>
                              <a:pt x="3441192" y="73152"/>
                            </a:lnTo>
                            <a:lnTo>
                              <a:pt x="6876288" y="73152"/>
                            </a:lnTo>
                            <a:lnTo>
                              <a:pt x="6876288"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8796777" id="Graphic 10" o:spid="_x0000_s1026" style="position:absolute;margin-left:46.55pt;margin-top:798.95pt;width:541.45pt;height:5.8pt;z-index:-16114688;visibility:visible;mso-wrap-style:square;mso-wrap-distance-left:0;mso-wrap-distance-top:0;mso-wrap-distance-right:0;mso-wrap-distance-bottom:0;mso-position-horizontal:absolute;mso-position-horizontal-relative:page;mso-position-vertical:absolute;mso-position-vertical-relative:page;v-text-anchor:top" coordsize="6876415,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" path="m6876288,l3441192,,,,,73152r3441192,l6876288,73152r,-73152xe" fillcolor="#4f81bc" stroked="f">
              <v:path arrowok="t"/>
              <w10:wrap anchorx="page" anchory="page"/>
            </v:shape>
          </w:pict>
        </mc:Fallback>
      </mc:AlternateContent>
    </w:r>
    <w:r>
      <w:rPr>
        <w:noProof/>
        <w:sz w:val="20"/>
      </w:rPr>
      <mc:AlternateContent>
        <mc:Choice Requires="wps">
          <w:drawing>
            <wp:anchor distT="0" distB="0" distL="0" distR="0" simplePos="0" relativeHeight="487202304" behindDoc="1" locked="0" layoutInCell="1" allowOverlap="1" wp14:anchorId="748FE2FC" wp14:editId="4F03CDCA">
              <wp:simplePos x="0" y="0"/>
              <wp:positionH relativeFrom="page">
                <wp:posOffset>651763</wp:posOffset>
              </wp:positionH>
              <wp:positionV relativeFrom="page">
                <wp:posOffset>10300511</wp:posOffset>
              </wp:positionV>
              <wp:extent cx="614045" cy="15494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045" cy="154940"/>
                      </a:xfrm>
                      <a:prstGeom prst="rect">
                        <a:avLst/>
                      </a:prstGeom>
                    </wps:spPr>
                    <wps:txbx>
                      <w:txbxContent>
                        <w:p w14:paraId="2650D2CC" w14:textId="77777777" w:rsidR="002D3596" w:rsidRDefault="00AB5BEC">
                          <w:pPr>
                            <w:spacing w:before="16"/>
                            <w:ind w:left="20"/>
                            <w:rPr>
                              <w:sz w:val="18"/>
                            </w:rPr>
                          </w:pPr>
                          <w:r>
                            <w:rPr>
                              <w:color w:val="808080"/>
                              <w:sz w:val="18"/>
                            </w:rPr>
                            <w:t>JUNE</w:t>
                          </w:r>
                          <w:r>
                            <w:rPr>
                              <w:color w:val="808080"/>
                              <w:spacing w:val="-1"/>
                              <w:sz w:val="18"/>
                            </w:rPr>
                            <w:t xml:space="preserve"> </w:t>
                          </w:r>
                          <w:r>
                            <w:rPr>
                              <w:color w:val="808080"/>
                              <w:spacing w:val="-4"/>
                              <w:sz w:val="18"/>
                            </w:rPr>
                            <w:t>2026</w:t>
                          </w:r>
                        </w:p>
                      </w:txbxContent>
                    </wps:txbx>
                    <wps:bodyPr wrap="square" lIns="0" tIns="0" rIns="0" bIns="0" rtlCol="0">
                      <a:noAutofit/>
                    </wps:bodyPr>
                  </wps:wsp>
                </a:graphicData>
              </a:graphic>
            </wp:anchor>
          </w:drawing>
        </mc:Choice>
        <mc:Fallback>
          <w:pict>
            <v:shapetype w14:anchorId="748FE2FC" id="_x0000_t202" coordsize="21600,21600" o:spt="202" path="m,l,21600r21600,l21600,xe">
              <v:stroke joinstyle="miter"/>
              <v:path gradientshapeok="t" o:connecttype="rect"/>
            </v:shapetype>
            <v:shape id="Textbox 11" o:spid="_x0000_s1032" type="#_x0000_t202" style="position:absolute;margin-left:51.3pt;margin-top:811.05pt;width:48.35pt;height:12.2pt;z-index:-1611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" filled="f" stroked="f">
              <v:textbox inset="0,0,0,0">
                <w:txbxContent>
                  <w:p w14:paraId="2650D2CC" w14:textId="77777777" w:rsidR="002D3596" w:rsidRDefault="00AB5BEC">
                    <w:pPr>
                      <w:spacing w:before="16"/>
                      <w:ind w:left="20"/>
                      <w:rPr>
                        <w:sz w:val="18"/>
                      </w:rPr>
                    </w:pPr>
                    <w:r>
                      <w:rPr>
                        <w:color w:val="808080"/>
                        <w:sz w:val="18"/>
                      </w:rPr>
                      <w:t>JUNE</w:t>
                    </w:r>
                    <w:r>
                      <w:rPr>
                        <w:color w:val="808080"/>
                        <w:spacing w:val="-1"/>
                        <w:sz w:val="18"/>
                      </w:rPr>
                      <w:t xml:space="preserve"> </w:t>
                    </w:r>
                    <w:r>
                      <w:rPr>
                        <w:color w:val="808080"/>
                        <w:spacing w:val="-4"/>
                        <w:sz w:val="18"/>
                      </w:rPr>
                      <w:t>2026</w:t>
                    </w:r>
                  </w:p>
                </w:txbxContent>
              </v:textbox>
              <w10:wrap anchorx="page" anchory="page"/>
            </v:shape>
          </w:pict>
        </mc:Fallback>
      </mc:AlternateContent>
    </w:r>
    <w:r>
      <w:rPr>
        <w:noProof/>
        <w:sz w:val="20"/>
      </w:rPr>
      <mc:AlternateContent>
        <mc:Choice Requires="wps">
          <w:drawing>
            <wp:anchor distT="0" distB="0" distL="0" distR="0" simplePos="0" relativeHeight="487202816" behindDoc="1" locked="0" layoutInCell="1" allowOverlap="1" wp14:anchorId="5FFA9C1E" wp14:editId="2C440DA8">
              <wp:simplePos x="0" y="0"/>
              <wp:positionH relativeFrom="page">
                <wp:posOffset>7228331</wp:posOffset>
              </wp:positionH>
              <wp:positionV relativeFrom="page">
                <wp:posOffset>10300511</wp:posOffset>
              </wp:positionV>
              <wp:extent cx="217170" cy="15494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4940"/>
                      </a:xfrm>
                      <a:prstGeom prst="rect">
                        <a:avLst/>
                      </a:prstGeom>
                    </wps:spPr>
                    <wps:txbx>
                      <w:txbxContent>
                        <w:p w14:paraId="58FF0C78" w14:textId="77777777" w:rsidR="002D3596" w:rsidRDefault="00AB5BEC">
                          <w:pPr>
                            <w:spacing w:before="16"/>
                            <w:ind w:left="60"/>
                            <w:rPr>
                              <w:sz w:val="18"/>
                            </w:rPr>
                          </w:pPr>
                          <w:r>
                            <w:rPr>
                              <w:color w:val="808080"/>
                              <w:spacing w:val="-5"/>
                              <w:sz w:val="18"/>
                            </w:rPr>
                            <w:fldChar w:fldCharType="begin"/>
                          </w:r>
                          <w:r>
                            <w:rPr>
                              <w:color w:val="808080"/>
                              <w:spacing w:val="-5"/>
                              <w:sz w:val="18"/>
                            </w:rPr>
                            <w:instrText xml:space="preserve"> PAGE </w:instrText>
                          </w:r>
                          <w:r>
                            <w:rPr>
                              <w:color w:val="808080"/>
                              <w:spacing w:val="-5"/>
                              <w:sz w:val="18"/>
                            </w:rPr>
                            <w:fldChar w:fldCharType="separate"/>
                          </w:r>
                          <w:r>
                            <w:rPr>
                              <w:color w:val="808080"/>
                              <w:spacing w:val="-5"/>
                              <w:sz w:val="18"/>
                            </w:rPr>
                            <w:t>10</w:t>
                          </w:r>
                          <w:r>
                            <w:rPr>
                              <w:color w:val="808080"/>
                              <w:spacing w:val="-5"/>
                              <w:sz w:val="18"/>
                            </w:rPr>
                            <w:fldChar w:fldCharType="end"/>
                          </w:r>
                        </w:p>
                      </w:txbxContent>
                    </wps:txbx>
                    <wps:bodyPr wrap="square" lIns="0" tIns="0" rIns="0" bIns="0" rtlCol="0">
                      <a:noAutofit/>
                    </wps:bodyPr>
                  </wps:wsp>
                </a:graphicData>
              </a:graphic>
            </wp:anchor>
          </w:drawing>
        </mc:Choice>
        <mc:Fallback>
          <w:pict>
            <v:shape w14:anchorId="5FFA9C1E" id="Textbox 12" o:spid="_x0000_s1033" type="#_x0000_t202" style="position:absolute;margin-left:569.15pt;margin-top:811.05pt;width:17.1pt;height:12.2pt;z-index:-1611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" filled="f" stroked="f">
              <v:textbox inset="0,0,0,0">
                <w:txbxContent>
                  <w:p w14:paraId="58FF0C78" w14:textId="77777777" w:rsidR="002D3596" w:rsidRDefault="00AB5BEC">
                    <w:pPr>
                      <w:spacing w:before="16"/>
                      <w:ind w:left="60"/>
                      <w:rPr>
                        <w:sz w:val="18"/>
                      </w:rPr>
                    </w:pPr>
                    <w:r>
                      <w:rPr>
                        <w:color w:val="808080"/>
                        <w:spacing w:val="-5"/>
                        <w:sz w:val="18"/>
                      </w:rPr>
                      <w:fldChar w:fldCharType="begin"/>
                    </w:r>
                    <w:r>
                      <w:rPr>
                        <w:color w:val="808080"/>
                        <w:spacing w:val="-5"/>
                        <w:sz w:val="18"/>
                      </w:rPr>
                      <w:instrText xml:space="preserve"> PAGE </w:instrText>
                    </w:r>
                    <w:r>
                      <w:rPr>
                        <w:color w:val="808080"/>
                        <w:spacing w:val="-5"/>
                        <w:sz w:val="18"/>
                      </w:rPr>
                      <w:fldChar w:fldCharType="separate"/>
                    </w:r>
                    <w:r>
                      <w:rPr>
                        <w:color w:val="808080"/>
                        <w:spacing w:val="-5"/>
                        <w:sz w:val="18"/>
                      </w:rPr>
                      <w:t>10</w:t>
                    </w:r>
                    <w:r>
                      <w:rPr>
                        <w:color w:val="808080"/>
                        <w:spacing w:val="-5"/>
                        <w:sz w:val="18"/>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9578E" w14:textId="77777777" w:rsidR="002D3596" w:rsidRDefault="00AB5BEC">
    <w:pPr>
      <w:pStyle w:val="BodyText"/>
      <w:spacing w:line="14" w:lineRule="auto"/>
      <w:rPr>
        <w:sz w:val="20"/>
      </w:rPr>
    </w:pPr>
    <w:r>
      <w:rPr>
        <w:noProof/>
        <w:sz w:val="20"/>
      </w:rPr>
      <mc:AlternateContent>
        <mc:Choice Requires="wps">
          <w:drawing>
            <wp:anchor distT="0" distB="0" distL="0" distR="0" simplePos="0" relativeHeight="487203328" behindDoc="1" locked="0" layoutInCell="1" allowOverlap="1" wp14:anchorId="49CCA8F1" wp14:editId="4B7A0742">
              <wp:simplePos x="0" y="0"/>
              <wp:positionH relativeFrom="page">
                <wp:posOffset>591312</wp:posOffset>
              </wp:positionH>
              <wp:positionV relativeFrom="page">
                <wp:posOffset>10146791</wp:posOffset>
              </wp:positionV>
              <wp:extent cx="6876415" cy="7366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6415" cy="73660"/>
                      </a:xfrm>
                      <a:custGeom>
                        <a:avLst/>
                        <a:gdLst/>
                        <a:ahLst/>
                        <a:cxnLst/>
                        <a:rect l="l" t="t" r="r" b="b"/>
                        <a:pathLst>
                          <a:path w="6876415" h="73660">
                            <a:moveTo>
                              <a:pt x="6876288" y="0"/>
                            </a:moveTo>
                            <a:lnTo>
                              <a:pt x="3441192" y="0"/>
                            </a:lnTo>
                            <a:lnTo>
                              <a:pt x="0" y="0"/>
                            </a:lnTo>
                            <a:lnTo>
                              <a:pt x="0" y="73152"/>
                            </a:lnTo>
                            <a:lnTo>
                              <a:pt x="3441192" y="73152"/>
                            </a:lnTo>
                            <a:lnTo>
                              <a:pt x="6876288" y="73152"/>
                            </a:lnTo>
                            <a:lnTo>
                              <a:pt x="6876288"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A23FFC9" id="Graphic 14" o:spid="_x0000_s1026" style="position:absolute;margin-left:46.55pt;margin-top:798.95pt;width:541.45pt;height:5.8pt;z-index:-16113152;visibility:visible;mso-wrap-style:square;mso-wrap-distance-left:0;mso-wrap-distance-top:0;mso-wrap-distance-right:0;mso-wrap-distance-bottom:0;mso-position-horizontal:absolute;mso-position-horizontal-relative:page;mso-position-vertical:absolute;mso-position-vertical-relative:page;v-text-anchor:top" coordsize="6876415,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" path="m6876288,l3441192,,,,,73152r3441192,l6876288,73152r,-73152xe" fillcolor="#4f81bc" stroked="f">
              <v:path arrowok="t"/>
              <w10:wrap anchorx="page" anchory="page"/>
            </v:shape>
          </w:pict>
        </mc:Fallback>
      </mc:AlternateContent>
    </w:r>
    <w:r>
      <w:rPr>
        <w:noProof/>
        <w:sz w:val="20"/>
      </w:rPr>
      <mc:AlternateContent>
        <mc:Choice Requires="wps">
          <w:drawing>
            <wp:anchor distT="0" distB="0" distL="0" distR="0" simplePos="0" relativeHeight="487203840" behindDoc="1" locked="0" layoutInCell="1" allowOverlap="1" wp14:anchorId="2375436C" wp14:editId="64A854E8">
              <wp:simplePos x="0" y="0"/>
              <wp:positionH relativeFrom="page">
                <wp:posOffset>651763</wp:posOffset>
              </wp:positionH>
              <wp:positionV relativeFrom="page">
                <wp:posOffset>10300511</wp:posOffset>
              </wp:positionV>
              <wp:extent cx="614045" cy="15494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045" cy="154940"/>
                      </a:xfrm>
                      <a:prstGeom prst="rect">
                        <a:avLst/>
                      </a:prstGeom>
                    </wps:spPr>
                    <wps:txbx>
                      <w:txbxContent>
                        <w:p w14:paraId="28590904" w14:textId="77777777" w:rsidR="002D3596" w:rsidRDefault="00AB5BEC">
                          <w:pPr>
                            <w:spacing w:before="16"/>
                            <w:ind w:left="20"/>
                            <w:rPr>
                              <w:sz w:val="18"/>
                            </w:rPr>
                          </w:pPr>
                          <w:r>
                            <w:rPr>
                              <w:color w:val="808080"/>
                              <w:sz w:val="18"/>
                            </w:rPr>
                            <w:t>JUNE</w:t>
                          </w:r>
                          <w:r>
                            <w:rPr>
                              <w:color w:val="808080"/>
                              <w:spacing w:val="-1"/>
                              <w:sz w:val="18"/>
                            </w:rPr>
                            <w:t xml:space="preserve"> </w:t>
                          </w:r>
                          <w:r>
                            <w:rPr>
                              <w:color w:val="808080"/>
                              <w:spacing w:val="-4"/>
                              <w:sz w:val="18"/>
                            </w:rPr>
                            <w:t>2026</w:t>
                          </w:r>
                        </w:p>
                      </w:txbxContent>
                    </wps:txbx>
                    <wps:bodyPr wrap="square" lIns="0" tIns="0" rIns="0" bIns="0" rtlCol="0">
                      <a:noAutofit/>
                    </wps:bodyPr>
                  </wps:wsp>
                </a:graphicData>
              </a:graphic>
            </wp:anchor>
          </w:drawing>
        </mc:Choice>
        <mc:Fallback>
          <w:pict>
            <v:shapetype w14:anchorId="2375436C" id="_x0000_t202" coordsize="21600,21600" o:spt="202" path="m,l,21600r21600,l21600,xe">
              <v:stroke joinstyle="miter"/>
              <v:path gradientshapeok="t" o:connecttype="rect"/>
            </v:shapetype>
            <v:shape id="Textbox 15" o:spid="_x0000_s1034" type="#_x0000_t202" style="position:absolute;margin-left:51.3pt;margin-top:811.05pt;width:48.35pt;height:12.2pt;z-index:-1611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" filled="f" stroked="f">
              <v:textbox inset="0,0,0,0">
                <w:txbxContent>
                  <w:p w14:paraId="28590904" w14:textId="77777777" w:rsidR="002D3596" w:rsidRDefault="00AB5BEC">
                    <w:pPr>
                      <w:spacing w:before="16"/>
                      <w:ind w:left="20"/>
                      <w:rPr>
                        <w:sz w:val="18"/>
                      </w:rPr>
                    </w:pPr>
                    <w:r>
                      <w:rPr>
                        <w:color w:val="808080"/>
                        <w:sz w:val="18"/>
                      </w:rPr>
                      <w:t>JUNE</w:t>
                    </w:r>
                    <w:r>
                      <w:rPr>
                        <w:color w:val="808080"/>
                        <w:spacing w:val="-1"/>
                        <w:sz w:val="18"/>
                      </w:rPr>
                      <w:t xml:space="preserve"> </w:t>
                    </w:r>
                    <w:r>
                      <w:rPr>
                        <w:color w:val="808080"/>
                        <w:spacing w:val="-4"/>
                        <w:sz w:val="18"/>
                      </w:rPr>
                      <w:t>2026</w:t>
                    </w:r>
                  </w:p>
                </w:txbxContent>
              </v:textbox>
              <w10:wrap anchorx="page" anchory="page"/>
            </v:shape>
          </w:pict>
        </mc:Fallback>
      </mc:AlternateContent>
    </w:r>
    <w:r>
      <w:rPr>
        <w:noProof/>
        <w:sz w:val="20"/>
      </w:rPr>
      <mc:AlternateContent>
        <mc:Choice Requires="wps">
          <w:drawing>
            <wp:anchor distT="0" distB="0" distL="0" distR="0" simplePos="0" relativeHeight="487204352" behindDoc="1" locked="0" layoutInCell="1" allowOverlap="1" wp14:anchorId="28CE3DD8" wp14:editId="0B276116">
              <wp:simplePos x="0" y="0"/>
              <wp:positionH relativeFrom="page">
                <wp:posOffset>7228331</wp:posOffset>
              </wp:positionH>
              <wp:positionV relativeFrom="page">
                <wp:posOffset>10300511</wp:posOffset>
              </wp:positionV>
              <wp:extent cx="217170" cy="15494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4940"/>
                      </a:xfrm>
                      <a:prstGeom prst="rect">
                        <a:avLst/>
                      </a:prstGeom>
                    </wps:spPr>
                    <wps:txbx>
                      <w:txbxContent>
                        <w:p w14:paraId="0C947E33" w14:textId="77777777" w:rsidR="002D3596" w:rsidRDefault="00AB5BEC">
                          <w:pPr>
                            <w:spacing w:before="16"/>
                            <w:ind w:left="60"/>
                            <w:rPr>
                              <w:sz w:val="18"/>
                            </w:rPr>
                          </w:pPr>
                          <w:r>
                            <w:rPr>
                              <w:color w:val="808080"/>
                              <w:spacing w:val="-5"/>
                              <w:sz w:val="18"/>
                            </w:rPr>
                            <w:fldChar w:fldCharType="begin"/>
                          </w:r>
                          <w:r>
                            <w:rPr>
                              <w:color w:val="808080"/>
                              <w:spacing w:val="-5"/>
                              <w:sz w:val="18"/>
                            </w:rPr>
                            <w:instrText xml:space="preserve"> PAGE </w:instrText>
                          </w:r>
                          <w:r>
                            <w:rPr>
                              <w:color w:val="808080"/>
                              <w:spacing w:val="-5"/>
                              <w:sz w:val="18"/>
                            </w:rPr>
                            <w:fldChar w:fldCharType="separate"/>
                          </w:r>
                          <w:r>
                            <w:rPr>
                              <w:color w:val="808080"/>
                              <w:spacing w:val="-5"/>
                              <w:sz w:val="18"/>
                            </w:rPr>
                            <w:t>11</w:t>
                          </w:r>
                          <w:r>
                            <w:rPr>
                              <w:color w:val="808080"/>
                              <w:spacing w:val="-5"/>
                              <w:sz w:val="18"/>
                            </w:rPr>
                            <w:fldChar w:fldCharType="end"/>
                          </w:r>
                        </w:p>
                      </w:txbxContent>
                    </wps:txbx>
                    <wps:bodyPr wrap="square" lIns="0" tIns="0" rIns="0" bIns="0" rtlCol="0">
                      <a:noAutofit/>
                    </wps:bodyPr>
                  </wps:wsp>
                </a:graphicData>
              </a:graphic>
            </wp:anchor>
          </w:drawing>
        </mc:Choice>
        <mc:Fallback>
          <w:pict>
            <v:shape w14:anchorId="28CE3DD8" id="Textbox 16" o:spid="_x0000_s1035" type="#_x0000_t202" style="position:absolute;margin-left:569.15pt;margin-top:811.05pt;width:17.1pt;height:12.2pt;z-index:-1611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" filled="f" stroked="f">
              <v:textbox inset="0,0,0,0">
                <w:txbxContent>
                  <w:p w14:paraId="0C947E33" w14:textId="77777777" w:rsidR="002D3596" w:rsidRDefault="00AB5BEC">
                    <w:pPr>
                      <w:spacing w:before="16"/>
                      <w:ind w:left="60"/>
                      <w:rPr>
                        <w:sz w:val="18"/>
                      </w:rPr>
                    </w:pPr>
                    <w:r>
                      <w:rPr>
                        <w:color w:val="808080"/>
                        <w:spacing w:val="-5"/>
                        <w:sz w:val="18"/>
                      </w:rPr>
                      <w:fldChar w:fldCharType="begin"/>
                    </w:r>
                    <w:r>
                      <w:rPr>
                        <w:color w:val="808080"/>
                        <w:spacing w:val="-5"/>
                        <w:sz w:val="18"/>
                      </w:rPr>
                      <w:instrText xml:space="preserve"> PAGE </w:instrText>
                    </w:r>
                    <w:r>
                      <w:rPr>
                        <w:color w:val="808080"/>
                        <w:spacing w:val="-5"/>
                        <w:sz w:val="18"/>
                      </w:rPr>
                      <w:fldChar w:fldCharType="separate"/>
                    </w:r>
                    <w:r>
                      <w:rPr>
                        <w:color w:val="808080"/>
                        <w:spacing w:val="-5"/>
                        <w:sz w:val="18"/>
                      </w:rPr>
                      <w:t>11</w:t>
                    </w:r>
                    <w:r>
                      <w:rPr>
                        <w:color w:val="808080"/>
                        <w:spacing w:val="-5"/>
                        <w:sz w:val="1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3A854" w14:textId="77777777" w:rsidR="002D3596" w:rsidRDefault="00AB5BEC">
    <w:pPr>
      <w:pStyle w:val="BodyText"/>
      <w:spacing w:line="14" w:lineRule="auto"/>
      <w:rPr>
        <w:sz w:val="20"/>
      </w:rPr>
    </w:pPr>
    <w:r>
      <w:rPr>
        <w:noProof/>
        <w:sz w:val="20"/>
      </w:rPr>
      <mc:AlternateContent>
        <mc:Choice Requires="wps">
          <w:drawing>
            <wp:anchor distT="0" distB="0" distL="0" distR="0" simplePos="0" relativeHeight="487204864" behindDoc="1" locked="0" layoutInCell="1" allowOverlap="1" wp14:anchorId="00C445C3" wp14:editId="04B5093C">
              <wp:simplePos x="0" y="0"/>
              <wp:positionH relativeFrom="page">
                <wp:posOffset>591312</wp:posOffset>
              </wp:positionH>
              <wp:positionV relativeFrom="page">
                <wp:posOffset>10146791</wp:posOffset>
              </wp:positionV>
              <wp:extent cx="6876415" cy="7366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6415" cy="73660"/>
                      </a:xfrm>
                      <a:custGeom>
                        <a:avLst/>
                        <a:gdLst/>
                        <a:ahLst/>
                        <a:cxnLst/>
                        <a:rect l="l" t="t" r="r" b="b"/>
                        <a:pathLst>
                          <a:path w="6876415" h="73660">
                            <a:moveTo>
                              <a:pt x="6876288" y="0"/>
                            </a:moveTo>
                            <a:lnTo>
                              <a:pt x="3441192" y="0"/>
                            </a:lnTo>
                            <a:lnTo>
                              <a:pt x="0" y="0"/>
                            </a:lnTo>
                            <a:lnTo>
                              <a:pt x="0" y="73152"/>
                            </a:lnTo>
                            <a:lnTo>
                              <a:pt x="3441192" y="73152"/>
                            </a:lnTo>
                            <a:lnTo>
                              <a:pt x="6876288" y="73152"/>
                            </a:lnTo>
                            <a:lnTo>
                              <a:pt x="6876288"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63DC9089" id="Graphic 17" o:spid="_x0000_s1026" style="position:absolute;margin-left:46.55pt;margin-top:798.95pt;width:541.45pt;height:5.8pt;z-index:-16111616;visibility:visible;mso-wrap-style:square;mso-wrap-distance-left:0;mso-wrap-distance-top:0;mso-wrap-distance-right:0;mso-wrap-distance-bottom:0;mso-position-horizontal:absolute;mso-position-horizontal-relative:page;mso-position-vertical:absolute;mso-position-vertical-relative:page;v-text-anchor:top" coordsize="6876415,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" path="m6876288,l3441192,,,,,73152r3441192,l6876288,73152r,-73152xe" fillcolor="#4f81bc" stroked="f">
              <v:path arrowok="t"/>
              <w10:wrap anchorx="page" anchory="page"/>
            </v:shape>
          </w:pict>
        </mc:Fallback>
      </mc:AlternateContent>
    </w:r>
    <w:r>
      <w:rPr>
        <w:noProof/>
        <w:sz w:val="20"/>
      </w:rPr>
      <mc:AlternateContent>
        <mc:Choice Requires="wps">
          <w:drawing>
            <wp:anchor distT="0" distB="0" distL="0" distR="0" simplePos="0" relativeHeight="487205376" behindDoc="1" locked="0" layoutInCell="1" allowOverlap="1" wp14:anchorId="302FE98A" wp14:editId="391F0E96">
              <wp:simplePos x="0" y="0"/>
              <wp:positionH relativeFrom="page">
                <wp:posOffset>651763</wp:posOffset>
              </wp:positionH>
              <wp:positionV relativeFrom="page">
                <wp:posOffset>10300511</wp:posOffset>
              </wp:positionV>
              <wp:extent cx="614045" cy="15494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045" cy="154940"/>
                      </a:xfrm>
                      <a:prstGeom prst="rect">
                        <a:avLst/>
                      </a:prstGeom>
                    </wps:spPr>
                    <wps:txbx>
                      <w:txbxContent>
                        <w:p w14:paraId="7C00C84E" w14:textId="77777777" w:rsidR="002D3596" w:rsidRDefault="00AB5BEC">
                          <w:pPr>
                            <w:spacing w:before="16"/>
                            <w:ind w:left="20"/>
                            <w:rPr>
                              <w:sz w:val="18"/>
                            </w:rPr>
                          </w:pPr>
                          <w:r>
                            <w:rPr>
                              <w:color w:val="808080"/>
                              <w:sz w:val="18"/>
                            </w:rPr>
                            <w:t>JUNE</w:t>
                          </w:r>
                          <w:r>
                            <w:rPr>
                              <w:color w:val="808080"/>
                              <w:spacing w:val="-1"/>
                              <w:sz w:val="18"/>
                            </w:rPr>
                            <w:t xml:space="preserve"> </w:t>
                          </w:r>
                          <w:r>
                            <w:rPr>
                              <w:color w:val="808080"/>
                              <w:spacing w:val="-4"/>
                              <w:sz w:val="18"/>
                            </w:rPr>
                            <w:t>2026</w:t>
                          </w:r>
                        </w:p>
                      </w:txbxContent>
                    </wps:txbx>
                    <wps:bodyPr wrap="square" lIns="0" tIns="0" rIns="0" bIns="0" rtlCol="0">
                      <a:noAutofit/>
                    </wps:bodyPr>
                  </wps:wsp>
                </a:graphicData>
              </a:graphic>
            </wp:anchor>
          </w:drawing>
        </mc:Choice>
        <mc:Fallback>
          <w:pict>
            <v:shapetype w14:anchorId="302FE98A" id="_x0000_t202" coordsize="21600,21600" o:spt="202" path="m,l,21600r21600,l21600,xe">
              <v:stroke joinstyle="miter"/>
              <v:path gradientshapeok="t" o:connecttype="rect"/>
            </v:shapetype>
            <v:shape id="Textbox 18" o:spid="_x0000_s1036" type="#_x0000_t202" style="position:absolute;margin-left:51.3pt;margin-top:811.05pt;width:48.35pt;height:12.2pt;z-index:-1611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" filled="f" stroked="f">
              <v:textbox inset="0,0,0,0">
                <w:txbxContent>
                  <w:p w14:paraId="7C00C84E" w14:textId="77777777" w:rsidR="002D3596" w:rsidRDefault="00AB5BEC">
                    <w:pPr>
                      <w:spacing w:before="16"/>
                      <w:ind w:left="20"/>
                      <w:rPr>
                        <w:sz w:val="18"/>
                      </w:rPr>
                    </w:pPr>
                    <w:r>
                      <w:rPr>
                        <w:color w:val="808080"/>
                        <w:sz w:val="18"/>
                      </w:rPr>
                      <w:t>JUNE</w:t>
                    </w:r>
                    <w:r>
                      <w:rPr>
                        <w:color w:val="808080"/>
                        <w:spacing w:val="-1"/>
                        <w:sz w:val="18"/>
                      </w:rPr>
                      <w:t xml:space="preserve"> </w:t>
                    </w:r>
                    <w:r>
                      <w:rPr>
                        <w:color w:val="808080"/>
                        <w:spacing w:val="-4"/>
                        <w:sz w:val="18"/>
                      </w:rPr>
                      <w:t>2026</w:t>
                    </w:r>
                  </w:p>
                </w:txbxContent>
              </v:textbox>
              <w10:wrap anchorx="page" anchory="page"/>
            </v:shape>
          </w:pict>
        </mc:Fallback>
      </mc:AlternateContent>
    </w:r>
    <w:r>
      <w:rPr>
        <w:noProof/>
        <w:sz w:val="20"/>
      </w:rPr>
      <mc:AlternateContent>
        <mc:Choice Requires="wps">
          <w:drawing>
            <wp:anchor distT="0" distB="0" distL="0" distR="0" simplePos="0" relativeHeight="487205888" behindDoc="1" locked="0" layoutInCell="1" allowOverlap="1" wp14:anchorId="777F5490" wp14:editId="6ADC0628">
              <wp:simplePos x="0" y="0"/>
              <wp:positionH relativeFrom="page">
                <wp:posOffset>7228331</wp:posOffset>
              </wp:positionH>
              <wp:positionV relativeFrom="page">
                <wp:posOffset>10300511</wp:posOffset>
              </wp:positionV>
              <wp:extent cx="217170" cy="15494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4940"/>
                      </a:xfrm>
                      <a:prstGeom prst="rect">
                        <a:avLst/>
                      </a:prstGeom>
                    </wps:spPr>
                    <wps:txbx>
                      <w:txbxContent>
                        <w:p w14:paraId="45283BC2" w14:textId="77777777" w:rsidR="002D3596" w:rsidRDefault="00AB5BEC">
                          <w:pPr>
                            <w:spacing w:before="16"/>
                            <w:ind w:left="60"/>
                            <w:rPr>
                              <w:sz w:val="18"/>
                            </w:rPr>
                          </w:pPr>
                          <w:r>
                            <w:rPr>
                              <w:color w:val="808080"/>
                              <w:spacing w:val="-5"/>
                              <w:sz w:val="18"/>
                            </w:rPr>
                            <w:fldChar w:fldCharType="begin"/>
                          </w:r>
                          <w:r>
                            <w:rPr>
                              <w:color w:val="808080"/>
                              <w:spacing w:val="-5"/>
                              <w:sz w:val="18"/>
                            </w:rPr>
                            <w:instrText xml:space="preserve"> PAGE </w:instrText>
                          </w:r>
                          <w:r>
                            <w:rPr>
                              <w:color w:val="808080"/>
                              <w:spacing w:val="-5"/>
                              <w:sz w:val="18"/>
                            </w:rPr>
                            <w:fldChar w:fldCharType="separate"/>
                          </w:r>
                          <w:r>
                            <w:rPr>
                              <w:color w:val="808080"/>
                              <w:spacing w:val="-5"/>
                              <w:sz w:val="18"/>
                            </w:rPr>
                            <w:t>12</w:t>
                          </w:r>
                          <w:r>
                            <w:rPr>
                              <w:color w:val="808080"/>
                              <w:spacing w:val="-5"/>
                              <w:sz w:val="18"/>
                            </w:rPr>
                            <w:fldChar w:fldCharType="end"/>
                          </w:r>
                        </w:p>
                      </w:txbxContent>
                    </wps:txbx>
                    <wps:bodyPr wrap="square" lIns="0" tIns="0" rIns="0" bIns="0" rtlCol="0">
                      <a:noAutofit/>
                    </wps:bodyPr>
                  </wps:wsp>
                </a:graphicData>
              </a:graphic>
            </wp:anchor>
          </w:drawing>
        </mc:Choice>
        <mc:Fallback>
          <w:pict>
            <v:shape w14:anchorId="777F5490" id="Textbox 19" o:spid="_x0000_s1037" type="#_x0000_t202" style="position:absolute;margin-left:569.15pt;margin-top:811.05pt;width:17.1pt;height:12.2pt;z-index:-1611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" filled="f" stroked="f">
              <v:textbox inset="0,0,0,0">
                <w:txbxContent>
                  <w:p w14:paraId="45283BC2" w14:textId="77777777" w:rsidR="002D3596" w:rsidRDefault="00AB5BEC">
                    <w:pPr>
                      <w:spacing w:before="16"/>
                      <w:ind w:left="60"/>
                      <w:rPr>
                        <w:sz w:val="18"/>
                      </w:rPr>
                    </w:pPr>
                    <w:r>
                      <w:rPr>
                        <w:color w:val="808080"/>
                        <w:spacing w:val="-5"/>
                        <w:sz w:val="18"/>
                      </w:rPr>
                      <w:fldChar w:fldCharType="begin"/>
                    </w:r>
                    <w:r>
                      <w:rPr>
                        <w:color w:val="808080"/>
                        <w:spacing w:val="-5"/>
                        <w:sz w:val="18"/>
                      </w:rPr>
                      <w:instrText xml:space="preserve"> PAGE </w:instrText>
                    </w:r>
                    <w:r>
                      <w:rPr>
                        <w:color w:val="808080"/>
                        <w:spacing w:val="-5"/>
                        <w:sz w:val="18"/>
                      </w:rPr>
                      <w:fldChar w:fldCharType="separate"/>
                    </w:r>
                    <w:r>
                      <w:rPr>
                        <w:color w:val="808080"/>
                        <w:spacing w:val="-5"/>
                        <w:sz w:val="18"/>
                      </w:rPr>
                      <w:t>12</w:t>
                    </w:r>
                    <w:r>
                      <w:rPr>
                        <w:color w:val="808080"/>
                        <w:spacing w:val="-5"/>
                        <w:sz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5F97" w14:textId="77777777" w:rsidR="002D3596" w:rsidRDefault="00AB5BEC">
    <w:pPr>
      <w:pStyle w:val="BodyText"/>
      <w:spacing w:line="14" w:lineRule="auto"/>
      <w:rPr>
        <w:sz w:val="20"/>
      </w:rPr>
    </w:pPr>
    <w:r>
      <w:rPr>
        <w:noProof/>
        <w:sz w:val="20"/>
      </w:rPr>
      <mc:AlternateContent>
        <mc:Choice Requires="wps">
          <w:drawing>
            <wp:anchor distT="0" distB="0" distL="0" distR="0" simplePos="0" relativeHeight="487206400" behindDoc="1" locked="0" layoutInCell="1" allowOverlap="1" wp14:anchorId="15E51176" wp14:editId="0FDBA91F">
              <wp:simplePos x="0" y="0"/>
              <wp:positionH relativeFrom="page">
                <wp:posOffset>591312</wp:posOffset>
              </wp:positionH>
              <wp:positionV relativeFrom="page">
                <wp:posOffset>10146791</wp:posOffset>
              </wp:positionV>
              <wp:extent cx="6876415" cy="7366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6415" cy="73660"/>
                      </a:xfrm>
                      <a:custGeom>
                        <a:avLst/>
                        <a:gdLst/>
                        <a:ahLst/>
                        <a:cxnLst/>
                        <a:rect l="l" t="t" r="r" b="b"/>
                        <a:pathLst>
                          <a:path w="6876415" h="73660">
                            <a:moveTo>
                              <a:pt x="6876288" y="0"/>
                            </a:moveTo>
                            <a:lnTo>
                              <a:pt x="3441192" y="0"/>
                            </a:lnTo>
                            <a:lnTo>
                              <a:pt x="0" y="0"/>
                            </a:lnTo>
                            <a:lnTo>
                              <a:pt x="0" y="73152"/>
                            </a:lnTo>
                            <a:lnTo>
                              <a:pt x="3441192" y="73152"/>
                            </a:lnTo>
                            <a:lnTo>
                              <a:pt x="6876288" y="73152"/>
                            </a:lnTo>
                            <a:lnTo>
                              <a:pt x="6876288"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78EB1DD2" id="Graphic 63" o:spid="_x0000_s1026" style="position:absolute;margin-left:46.55pt;margin-top:798.95pt;width:541.45pt;height:5.8pt;z-index:-16110080;visibility:visible;mso-wrap-style:square;mso-wrap-distance-left:0;mso-wrap-distance-top:0;mso-wrap-distance-right:0;mso-wrap-distance-bottom:0;mso-position-horizontal:absolute;mso-position-horizontal-relative:page;mso-position-vertical:absolute;mso-position-vertical-relative:page;v-text-anchor:top" coordsize="6876415,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" path="m6876288,l3441192,,,,,73152r3441192,l6876288,73152r,-73152xe" fillcolor="#4f81bc" stroked="f">
              <v:path arrowok="t"/>
              <w10:wrap anchorx="page" anchory="page"/>
            </v:shape>
          </w:pict>
        </mc:Fallback>
      </mc:AlternateContent>
    </w:r>
    <w:r>
      <w:rPr>
        <w:noProof/>
        <w:sz w:val="20"/>
      </w:rPr>
      <mc:AlternateContent>
        <mc:Choice Requires="wps">
          <w:drawing>
            <wp:anchor distT="0" distB="0" distL="0" distR="0" simplePos="0" relativeHeight="487206912" behindDoc="1" locked="0" layoutInCell="1" allowOverlap="1" wp14:anchorId="78F3C826" wp14:editId="3B525B5B">
              <wp:simplePos x="0" y="0"/>
              <wp:positionH relativeFrom="page">
                <wp:posOffset>651763</wp:posOffset>
              </wp:positionH>
              <wp:positionV relativeFrom="page">
                <wp:posOffset>10300511</wp:posOffset>
              </wp:positionV>
              <wp:extent cx="614045" cy="15494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045" cy="154940"/>
                      </a:xfrm>
                      <a:prstGeom prst="rect">
                        <a:avLst/>
                      </a:prstGeom>
                    </wps:spPr>
                    <wps:txbx>
                      <w:txbxContent>
                        <w:p w14:paraId="39C2CA1B" w14:textId="77777777" w:rsidR="002D3596" w:rsidRDefault="00AB5BEC">
                          <w:pPr>
                            <w:spacing w:before="16"/>
                            <w:ind w:left="20"/>
                            <w:rPr>
                              <w:sz w:val="18"/>
                            </w:rPr>
                          </w:pPr>
                          <w:r>
                            <w:rPr>
                              <w:color w:val="808080"/>
                              <w:sz w:val="18"/>
                            </w:rPr>
                            <w:t>JUNE</w:t>
                          </w:r>
                          <w:r>
                            <w:rPr>
                              <w:color w:val="808080"/>
                              <w:spacing w:val="-1"/>
                              <w:sz w:val="18"/>
                            </w:rPr>
                            <w:t xml:space="preserve"> </w:t>
                          </w:r>
                          <w:r>
                            <w:rPr>
                              <w:color w:val="808080"/>
                              <w:spacing w:val="-4"/>
                              <w:sz w:val="18"/>
                            </w:rPr>
                            <w:t>2026</w:t>
                          </w:r>
                        </w:p>
                      </w:txbxContent>
                    </wps:txbx>
                    <wps:bodyPr wrap="square" lIns="0" tIns="0" rIns="0" bIns="0" rtlCol="0">
                      <a:noAutofit/>
                    </wps:bodyPr>
                  </wps:wsp>
                </a:graphicData>
              </a:graphic>
            </wp:anchor>
          </w:drawing>
        </mc:Choice>
        <mc:Fallback>
          <w:pict>
            <v:shapetype w14:anchorId="78F3C826" id="_x0000_t202" coordsize="21600,21600" o:spt="202" path="m,l,21600r21600,l21600,xe">
              <v:stroke joinstyle="miter"/>
              <v:path gradientshapeok="t" o:connecttype="rect"/>
            </v:shapetype>
            <v:shape id="Textbox 64" o:spid="_x0000_s1038" type="#_x0000_t202" style="position:absolute;margin-left:51.3pt;margin-top:811.05pt;width:48.35pt;height:12.2pt;z-index:-1610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" filled="f" stroked="f">
              <v:textbox inset="0,0,0,0">
                <w:txbxContent>
                  <w:p w14:paraId="39C2CA1B" w14:textId="77777777" w:rsidR="002D3596" w:rsidRDefault="00AB5BEC">
                    <w:pPr>
                      <w:spacing w:before="16"/>
                      <w:ind w:left="20"/>
                      <w:rPr>
                        <w:sz w:val="18"/>
                      </w:rPr>
                    </w:pPr>
                    <w:r>
                      <w:rPr>
                        <w:color w:val="808080"/>
                        <w:sz w:val="18"/>
                      </w:rPr>
                      <w:t>JUNE</w:t>
                    </w:r>
                    <w:r>
                      <w:rPr>
                        <w:color w:val="808080"/>
                        <w:spacing w:val="-1"/>
                        <w:sz w:val="18"/>
                      </w:rPr>
                      <w:t xml:space="preserve"> </w:t>
                    </w:r>
                    <w:r>
                      <w:rPr>
                        <w:color w:val="808080"/>
                        <w:spacing w:val="-4"/>
                        <w:sz w:val="18"/>
                      </w:rPr>
                      <w:t>2026</w:t>
                    </w:r>
                  </w:p>
                </w:txbxContent>
              </v:textbox>
              <w10:wrap anchorx="page" anchory="page"/>
            </v:shape>
          </w:pict>
        </mc:Fallback>
      </mc:AlternateContent>
    </w:r>
    <w:r>
      <w:rPr>
        <w:noProof/>
        <w:sz w:val="20"/>
      </w:rPr>
      <mc:AlternateContent>
        <mc:Choice Requires="wps">
          <w:drawing>
            <wp:anchor distT="0" distB="0" distL="0" distR="0" simplePos="0" relativeHeight="487207424" behindDoc="1" locked="0" layoutInCell="1" allowOverlap="1" wp14:anchorId="61878E25" wp14:editId="28650459">
              <wp:simplePos x="0" y="0"/>
              <wp:positionH relativeFrom="page">
                <wp:posOffset>7228331</wp:posOffset>
              </wp:positionH>
              <wp:positionV relativeFrom="page">
                <wp:posOffset>10300511</wp:posOffset>
              </wp:positionV>
              <wp:extent cx="217170" cy="15494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4940"/>
                      </a:xfrm>
                      <a:prstGeom prst="rect">
                        <a:avLst/>
                      </a:prstGeom>
                    </wps:spPr>
                    <wps:txbx>
                      <w:txbxContent>
                        <w:p w14:paraId="4DE144F0" w14:textId="77777777" w:rsidR="002D3596" w:rsidRDefault="00AB5BEC">
                          <w:pPr>
                            <w:spacing w:before="16"/>
                            <w:ind w:left="60"/>
                            <w:rPr>
                              <w:sz w:val="18"/>
                            </w:rPr>
                          </w:pPr>
                          <w:r>
                            <w:rPr>
                              <w:color w:val="808080"/>
                              <w:spacing w:val="-5"/>
                              <w:sz w:val="18"/>
                            </w:rPr>
                            <w:fldChar w:fldCharType="begin"/>
                          </w:r>
                          <w:r>
                            <w:rPr>
                              <w:color w:val="808080"/>
                              <w:spacing w:val="-5"/>
                              <w:sz w:val="18"/>
                            </w:rPr>
                            <w:instrText xml:space="preserve"> PAGE </w:instrText>
                          </w:r>
                          <w:r>
                            <w:rPr>
                              <w:color w:val="808080"/>
                              <w:spacing w:val="-5"/>
                              <w:sz w:val="18"/>
                            </w:rPr>
                            <w:fldChar w:fldCharType="separate"/>
                          </w:r>
                          <w:r>
                            <w:rPr>
                              <w:color w:val="808080"/>
                              <w:spacing w:val="-5"/>
                              <w:sz w:val="18"/>
                            </w:rPr>
                            <w:t>13</w:t>
                          </w:r>
                          <w:r>
                            <w:rPr>
                              <w:color w:val="808080"/>
                              <w:spacing w:val="-5"/>
                              <w:sz w:val="18"/>
                            </w:rPr>
                            <w:fldChar w:fldCharType="end"/>
                          </w:r>
                        </w:p>
                      </w:txbxContent>
                    </wps:txbx>
                    <wps:bodyPr wrap="square" lIns="0" tIns="0" rIns="0" bIns="0" rtlCol="0">
                      <a:noAutofit/>
                    </wps:bodyPr>
                  </wps:wsp>
                </a:graphicData>
              </a:graphic>
            </wp:anchor>
          </w:drawing>
        </mc:Choice>
        <mc:Fallback>
          <w:pict>
            <v:shape w14:anchorId="61878E25" id="Textbox 65" o:spid="_x0000_s1039" type="#_x0000_t202" style="position:absolute;margin-left:569.15pt;margin-top:811.05pt;width:17.1pt;height:12.2pt;z-index:-1610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" filled="f" stroked="f">
              <v:textbox inset="0,0,0,0">
                <w:txbxContent>
                  <w:p w14:paraId="4DE144F0" w14:textId="77777777" w:rsidR="002D3596" w:rsidRDefault="00AB5BEC">
                    <w:pPr>
                      <w:spacing w:before="16"/>
                      <w:ind w:left="60"/>
                      <w:rPr>
                        <w:sz w:val="18"/>
                      </w:rPr>
                    </w:pPr>
                    <w:r>
                      <w:rPr>
                        <w:color w:val="808080"/>
                        <w:spacing w:val="-5"/>
                        <w:sz w:val="18"/>
                      </w:rPr>
                      <w:fldChar w:fldCharType="begin"/>
                    </w:r>
                    <w:r>
                      <w:rPr>
                        <w:color w:val="808080"/>
                        <w:spacing w:val="-5"/>
                        <w:sz w:val="18"/>
                      </w:rPr>
                      <w:instrText xml:space="preserve"> PAGE </w:instrText>
                    </w:r>
                    <w:r>
                      <w:rPr>
                        <w:color w:val="808080"/>
                        <w:spacing w:val="-5"/>
                        <w:sz w:val="18"/>
                      </w:rPr>
                      <w:fldChar w:fldCharType="separate"/>
                    </w:r>
                    <w:r>
                      <w:rPr>
                        <w:color w:val="808080"/>
                        <w:spacing w:val="-5"/>
                        <w:sz w:val="18"/>
                      </w:rPr>
                      <w:t>13</w:t>
                    </w:r>
                    <w:r>
                      <w:rPr>
                        <w:color w:val="808080"/>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A8ADB" w14:textId="77777777" w:rsidR="00AB5BEC" w:rsidRDefault="00AB5BEC">
      <w:r>
        <w:separator/>
      </w:r>
    </w:p>
  </w:footnote>
  <w:footnote w:type="continuationSeparator" w:id="0">
    <w:p w14:paraId="128EE382" w14:textId="77777777" w:rsidR="00AB5BEC" w:rsidRDefault="00AB5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F0DDB" w14:textId="77777777" w:rsidR="002D3596" w:rsidRDefault="00AB5BEC">
    <w:pPr>
      <w:pStyle w:val="BodyText"/>
      <w:spacing w:line="14" w:lineRule="auto"/>
      <w:rPr>
        <w:sz w:val="20"/>
      </w:rPr>
    </w:pPr>
    <w:r>
      <w:rPr>
        <w:noProof/>
        <w:sz w:val="20"/>
      </w:rPr>
      <w:drawing>
        <wp:anchor distT="0" distB="0" distL="0" distR="0" simplePos="0" relativeHeight="487198208" behindDoc="1" locked="0" layoutInCell="1" allowOverlap="1" wp14:anchorId="6FE1AEA0" wp14:editId="3FF5332D">
          <wp:simplePos x="0" y="0"/>
          <wp:positionH relativeFrom="page">
            <wp:posOffset>5359400</wp:posOffset>
          </wp:positionH>
          <wp:positionV relativeFrom="page">
            <wp:posOffset>448311</wp:posOffset>
          </wp:positionV>
          <wp:extent cx="2004059" cy="42784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004059" cy="42784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9485C" w14:textId="77777777" w:rsidR="002D3596" w:rsidRDefault="002D3596">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53EAD" w14:textId="77777777" w:rsidR="002D3596" w:rsidRDefault="002D3596">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8D1A3" w14:textId="77777777" w:rsidR="002D3596" w:rsidRDefault="002D3596">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E216" w14:textId="77777777" w:rsidR="002D3596" w:rsidRDefault="002D3596">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B9586" w14:textId="77777777" w:rsidR="002D3596" w:rsidRDefault="002D359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D1623"/>
    <w:multiLevelType w:val="hybridMultilevel"/>
    <w:tmpl w:val="D37CCF54"/>
    <w:lvl w:ilvl="0" w:tplc="84D07F80">
      <w:numFmt w:val="bullet"/>
      <w:lvlText w:val=""/>
      <w:lvlJc w:val="left"/>
      <w:pPr>
        <w:ind w:left="1015" w:hanging="288"/>
      </w:pPr>
      <w:rPr>
        <w:rFonts w:ascii="Wingdings" w:eastAsia="Wingdings" w:hAnsi="Wingdings" w:cs="Wingdings" w:hint="default"/>
        <w:b w:val="0"/>
        <w:bCs w:val="0"/>
        <w:i w:val="0"/>
        <w:iCs w:val="0"/>
        <w:color w:val="5F5F5F"/>
        <w:spacing w:val="0"/>
        <w:w w:val="100"/>
        <w:sz w:val="24"/>
        <w:szCs w:val="24"/>
        <w:lang w:val="en-US" w:eastAsia="en-US" w:bidi="ar-SA"/>
      </w:rPr>
    </w:lvl>
    <w:lvl w:ilvl="1" w:tplc="E1EE10B4">
      <w:numFmt w:val="bullet"/>
      <w:lvlText w:val="•"/>
      <w:lvlJc w:val="left"/>
      <w:pPr>
        <w:ind w:left="2011" w:hanging="288"/>
      </w:pPr>
      <w:rPr>
        <w:rFonts w:hint="default"/>
        <w:lang w:val="en-US" w:eastAsia="en-US" w:bidi="ar-SA"/>
      </w:rPr>
    </w:lvl>
    <w:lvl w:ilvl="2" w:tplc="3E00FE46">
      <w:numFmt w:val="bullet"/>
      <w:lvlText w:val="•"/>
      <w:lvlJc w:val="left"/>
      <w:pPr>
        <w:ind w:left="3003" w:hanging="288"/>
      </w:pPr>
      <w:rPr>
        <w:rFonts w:hint="default"/>
        <w:lang w:val="en-US" w:eastAsia="en-US" w:bidi="ar-SA"/>
      </w:rPr>
    </w:lvl>
    <w:lvl w:ilvl="3" w:tplc="8E060FA6">
      <w:numFmt w:val="bullet"/>
      <w:lvlText w:val="•"/>
      <w:lvlJc w:val="left"/>
      <w:pPr>
        <w:ind w:left="3995" w:hanging="288"/>
      </w:pPr>
      <w:rPr>
        <w:rFonts w:hint="default"/>
        <w:lang w:val="en-US" w:eastAsia="en-US" w:bidi="ar-SA"/>
      </w:rPr>
    </w:lvl>
    <w:lvl w:ilvl="4" w:tplc="C4744BEE">
      <w:numFmt w:val="bullet"/>
      <w:lvlText w:val="•"/>
      <w:lvlJc w:val="left"/>
      <w:pPr>
        <w:ind w:left="4986" w:hanging="288"/>
      </w:pPr>
      <w:rPr>
        <w:rFonts w:hint="default"/>
        <w:lang w:val="en-US" w:eastAsia="en-US" w:bidi="ar-SA"/>
      </w:rPr>
    </w:lvl>
    <w:lvl w:ilvl="5" w:tplc="6F904EF4">
      <w:numFmt w:val="bullet"/>
      <w:lvlText w:val="•"/>
      <w:lvlJc w:val="left"/>
      <w:pPr>
        <w:ind w:left="5978" w:hanging="288"/>
      </w:pPr>
      <w:rPr>
        <w:rFonts w:hint="default"/>
        <w:lang w:val="en-US" w:eastAsia="en-US" w:bidi="ar-SA"/>
      </w:rPr>
    </w:lvl>
    <w:lvl w:ilvl="6" w:tplc="3DD69D7E">
      <w:numFmt w:val="bullet"/>
      <w:lvlText w:val="•"/>
      <w:lvlJc w:val="left"/>
      <w:pPr>
        <w:ind w:left="6970" w:hanging="288"/>
      </w:pPr>
      <w:rPr>
        <w:rFonts w:hint="default"/>
        <w:lang w:val="en-US" w:eastAsia="en-US" w:bidi="ar-SA"/>
      </w:rPr>
    </w:lvl>
    <w:lvl w:ilvl="7" w:tplc="7A6CE064">
      <w:numFmt w:val="bullet"/>
      <w:lvlText w:val="•"/>
      <w:lvlJc w:val="left"/>
      <w:pPr>
        <w:ind w:left="7961" w:hanging="288"/>
      </w:pPr>
      <w:rPr>
        <w:rFonts w:hint="default"/>
        <w:lang w:val="en-US" w:eastAsia="en-US" w:bidi="ar-SA"/>
      </w:rPr>
    </w:lvl>
    <w:lvl w:ilvl="8" w:tplc="DBC252EC">
      <w:numFmt w:val="bullet"/>
      <w:lvlText w:val="•"/>
      <w:lvlJc w:val="left"/>
      <w:pPr>
        <w:ind w:left="8953" w:hanging="288"/>
      </w:pPr>
      <w:rPr>
        <w:rFonts w:hint="default"/>
        <w:lang w:val="en-US" w:eastAsia="en-US" w:bidi="ar-SA"/>
      </w:rPr>
    </w:lvl>
  </w:abstractNum>
  <w:abstractNum w:abstractNumId="1" w15:restartNumberingAfterBreak="0">
    <w:nsid w:val="2BCE2F0C"/>
    <w:multiLevelType w:val="hybridMultilevel"/>
    <w:tmpl w:val="374E31AA"/>
    <w:lvl w:ilvl="0" w:tplc="B38CA256">
      <w:numFmt w:val="bullet"/>
      <w:lvlText w:val=""/>
      <w:lvlJc w:val="left"/>
      <w:pPr>
        <w:ind w:left="1015" w:hanging="288"/>
      </w:pPr>
      <w:rPr>
        <w:rFonts w:ascii="Wingdings" w:eastAsia="Wingdings" w:hAnsi="Wingdings" w:cs="Wingdings" w:hint="default"/>
        <w:b w:val="0"/>
        <w:bCs w:val="0"/>
        <w:i w:val="0"/>
        <w:iCs w:val="0"/>
        <w:color w:val="5F5F5F"/>
        <w:spacing w:val="0"/>
        <w:w w:val="100"/>
        <w:sz w:val="24"/>
        <w:szCs w:val="24"/>
        <w:lang w:val="en-US" w:eastAsia="en-US" w:bidi="ar-SA"/>
      </w:rPr>
    </w:lvl>
    <w:lvl w:ilvl="1" w:tplc="49DA8DC4">
      <w:numFmt w:val="bullet"/>
      <w:lvlText w:val="•"/>
      <w:lvlJc w:val="left"/>
      <w:pPr>
        <w:ind w:left="2011" w:hanging="288"/>
      </w:pPr>
      <w:rPr>
        <w:rFonts w:hint="default"/>
        <w:lang w:val="en-US" w:eastAsia="en-US" w:bidi="ar-SA"/>
      </w:rPr>
    </w:lvl>
    <w:lvl w:ilvl="2" w:tplc="39FE585A">
      <w:numFmt w:val="bullet"/>
      <w:lvlText w:val="•"/>
      <w:lvlJc w:val="left"/>
      <w:pPr>
        <w:ind w:left="3003" w:hanging="288"/>
      </w:pPr>
      <w:rPr>
        <w:rFonts w:hint="default"/>
        <w:lang w:val="en-US" w:eastAsia="en-US" w:bidi="ar-SA"/>
      </w:rPr>
    </w:lvl>
    <w:lvl w:ilvl="3" w:tplc="E662F646">
      <w:numFmt w:val="bullet"/>
      <w:lvlText w:val="•"/>
      <w:lvlJc w:val="left"/>
      <w:pPr>
        <w:ind w:left="3995" w:hanging="288"/>
      </w:pPr>
      <w:rPr>
        <w:rFonts w:hint="default"/>
        <w:lang w:val="en-US" w:eastAsia="en-US" w:bidi="ar-SA"/>
      </w:rPr>
    </w:lvl>
    <w:lvl w:ilvl="4" w:tplc="8EE6B570">
      <w:numFmt w:val="bullet"/>
      <w:lvlText w:val="•"/>
      <w:lvlJc w:val="left"/>
      <w:pPr>
        <w:ind w:left="4986" w:hanging="288"/>
      </w:pPr>
      <w:rPr>
        <w:rFonts w:hint="default"/>
        <w:lang w:val="en-US" w:eastAsia="en-US" w:bidi="ar-SA"/>
      </w:rPr>
    </w:lvl>
    <w:lvl w:ilvl="5" w:tplc="F9D615EE">
      <w:numFmt w:val="bullet"/>
      <w:lvlText w:val="•"/>
      <w:lvlJc w:val="left"/>
      <w:pPr>
        <w:ind w:left="5978" w:hanging="288"/>
      </w:pPr>
      <w:rPr>
        <w:rFonts w:hint="default"/>
        <w:lang w:val="en-US" w:eastAsia="en-US" w:bidi="ar-SA"/>
      </w:rPr>
    </w:lvl>
    <w:lvl w:ilvl="6" w:tplc="9B8859E8">
      <w:numFmt w:val="bullet"/>
      <w:lvlText w:val="•"/>
      <w:lvlJc w:val="left"/>
      <w:pPr>
        <w:ind w:left="6970" w:hanging="288"/>
      </w:pPr>
      <w:rPr>
        <w:rFonts w:hint="default"/>
        <w:lang w:val="en-US" w:eastAsia="en-US" w:bidi="ar-SA"/>
      </w:rPr>
    </w:lvl>
    <w:lvl w:ilvl="7" w:tplc="B3C28D2E">
      <w:numFmt w:val="bullet"/>
      <w:lvlText w:val="•"/>
      <w:lvlJc w:val="left"/>
      <w:pPr>
        <w:ind w:left="7961" w:hanging="288"/>
      </w:pPr>
      <w:rPr>
        <w:rFonts w:hint="default"/>
        <w:lang w:val="en-US" w:eastAsia="en-US" w:bidi="ar-SA"/>
      </w:rPr>
    </w:lvl>
    <w:lvl w:ilvl="8" w:tplc="9806C5D6">
      <w:numFmt w:val="bullet"/>
      <w:lvlText w:val="•"/>
      <w:lvlJc w:val="left"/>
      <w:pPr>
        <w:ind w:left="8953" w:hanging="288"/>
      </w:pPr>
      <w:rPr>
        <w:rFonts w:hint="default"/>
        <w:lang w:val="en-US" w:eastAsia="en-US" w:bidi="ar-SA"/>
      </w:rPr>
    </w:lvl>
  </w:abstractNum>
  <w:abstractNum w:abstractNumId="2" w15:restartNumberingAfterBreak="0">
    <w:nsid w:val="3E3F40B4"/>
    <w:multiLevelType w:val="hybridMultilevel"/>
    <w:tmpl w:val="B1D27B68"/>
    <w:lvl w:ilvl="0" w:tplc="A4F837D8">
      <w:numFmt w:val="bullet"/>
      <w:lvlText w:val=""/>
      <w:lvlJc w:val="left"/>
      <w:pPr>
        <w:ind w:left="806" w:hanging="360"/>
      </w:pPr>
      <w:rPr>
        <w:rFonts w:ascii="Symbol" w:eastAsia="Symbol" w:hAnsi="Symbol" w:cs="Symbol" w:hint="default"/>
        <w:b w:val="0"/>
        <w:bCs w:val="0"/>
        <w:i w:val="0"/>
        <w:iCs w:val="0"/>
        <w:spacing w:val="0"/>
        <w:w w:val="100"/>
        <w:sz w:val="24"/>
        <w:szCs w:val="24"/>
        <w:lang w:val="en-US" w:eastAsia="en-US" w:bidi="ar-SA"/>
      </w:rPr>
    </w:lvl>
    <w:lvl w:ilvl="1" w:tplc="C1C2C2D0">
      <w:numFmt w:val="bullet"/>
      <w:lvlText w:val="•"/>
      <w:lvlJc w:val="left"/>
      <w:pPr>
        <w:ind w:left="1526" w:hanging="360"/>
      </w:pPr>
      <w:rPr>
        <w:rFonts w:ascii="Arial" w:eastAsia="Arial" w:hAnsi="Arial" w:cs="Arial" w:hint="default"/>
        <w:b w:val="0"/>
        <w:bCs w:val="0"/>
        <w:i w:val="0"/>
        <w:iCs w:val="0"/>
        <w:spacing w:val="0"/>
        <w:w w:val="100"/>
        <w:sz w:val="24"/>
        <w:szCs w:val="24"/>
        <w:lang w:val="en-US" w:eastAsia="en-US" w:bidi="ar-SA"/>
      </w:rPr>
    </w:lvl>
    <w:lvl w:ilvl="2" w:tplc="2632BE56">
      <w:numFmt w:val="bullet"/>
      <w:lvlText w:val="•"/>
      <w:lvlJc w:val="left"/>
      <w:pPr>
        <w:ind w:left="2485" w:hanging="360"/>
      </w:pPr>
      <w:rPr>
        <w:rFonts w:hint="default"/>
        <w:lang w:val="en-US" w:eastAsia="en-US" w:bidi="ar-SA"/>
      </w:rPr>
    </w:lvl>
    <w:lvl w:ilvl="3" w:tplc="807A4188">
      <w:numFmt w:val="bullet"/>
      <w:lvlText w:val="•"/>
      <w:lvlJc w:val="left"/>
      <w:pPr>
        <w:ind w:left="3451" w:hanging="360"/>
      </w:pPr>
      <w:rPr>
        <w:rFonts w:hint="default"/>
        <w:lang w:val="en-US" w:eastAsia="en-US" w:bidi="ar-SA"/>
      </w:rPr>
    </w:lvl>
    <w:lvl w:ilvl="4" w:tplc="5EF671B4">
      <w:numFmt w:val="bullet"/>
      <w:lvlText w:val="•"/>
      <w:lvlJc w:val="left"/>
      <w:pPr>
        <w:ind w:left="4416" w:hanging="360"/>
      </w:pPr>
      <w:rPr>
        <w:rFonts w:hint="default"/>
        <w:lang w:val="en-US" w:eastAsia="en-US" w:bidi="ar-SA"/>
      </w:rPr>
    </w:lvl>
    <w:lvl w:ilvl="5" w:tplc="790ADD7A">
      <w:numFmt w:val="bullet"/>
      <w:lvlText w:val="•"/>
      <w:lvlJc w:val="left"/>
      <w:pPr>
        <w:ind w:left="5382" w:hanging="360"/>
      </w:pPr>
      <w:rPr>
        <w:rFonts w:hint="default"/>
        <w:lang w:val="en-US" w:eastAsia="en-US" w:bidi="ar-SA"/>
      </w:rPr>
    </w:lvl>
    <w:lvl w:ilvl="6" w:tplc="27E623AE">
      <w:numFmt w:val="bullet"/>
      <w:lvlText w:val="•"/>
      <w:lvlJc w:val="left"/>
      <w:pPr>
        <w:ind w:left="6347" w:hanging="360"/>
      </w:pPr>
      <w:rPr>
        <w:rFonts w:hint="default"/>
        <w:lang w:val="en-US" w:eastAsia="en-US" w:bidi="ar-SA"/>
      </w:rPr>
    </w:lvl>
    <w:lvl w:ilvl="7" w:tplc="2F0E7B60">
      <w:numFmt w:val="bullet"/>
      <w:lvlText w:val="•"/>
      <w:lvlJc w:val="left"/>
      <w:pPr>
        <w:ind w:left="7313" w:hanging="360"/>
      </w:pPr>
      <w:rPr>
        <w:rFonts w:hint="default"/>
        <w:lang w:val="en-US" w:eastAsia="en-US" w:bidi="ar-SA"/>
      </w:rPr>
    </w:lvl>
    <w:lvl w:ilvl="8" w:tplc="717E8A22">
      <w:numFmt w:val="bullet"/>
      <w:lvlText w:val="•"/>
      <w:lvlJc w:val="left"/>
      <w:pPr>
        <w:ind w:left="8278" w:hanging="360"/>
      </w:pPr>
      <w:rPr>
        <w:rFonts w:hint="default"/>
        <w:lang w:val="en-US" w:eastAsia="en-US" w:bidi="ar-SA"/>
      </w:rPr>
    </w:lvl>
  </w:abstractNum>
  <w:abstractNum w:abstractNumId="3" w15:restartNumberingAfterBreak="0">
    <w:nsid w:val="654562E8"/>
    <w:multiLevelType w:val="hybridMultilevel"/>
    <w:tmpl w:val="5390125E"/>
    <w:lvl w:ilvl="0" w:tplc="FACE706E">
      <w:start w:val="1"/>
      <w:numFmt w:val="upperLetter"/>
      <w:lvlText w:val="%1."/>
      <w:lvlJc w:val="left"/>
      <w:pPr>
        <w:ind w:left="530" w:hanging="480"/>
      </w:pPr>
      <w:rPr>
        <w:rFonts w:ascii="Arial" w:eastAsia="Arial" w:hAnsi="Arial" w:cs="Arial" w:hint="default"/>
        <w:b/>
        <w:bCs/>
        <w:i w:val="0"/>
        <w:iCs w:val="0"/>
        <w:spacing w:val="-2"/>
        <w:w w:val="100"/>
        <w:sz w:val="22"/>
        <w:szCs w:val="22"/>
        <w:lang w:val="en-US" w:eastAsia="en-US" w:bidi="ar-SA"/>
      </w:rPr>
    </w:lvl>
    <w:lvl w:ilvl="1" w:tplc="859069E4">
      <w:numFmt w:val="bullet"/>
      <w:lvlText w:val="•"/>
      <w:lvlJc w:val="left"/>
      <w:pPr>
        <w:ind w:left="1579" w:hanging="480"/>
      </w:pPr>
      <w:rPr>
        <w:rFonts w:hint="default"/>
        <w:lang w:val="en-US" w:eastAsia="en-US" w:bidi="ar-SA"/>
      </w:rPr>
    </w:lvl>
    <w:lvl w:ilvl="2" w:tplc="A6826958">
      <w:numFmt w:val="bullet"/>
      <w:lvlText w:val="•"/>
      <w:lvlJc w:val="left"/>
      <w:pPr>
        <w:ind w:left="2619" w:hanging="480"/>
      </w:pPr>
      <w:rPr>
        <w:rFonts w:hint="default"/>
        <w:lang w:val="en-US" w:eastAsia="en-US" w:bidi="ar-SA"/>
      </w:rPr>
    </w:lvl>
    <w:lvl w:ilvl="3" w:tplc="DDBAA190">
      <w:numFmt w:val="bullet"/>
      <w:lvlText w:val="•"/>
      <w:lvlJc w:val="left"/>
      <w:pPr>
        <w:ind w:left="3659" w:hanging="480"/>
      </w:pPr>
      <w:rPr>
        <w:rFonts w:hint="default"/>
        <w:lang w:val="en-US" w:eastAsia="en-US" w:bidi="ar-SA"/>
      </w:rPr>
    </w:lvl>
    <w:lvl w:ilvl="4" w:tplc="9A14934C">
      <w:numFmt w:val="bullet"/>
      <w:lvlText w:val="•"/>
      <w:lvlJc w:val="left"/>
      <w:pPr>
        <w:ind w:left="4698" w:hanging="480"/>
      </w:pPr>
      <w:rPr>
        <w:rFonts w:hint="default"/>
        <w:lang w:val="en-US" w:eastAsia="en-US" w:bidi="ar-SA"/>
      </w:rPr>
    </w:lvl>
    <w:lvl w:ilvl="5" w:tplc="47F01F6E">
      <w:numFmt w:val="bullet"/>
      <w:lvlText w:val="•"/>
      <w:lvlJc w:val="left"/>
      <w:pPr>
        <w:ind w:left="5738" w:hanging="480"/>
      </w:pPr>
      <w:rPr>
        <w:rFonts w:hint="default"/>
        <w:lang w:val="en-US" w:eastAsia="en-US" w:bidi="ar-SA"/>
      </w:rPr>
    </w:lvl>
    <w:lvl w:ilvl="6" w:tplc="48262D3A">
      <w:numFmt w:val="bullet"/>
      <w:lvlText w:val="•"/>
      <w:lvlJc w:val="left"/>
      <w:pPr>
        <w:ind w:left="6778" w:hanging="480"/>
      </w:pPr>
      <w:rPr>
        <w:rFonts w:hint="default"/>
        <w:lang w:val="en-US" w:eastAsia="en-US" w:bidi="ar-SA"/>
      </w:rPr>
    </w:lvl>
    <w:lvl w:ilvl="7" w:tplc="8C5AD10C">
      <w:numFmt w:val="bullet"/>
      <w:lvlText w:val="•"/>
      <w:lvlJc w:val="left"/>
      <w:pPr>
        <w:ind w:left="7817" w:hanging="480"/>
      </w:pPr>
      <w:rPr>
        <w:rFonts w:hint="default"/>
        <w:lang w:val="en-US" w:eastAsia="en-US" w:bidi="ar-SA"/>
      </w:rPr>
    </w:lvl>
    <w:lvl w:ilvl="8" w:tplc="7146F0A6">
      <w:numFmt w:val="bullet"/>
      <w:lvlText w:val="•"/>
      <w:lvlJc w:val="left"/>
      <w:pPr>
        <w:ind w:left="8857" w:hanging="480"/>
      </w:pPr>
      <w:rPr>
        <w:rFonts w:hint="default"/>
        <w:lang w:val="en-US" w:eastAsia="en-US" w:bidi="ar-SA"/>
      </w:rPr>
    </w:lvl>
  </w:abstractNum>
  <w:abstractNum w:abstractNumId="4" w15:restartNumberingAfterBreak="0">
    <w:nsid w:val="677715ED"/>
    <w:multiLevelType w:val="hybridMultilevel"/>
    <w:tmpl w:val="95520C14"/>
    <w:lvl w:ilvl="0" w:tplc="A83EC756">
      <w:start w:val="1"/>
      <w:numFmt w:val="decimal"/>
      <w:lvlText w:val="%1."/>
      <w:lvlJc w:val="left"/>
      <w:pPr>
        <w:ind w:left="525" w:hanging="360"/>
      </w:pPr>
      <w:rPr>
        <w:rFonts w:ascii="Arial" w:eastAsia="Arial" w:hAnsi="Arial" w:cs="Arial" w:hint="default"/>
        <w:b w:val="0"/>
        <w:bCs w:val="0"/>
        <w:i w:val="0"/>
        <w:iCs w:val="0"/>
        <w:color w:val="949494"/>
        <w:spacing w:val="-1"/>
        <w:w w:val="97"/>
        <w:sz w:val="24"/>
        <w:szCs w:val="24"/>
        <w:lang w:val="en-US" w:eastAsia="en-US" w:bidi="ar-SA"/>
      </w:rPr>
    </w:lvl>
    <w:lvl w:ilvl="1" w:tplc="B01E15AE">
      <w:start w:val="1"/>
      <w:numFmt w:val="lowerLetter"/>
      <w:lvlText w:val="%2)"/>
      <w:lvlJc w:val="left"/>
      <w:pPr>
        <w:ind w:left="1015" w:hanging="288"/>
      </w:pPr>
      <w:rPr>
        <w:rFonts w:ascii="Arial" w:eastAsia="Arial" w:hAnsi="Arial" w:cs="Arial" w:hint="default"/>
        <w:b w:val="0"/>
        <w:bCs w:val="0"/>
        <w:i w:val="0"/>
        <w:iCs w:val="0"/>
        <w:spacing w:val="0"/>
        <w:w w:val="100"/>
        <w:sz w:val="24"/>
        <w:szCs w:val="24"/>
        <w:lang w:val="en-US" w:eastAsia="en-US" w:bidi="ar-SA"/>
      </w:rPr>
    </w:lvl>
    <w:lvl w:ilvl="2" w:tplc="2F508B9A">
      <w:numFmt w:val="bullet"/>
      <w:lvlText w:val="•"/>
      <w:lvlJc w:val="left"/>
      <w:pPr>
        <w:ind w:left="2121" w:hanging="288"/>
      </w:pPr>
      <w:rPr>
        <w:rFonts w:hint="default"/>
        <w:lang w:val="en-US" w:eastAsia="en-US" w:bidi="ar-SA"/>
      </w:rPr>
    </w:lvl>
    <w:lvl w:ilvl="3" w:tplc="1A60456E">
      <w:numFmt w:val="bullet"/>
      <w:lvlText w:val="•"/>
      <w:lvlJc w:val="left"/>
      <w:pPr>
        <w:ind w:left="3223" w:hanging="288"/>
      </w:pPr>
      <w:rPr>
        <w:rFonts w:hint="default"/>
        <w:lang w:val="en-US" w:eastAsia="en-US" w:bidi="ar-SA"/>
      </w:rPr>
    </w:lvl>
    <w:lvl w:ilvl="4" w:tplc="E48EB848">
      <w:numFmt w:val="bullet"/>
      <w:lvlText w:val="•"/>
      <w:lvlJc w:val="left"/>
      <w:pPr>
        <w:ind w:left="4325" w:hanging="288"/>
      </w:pPr>
      <w:rPr>
        <w:rFonts w:hint="default"/>
        <w:lang w:val="en-US" w:eastAsia="en-US" w:bidi="ar-SA"/>
      </w:rPr>
    </w:lvl>
    <w:lvl w:ilvl="5" w:tplc="487E61DE">
      <w:numFmt w:val="bullet"/>
      <w:lvlText w:val="•"/>
      <w:lvlJc w:val="left"/>
      <w:pPr>
        <w:ind w:left="5427" w:hanging="288"/>
      </w:pPr>
      <w:rPr>
        <w:rFonts w:hint="default"/>
        <w:lang w:val="en-US" w:eastAsia="en-US" w:bidi="ar-SA"/>
      </w:rPr>
    </w:lvl>
    <w:lvl w:ilvl="6" w:tplc="13C49818">
      <w:numFmt w:val="bullet"/>
      <w:lvlText w:val="•"/>
      <w:lvlJc w:val="left"/>
      <w:pPr>
        <w:ind w:left="6529" w:hanging="288"/>
      </w:pPr>
      <w:rPr>
        <w:rFonts w:hint="default"/>
        <w:lang w:val="en-US" w:eastAsia="en-US" w:bidi="ar-SA"/>
      </w:rPr>
    </w:lvl>
    <w:lvl w:ilvl="7" w:tplc="50D6A14A">
      <w:numFmt w:val="bullet"/>
      <w:lvlText w:val="•"/>
      <w:lvlJc w:val="left"/>
      <w:pPr>
        <w:ind w:left="7631" w:hanging="288"/>
      </w:pPr>
      <w:rPr>
        <w:rFonts w:hint="default"/>
        <w:lang w:val="en-US" w:eastAsia="en-US" w:bidi="ar-SA"/>
      </w:rPr>
    </w:lvl>
    <w:lvl w:ilvl="8" w:tplc="33EE7C78">
      <w:numFmt w:val="bullet"/>
      <w:lvlText w:val="•"/>
      <w:lvlJc w:val="left"/>
      <w:pPr>
        <w:ind w:left="8733" w:hanging="288"/>
      </w:pPr>
      <w:rPr>
        <w:rFonts w:hint="default"/>
        <w:lang w:val="en-US" w:eastAsia="en-US" w:bidi="ar-SA"/>
      </w:rPr>
    </w:lvl>
  </w:abstractNum>
  <w:abstractNum w:abstractNumId="5" w15:restartNumberingAfterBreak="0">
    <w:nsid w:val="763E68B9"/>
    <w:multiLevelType w:val="hybridMultilevel"/>
    <w:tmpl w:val="B3FC4CF8"/>
    <w:lvl w:ilvl="0" w:tplc="36F4BE52">
      <w:start w:val="1"/>
      <w:numFmt w:val="upperLetter"/>
      <w:lvlText w:val="%1."/>
      <w:lvlJc w:val="left"/>
      <w:pPr>
        <w:ind w:left="770" w:hanging="360"/>
      </w:pPr>
      <w:rPr>
        <w:rFonts w:ascii="Arial" w:eastAsia="Arial" w:hAnsi="Arial" w:cs="Arial" w:hint="default"/>
        <w:b/>
        <w:bCs/>
        <w:i w:val="0"/>
        <w:iCs w:val="0"/>
        <w:spacing w:val="-3"/>
        <w:w w:val="100"/>
        <w:sz w:val="30"/>
        <w:szCs w:val="30"/>
        <w:lang w:val="en-US" w:eastAsia="en-US" w:bidi="ar-SA"/>
      </w:rPr>
    </w:lvl>
    <w:lvl w:ilvl="1" w:tplc="0378676C">
      <w:numFmt w:val="bullet"/>
      <w:lvlText w:val="•"/>
      <w:lvlJc w:val="left"/>
      <w:pPr>
        <w:ind w:left="1795" w:hanging="360"/>
      </w:pPr>
      <w:rPr>
        <w:rFonts w:hint="default"/>
        <w:lang w:val="en-US" w:eastAsia="en-US" w:bidi="ar-SA"/>
      </w:rPr>
    </w:lvl>
    <w:lvl w:ilvl="2" w:tplc="31FCFC78">
      <w:numFmt w:val="bullet"/>
      <w:lvlText w:val="•"/>
      <w:lvlJc w:val="left"/>
      <w:pPr>
        <w:ind w:left="2811" w:hanging="360"/>
      </w:pPr>
      <w:rPr>
        <w:rFonts w:hint="default"/>
        <w:lang w:val="en-US" w:eastAsia="en-US" w:bidi="ar-SA"/>
      </w:rPr>
    </w:lvl>
    <w:lvl w:ilvl="3" w:tplc="0C72CAC4">
      <w:numFmt w:val="bullet"/>
      <w:lvlText w:val="•"/>
      <w:lvlJc w:val="left"/>
      <w:pPr>
        <w:ind w:left="3827" w:hanging="360"/>
      </w:pPr>
      <w:rPr>
        <w:rFonts w:hint="default"/>
        <w:lang w:val="en-US" w:eastAsia="en-US" w:bidi="ar-SA"/>
      </w:rPr>
    </w:lvl>
    <w:lvl w:ilvl="4" w:tplc="63AC3F16">
      <w:numFmt w:val="bullet"/>
      <w:lvlText w:val="•"/>
      <w:lvlJc w:val="left"/>
      <w:pPr>
        <w:ind w:left="4842" w:hanging="360"/>
      </w:pPr>
      <w:rPr>
        <w:rFonts w:hint="default"/>
        <w:lang w:val="en-US" w:eastAsia="en-US" w:bidi="ar-SA"/>
      </w:rPr>
    </w:lvl>
    <w:lvl w:ilvl="5" w:tplc="9F449F98">
      <w:numFmt w:val="bullet"/>
      <w:lvlText w:val="•"/>
      <w:lvlJc w:val="left"/>
      <w:pPr>
        <w:ind w:left="5858" w:hanging="360"/>
      </w:pPr>
      <w:rPr>
        <w:rFonts w:hint="default"/>
        <w:lang w:val="en-US" w:eastAsia="en-US" w:bidi="ar-SA"/>
      </w:rPr>
    </w:lvl>
    <w:lvl w:ilvl="6" w:tplc="12F0FE16">
      <w:numFmt w:val="bullet"/>
      <w:lvlText w:val="•"/>
      <w:lvlJc w:val="left"/>
      <w:pPr>
        <w:ind w:left="6874" w:hanging="360"/>
      </w:pPr>
      <w:rPr>
        <w:rFonts w:hint="default"/>
        <w:lang w:val="en-US" w:eastAsia="en-US" w:bidi="ar-SA"/>
      </w:rPr>
    </w:lvl>
    <w:lvl w:ilvl="7" w:tplc="2796EE64">
      <w:numFmt w:val="bullet"/>
      <w:lvlText w:val="•"/>
      <w:lvlJc w:val="left"/>
      <w:pPr>
        <w:ind w:left="7889" w:hanging="360"/>
      </w:pPr>
      <w:rPr>
        <w:rFonts w:hint="default"/>
        <w:lang w:val="en-US" w:eastAsia="en-US" w:bidi="ar-SA"/>
      </w:rPr>
    </w:lvl>
    <w:lvl w:ilvl="8" w:tplc="2CB4499A">
      <w:numFmt w:val="bullet"/>
      <w:lvlText w:val="•"/>
      <w:lvlJc w:val="left"/>
      <w:pPr>
        <w:ind w:left="8905" w:hanging="360"/>
      </w:pPr>
      <w:rPr>
        <w:rFonts w:hint="default"/>
        <w:lang w:val="en-US" w:eastAsia="en-US" w:bidi="ar-SA"/>
      </w:rPr>
    </w:lvl>
  </w:abstractNum>
  <w:abstractNum w:abstractNumId="6" w15:restartNumberingAfterBreak="0">
    <w:nsid w:val="7E0D19B6"/>
    <w:multiLevelType w:val="hybridMultilevel"/>
    <w:tmpl w:val="24D09BCE"/>
    <w:lvl w:ilvl="0" w:tplc="B34E6B80">
      <w:start w:val="1"/>
      <w:numFmt w:val="lowerRoman"/>
      <w:lvlText w:val="%1."/>
      <w:lvlJc w:val="left"/>
      <w:pPr>
        <w:ind w:left="1015" w:hanging="408"/>
        <w:jc w:val="right"/>
      </w:pPr>
      <w:rPr>
        <w:rFonts w:ascii="Arial" w:eastAsia="Arial" w:hAnsi="Arial" w:cs="Arial" w:hint="default"/>
        <w:b w:val="0"/>
        <w:bCs w:val="0"/>
        <w:i w:val="0"/>
        <w:iCs w:val="0"/>
        <w:spacing w:val="-1"/>
        <w:w w:val="100"/>
        <w:sz w:val="24"/>
        <w:szCs w:val="24"/>
        <w:lang w:val="en-US" w:eastAsia="en-US" w:bidi="ar-SA"/>
      </w:rPr>
    </w:lvl>
    <w:lvl w:ilvl="1" w:tplc="74BE0A82">
      <w:numFmt w:val="bullet"/>
      <w:lvlText w:val="•"/>
      <w:lvlJc w:val="left"/>
      <w:pPr>
        <w:ind w:left="2011" w:hanging="408"/>
      </w:pPr>
      <w:rPr>
        <w:rFonts w:hint="default"/>
        <w:lang w:val="en-US" w:eastAsia="en-US" w:bidi="ar-SA"/>
      </w:rPr>
    </w:lvl>
    <w:lvl w:ilvl="2" w:tplc="950697BC">
      <w:numFmt w:val="bullet"/>
      <w:lvlText w:val="•"/>
      <w:lvlJc w:val="left"/>
      <w:pPr>
        <w:ind w:left="3003" w:hanging="408"/>
      </w:pPr>
      <w:rPr>
        <w:rFonts w:hint="default"/>
        <w:lang w:val="en-US" w:eastAsia="en-US" w:bidi="ar-SA"/>
      </w:rPr>
    </w:lvl>
    <w:lvl w:ilvl="3" w:tplc="AB5C66AA">
      <w:numFmt w:val="bullet"/>
      <w:lvlText w:val="•"/>
      <w:lvlJc w:val="left"/>
      <w:pPr>
        <w:ind w:left="3995" w:hanging="408"/>
      </w:pPr>
      <w:rPr>
        <w:rFonts w:hint="default"/>
        <w:lang w:val="en-US" w:eastAsia="en-US" w:bidi="ar-SA"/>
      </w:rPr>
    </w:lvl>
    <w:lvl w:ilvl="4" w:tplc="12B2B89A">
      <w:numFmt w:val="bullet"/>
      <w:lvlText w:val="•"/>
      <w:lvlJc w:val="left"/>
      <w:pPr>
        <w:ind w:left="4986" w:hanging="408"/>
      </w:pPr>
      <w:rPr>
        <w:rFonts w:hint="default"/>
        <w:lang w:val="en-US" w:eastAsia="en-US" w:bidi="ar-SA"/>
      </w:rPr>
    </w:lvl>
    <w:lvl w:ilvl="5" w:tplc="9AC4FD1A">
      <w:numFmt w:val="bullet"/>
      <w:lvlText w:val="•"/>
      <w:lvlJc w:val="left"/>
      <w:pPr>
        <w:ind w:left="5978" w:hanging="408"/>
      </w:pPr>
      <w:rPr>
        <w:rFonts w:hint="default"/>
        <w:lang w:val="en-US" w:eastAsia="en-US" w:bidi="ar-SA"/>
      </w:rPr>
    </w:lvl>
    <w:lvl w:ilvl="6" w:tplc="95045E4C">
      <w:numFmt w:val="bullet"/>
      <w:lvlText w:val="•"/>
      <w:lvlJc w:val="left"/>
      <w:pPr>
        <w:ind w:left="6970" w:hanging="408"/>
      </w:pPr>
      <w:rPr>
        <w:rFonts w:hint="default"/>
        <w:lang w:val="en-US" w:eastAsia="en-US" w:bidi="ar-SA"/>
      </w:rPr>
    </w:lvl>
    <w:lvl w:ilvl="7" w:tplc="FC3C2EC2">
      <w:numFmt w:val="bullet"/>
      <w:lvlText w:val="•"/>
      <w:lvlJc w:val="left"/>
      <w:pPr>
        <w:ind w:left="7961" w:hanging="408"/>
      </w:pPr>
      <w:rPr>
        <w:rFonts w:hint="default"/>
        <w:lang w:val="en-US" w:eastAsia="en-US" w:bidi="ar-SA"/>
      </w:rPr>
    </w:lvl>
    <w:lvl w:ilvl="8" w:tplc="34EA52CA">
      <w:numFmt w:val="bullet"/>
      <w:lvlText w:val="•"/>
      <w:lvlJc w:val="left"/>
      <w:pPr>
        <w:ind w:left="8953" w:hanging="408"/>
      </w:pPr>
      <w:rPr>
        <w:rFonts w:hint="default"/>
        <w:lang w:val="en-US" w:eastAsia="en-US" w:bidi="ar-SA"/>
      </w:rPr>
    </w:lvl>
  </w:abstractNum>
  <w:abstractNum w:abstractNumId="7" w15:restartNumberingAfterBreak="0">
    <w:nsid w:val="7E780EEB"/>
    <w:multiLevelType w:val="hybridMultilevel"/>
    <w:tmpl w:val="1EB43644"/>
    <w:lvl w:ilvl="0" w:tplc="3350EB5A">
      <w:numFmt w:val="bullet"/>
      <w:lvlText w:val=""/>
      <w:lvlJc w:val="left"/>
      <w:pPr>
        <w:ind w:left="1015" w:hanging="288"/>
      </w:pPr>
      <w:rPr>
        <w:rFonts w:ascii="Wingdings" w:eastAsia="Wingdings" w:hAnsi="Wingdings" w:cs="Wingdings" w:hint="default"/>
        <w:b w:val="0"/>
        <w:bCs w:val="0"/>
        <w:i w:val="0"/>
        <w:iCs w:val="0"/>
        <w:color w:val="5F5F5F"/>
        <w:spacing w:val="0"/>
        <w:w w:val="100"/>
        <w:sz w:val="24"/>
        <w:szCs w:val="24"/>
        <w:lang w:val="en-US" w:eastAsia="en-US" w:bidi="ar-SA"/>
      </w:rPr>
    </w:lvl>
    <w:lvl w:ilvl="1" w:tplc="7DAC9ADE">
      <w:numFmt w:val="bullet"/>
      <w:lvlText w:val="•"/>
      <w:lvlJc w:val="left"/>
      <w:pPr>
        <w:ind w:left="2011" w:hanging="288"/>
      </w:pPr>
      <w:rPr>
        <w:rFonts w:hint="default"/>
        <w:lang w:val="en-US" w:eastAsia="en-US" w:bidi="ar-SA"/>
      </w:rPr>
    </w:lvl>
    <w:lvl w:ilvl="2" w:tplc="D5F0D7D0">
      <w:numFmt w:val="bullet"/>
      <w:lvlText w:val="•"/>
      <w:lvlJc w:val="left"/>
      <w:pPr>
        <w:ind w:left="3003" w:hanging="288"/>
      </w:pPr>
      <w:rPr>
        <w:rFonts w:hint="default"/>
        <w:lang w:val="en-US" w:eastAsia="en-US" w:bidi="ar-SA"/>
      </w:rPr>
    </w:lvl>
    <w:lvl w:ilvl="3" w:tplc="0570183E">
      <w:numFmt w:val="bullet"/>
      <w:lvlText w:val="•"/>
      <w:lvlJc w:val="left"/>
      <w:pPr>
        <w:ind w:left="3995" w:hanging="288"/>
      </w:pPr>
      <w:rPr>
        <w:rFonts w:hint="default"/>
        <w:lang w:val="en-US" w:eastAsia="en-US" w:bidi="ar-SA"/>
      </w:rPr>
    </w:lvl>
    <w:lvl w:ilvl="4" w:tplc="4A8432E4">
      <w:numFmt w:val="bullet"/>
      <w:lvlText w:val="•"/>
      <w:lvlJc w:val="left"/>
      <w:pPr>
        <w:ind w:left="4986" w:hanging="288"/>
      </w:pPr>
      <w:rPr>
        <w:rFonts w:hint="default"/>
        <w:lang w:val="en-US" w:eastAsia="en-US" w:bidi="ar-SA"/>
      </w:rPr>
    </w:lvl>
    <w:lvl w:ilvl="5" w:tplc="BF780554">
      <w:numFmt w:val="bullet"/>
      <w:lvlText w:val="•"/>
      <w:lvlJc w:val="left"/>
      <w:pPr>
        <w:ind w:left="5978" w:hanging="288"/>
      </w:pPr>
      <w:rPr>
        <w:rFonts w:hint="default"/>
        <w:lang w:val="en-US" w:eastAsia="en-US" w:bidi="ar-SA"/>
      </w:rPr>
    </w:lvl>
    <w:lvl w:ilvl="6" w:tplc="E6585CC8">
      <w:numFmt w:val="bullet"/>
      <w:lvlText w:val="•"/>
      <w:lvlJc w:val="left"/>
      <w:pPr>
        <w:ind w:left="6970" w:hanging="288"/>
      </w:pPr>
      <w:rPr>
        <w:rFonts w:hint="default"/>
        <w:lang w:val="en-US" w:eastAsia="en-US" w:bidi="ar-SA"/>
      </w:rPr>
    </w:lvl>
    <w:lvl w:ilvl="7" w:tplc="DB562D6C">
      <w:numFmt w:val="bullet"/>
      <w:lvlText w:val="•"/>
      <w:lvlJc w:val="left"/>
      <w:pPr>
        <w:ind w:left="7961" w:hanging="288"/>
      </w:pPr>
      <w:rPr>
        <w:rFonts w:hint="default"/>
        <w:lang w:val="en-US" w:eastAsia="en-US" w:bidi="ar-SA"/>
      </w:rPr>
    </w:lvl>
    <w:lvl w:ilvl="8" w:tplc="FB14D8C0">
      <w:numFmt w:val="bullet"/>
      <w:lvlText w:val="•"/>
      <w:lvlJc w:val="left"/>
      <w:pPr>
        <w:ind w:left="8953" w:hanging="288"/>
      </w:pPr>
      <w:rPr>
        <w:rFonts w:hint="default"/>
        <w:lang w:val="en-US" w:eastAsia="en-US" w:bidi="ar-SA"/>
      </w:rPr>
    </w:lvl>
  </w:abstractNum>
  <w:num w:numId="1" w16cid:durableId="1265576136">
    <w:abstractNumId w:val="2"/>
  </w:num>
  <w:num w:numId="2" w16cid:durableId="936715225">
    <w:abstractNumId w:val="1"/>
  </w:num>
  <w:num w:numId="3" w16cid:durableId="810174170">
    <w:abstractNumId w:val="7"/>
  </w:num>
  <w:num w:numId="4" w16cid:durableId="1489978715">
    <w:abstractNumId w:val="0"/>
  </w:num>
  <w:num w:numId="5" w16cid:durableId="1548104084">
    <w:abstractNumId w:val="6"/>
  </w:num>
  <w:num w:numId="6" w16cid:durableId="781343979">
    <w:abstractNumId w:val="4"/>
  </w:num>
  <w:num w:numId="7" w16cid:durableId="190579035">
    <w:abstractNumId w:val="5"/>
  </w:num>
  <w:num w:numId="8" w16cid:durableId="1578132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D3596"/>
    <w:rsid w:val="002D3596"/>
    <w:rsid w:val="00416507"/>
    <w:rsid w:val="00503BD6"/>
    <w:rsid w:val="00AB5B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6B8F0"/>
  <w15:docId w15:val="{C467D4AF-998B-4F67-834F-C8A2BC537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68" w:hanging="358"/>
      <w:outlineLvl w:val="0"/>
    </w:pPr>
    <w:rPr>
      <w:b/>
      <w:bCs/>
      <w:sz w:val="30"/>
      <w:szCs w:val="30"/>
    </w:rPr>
  </w:style>
  <w:style w:type="paragraph" w:styleId="Heading2">
    <w:name w:val="heading 2"/>
    <w:basedOn w:val="Normal"/>
    <w:uiPriority w:val="9"/>
    <w:unhideWhenUsed/>
    <w:qFormat/>
    <w:pPr>
      <w:ind w:left="525"/>
      <w:outlineLvl w:val="1"/>
    </w:pPr>
    <w:rPr>
      <w:b/>
      <w:bCs/>
      <w:sz w:val="28"/>
      <w:szCs w:val="28"/>
    </w:rPr>
  </w:style>
  <w:style w:type="paragraph" w:styleId="Heading3">
    <w:name w:val="heading 3"/>
    <w:basedOn w:val="Normal"/>
    <w:uiPriority w:val="9"/>
    <w:unhideWhenUsed/>
    <w:qFormat/>
    <w:pPr>
      <w:ind w:left="50"/>
      <w:outlineLvl w:val="2"/>
    </w:pPr>
    <w:rPr>
      <w:sz w:val="28"/>
      <w:szCs w:val="28"/>
    </w:rPr>
  </w:style>
  <w:style w:type="paragraph" w:styleId="Heading4">
    <w:name w:val="heading 4"/>
    <w:basedOn w:val="Normal"/>
    <w:uiPriority w:val="9"/>
    <w:unhideWhenUsed/>
    <w:qFormat/>
    <w:pPr>
      <w:ind w:right="42"/>
      <w:jc w:val="center"/>
      <w:outlineLvl w:val="3"/>
    </w:pPr>
    <w:rPr>
      <w:rFonts w:ascii="Calibri" w:eastAsia="Calibri" w:hAnsi="Calibri" w:cs="Calibri"/>
      <w:sz w:val="26"/>
      <w:szCs w:val="26"/>
    </w:rPr>
  </w:style>
  <w:style w:type="paragraph" w:styleId="Heading5">
    <w:name w:val="heading 5"/>
    <w:basedOn w:val="Normal"/>
    <w:uiPriority w:val="9"/>
    <w:unhideWhenUsed/>
    <w:qFormat/>
    <w:pPr>
      <w:ind w:left="86"/>
      <w:outlineLvl w:val="4"/>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2"/>
      <w:ind w:left="530" w:hanging="480"/>
    </w:pPr>
    <w:rPr>
      <w:b/>
      <w:bCs/>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86"/>
      <w:ind w:left="3122" w:hanging="1820"/>
    </w:pPr>
    <w:rPr>
      <w:sz w:val="52"/>
      <w:szCs w:val="52"/>
    </w:rPr>
  </w:style>
  <w:style w:type="paragraph" w:styleId="ListParagraph">
    <w:name w:val="List Paragraph"/>
    <w:basedOn w:val="Normal"/>
    <w:uiPriority w:val="1"/>
    <w:qFormat/>
    <w:pPr>
      <w:ind w:left="525" w:hanging="360"/>
    </w:pPr>
  </w:style>
  <w:style w:type="paragraph" w:customStyle="1" w:styleId="TableParagraph">
    <w:name w:val="Table Paragraph"/>
    <w:basedOn w:val="Normal"/>
    <w:uiPriority w:val="1"/>
    <w:qFormat/>
    <w:pPr>
      <w:ind w:left="11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Eps.consultants@hants.gov.uk" TargetMode="External"/><Relationship Id="rId18" Type="http://schemas.openxmlformats.org/officeDocument/2006/relationships/hyperlink" Target="mailto:sarah.cox@oxfordshire.gov.uk" TargetMode="External"/><Relationship Id="rId26" Type="http://schemas.openxmlformats.org/officeDocument/2006/relationships/hyperlink" Target="mailto:Bill.Cotton@Oxfordshire.gov.uk" TargetMode="External"/><Relationship Id="rId39" Type="http://schemas.openxmlformats.org/officeDocument/2006/relationships/hyperlink" Target="http://www.hse.gov.uk/" TargetMode="External"/><Relationship Id="rId21" Type="http://schemas.openxmlformats.org/officeDocument/2006/relationships/hyperlink" Target="mailto:Martin.Reeves@oxfordshire.gov.uk" TargetMode="External"/><Relationship Id="rId34" Type="http://schemas.openxmlformats.org/officeDocument/2006/relationships/hyperlink" Target="mailto:whistleblowing@ofsted.gov.uk" TargetMode="External"/><Relationship Id="rId42" Type="http://schemas.openxmlformats.org/officeDocument/2006/relationships/header" Target="header3.xml"/><Relationship Id="rId47" Type="http://schemas.openxmlformats.org/officeDocument/2006/relationships/hyperlink" Target="mailto:unison@oxfordshire.gov.uk" TargetMode="External"/><Relationship Id="rId50" Type="http://schemas.openxmlformats.org/officeDocument/2006/relationships/hyperlink" Target="https://neu.org.uk/" TargetMode="External"/><Relationship Id="rId55" Type="http://schemas.openxmlformats.org/officeDocument/2006/relationships/header" Target="header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mailto:healthandsafetyhelp@oxfordshire.gov.uk" TargetMode="External"/><Relationship Id="rId29" Type="http://schemas.openxmlformats.org/officeDocument/2006/relationships/hyperlink" Target="https://www.oxfordshire.gov.uk/council/about-your-council/oxfordshire-councillors/your-councillor" TargetMode="External"/><Relationship Id="rId11" Type="http://schemas.openxmlformats.org/officeDocument/2006/relationships/hyperlink" Target="http://www.pcaw.co.uk/" TargetMode="External"/><Relationship Id="rId24" Type="http://schemas.openxmlformats.org/officeDocument/2006/relationships/hyperlink" Target="mailto:ansaf.azhar@oxfordshire.gov.uk" TargetMode="External"/><Relationship Id="rId32" Type="http://schemas.openxmlformats.org/officeDocument/2006/relationships/hyperlink" Target="https://www.gov.uk/government/publications/blowing-the-whistle-list-of-prescribed-people-and-bodies--2/whistleblowing-list-of-prescribed-people-and-bodies" TargetMode="External"/><Relationship Id="rId37" Type="http://schemas.openxmlformats.org/officeDocument/2006/relationships/hyperlink" Target="http://www.ofqual.gov.uk/complaints-and-appeals/whistleblowing/" TargetMode="External"/><Relationship Id="rId40" Type="http://schemas.openxmlformats.org/officeDocument/2006/relationships/hyperlink" Target="http://www.lgo.org.uk/" TargetMode="External"/><Relationship Id="rId45" Type="http://schemas.openxmlformats.org/officeDocument/2006/relationships/hyperlink" Target="https://speakup.direct/" TargetMode="External"/><Relationship Id="rId53" Type="http://schemas.openxmlformats.org/officeDocument/2006/relationships/header" Target="header4.xml"/><Relationship Id="rId58" Type="http://schemas.openxmlformats.org/officeDocument/2006/relationships/footer" Target="footer6.xml"/><Relationship Id="rId5" Type="http://schemas.openxmlformats.org/officeDocument/2006/relationships/footnotes" Target="footnotes.xml"/><Relationship Id="rId19" Type="http://schemas.openxmlformats.org/officeDocument/2006/relationships/hyperlink" Target="mailto:Lisa.lyons@oxfordshire.gov.uk"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governorservices@oxfordshire.gov.uk" TargetMode="External"/><Relationship Id="rId22" Type="http://schemas.openxmlformats.org/officeDocument/2006/relationships/hyperlink" Target="mailto:anita.bradley@oxfordshire.gov.uk" TargetMode="External"/><Relationship Id="rId27" Type="http://schemas.openxmlformats.org/officeDocument/2006/relationships/hyperlink" Target="http://www.oxfordshire.gov.uk/" TargetMode="External"/><Relationship Id="rId30" Type="http://schemas.openxmlformats.org/officeDocument/2006/relationships/header" Target="header2.xml"/><Relationship Id="rId35" Type="http://schemas.openxmlformats.org/officeDocument/2006/relationships/hyperlink" Target="mailto:whistleblowing@ofqual.gov.uk" TargetMode="External"/><Relationship Id="rId43" Type="http://schemas.openxmlformats.org/officeDocument/2006/relationships/footer" Target="footer3.xml"/><Relationship Id="rId48" Type="http://schemas.openxmlformats.org/officeDocument/2006/relationships/hyperlink" Target="mailto:info@gmb.org.uk" TargetMode="External"/><Relationship Id="rId56" Type="http://schemas.openxmlformats.org/officeDocument/2006/relationships/footer" Target="footer5.xml"/><Relationship Id="rId8" Type="http://schemas.openxmlformats.org/officeDocument/2006/relationships/header" Target="header1.xml"/><Relationship Id="rId51" Type="http://schemas.openxmlformats.org/officeDocument/2006/relationships/hyperlink" Target="http://www.naht.org.uk/" TargetMode="External"/><Relationship Id="rId3" Type="http://schemas.openxmlformats.org/officeDocument/2006/relationships/settings" Target="settings.xml"/><Relationship Id="rId12" Type="http://schemas.openxmlformats.org/officeDocument/2006/relationships/hyperlink" Target="http://www.protect-advice.org.ukin/" TargetMode="External"/><Relationship Id="rId17" Type="http://schemas.openxmlformats.org/officeDocument/2006/relationships/hyperlink" Target="mailto:lorna.baxter@Oxfordshire.gov.uk" TargetMode="External"/><Relationship Id="rId25" Type="http://schemas.openxmlformats.org/officeDocument/2006/relationships/hyperlink" Target="mailto:Paul.Fermer@oxfordshire.gov.uk" TargetMode="External"/><Relationship Id="rId33" Type="http://schemas.openxmlformats.org/officeDocument/2006/relationships/hyperlink" Target="https://www.gov.uk/government/publications/blowing-the-whistle-list-of-prescribed-people-and-bodies--2/whistleblowing-list-of-prescribed-people-and-bodies" TargetMode="External"/><Relationship Id="rId38" Type="http://schemas.openxmlformats.org/officeDocument/2006/relationships/hyperlink" Target="https://www.nspcc.org.uk/keeping-children-safe/reporting-abuse/dedicated-helplines/whistleblowing-advice-line/" TargetMode="External"/><Relationship Id="rId46" Type="http://schemas.openxmlformats.org/officeDocument/2006/relationships/hyperlink" Target="http://www.gov.uk/contact-police" TargetMode="External"/><Relationship Id="rId59" Type="http://schemas.openxmlformats.org/officeDocument/2006/relationships/fontTable" Target="fontTable.xml"/><Relationship Id="rId20" Type="http://schemas.openxmlformats.org/officeDocument/2006/relationships/hyperlink" Target="mailto:Vaishali.baxi-varma@oxfordshire.gov.uk" TargetMode="External"/><Relationship Id="rId41" Type="http://schemas.openxmlformats.org/officeDocument/2006/relationships/hyperlink" Target="http://www.protect-advice.org.uk/" TargetMode="External"/><Relationship Id="rId54"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Alison.beasley@oxfordshire.gov.uk" TargetMode="External"/><Relationship Id="rId23" Type="http://schemas.openxmlformats.org/officeDocument/2006/relationships/hyperlink" Target="mailto:Karen.Fuller@oxfordshire.gov.uk" TargetMode="External"/><Relationship Id="rId28" Type="http://schemas.openxmlformats.org/officeDocument/2006/relationships/image" Target="media/image2.jpeg"/><Relationship Id="rId36" Type="http://schemas.openxmlformats.org/officeDocument/2006/relationships/hyperlink" Target="http://www.ofqual.gov.uk/complaints-and-appeals/whistleblowing/" TargetMode="External"/><Relationship Id="rId49" Type="http://schemas.openxmlformats.org/officeDocument/2006/relationships/hyperlink" Target="https://www.ascl.org.uk/" TargetMode="External"/><Relationship Id="rId57" Type="http://schemas.openxmlformats.org/officeDocument/2006/relationships/header" Target="header6.xml"/><Relationship Id="rId10" Type="http://schemas.openxmlformats.org/officeDocument/2006/relationships/hyperlink" Target="https://www.legislation.gov.uk/ukpga/2010/15/section/26" TargetMode="External"/><Relationship Id="rId31" Type="http://schemas.openxmlformats.org/officeDocument/2006/relationships/footer" Target="footer2.xml"/><Relationship Id="rId44" Type="http://schemas.openxmlformats.org/officeDocument/2006/relationships/hyperlink" Target="http://www.citizensadvice.org.uk/" TargetMode="External"/><Relationship Id="rId52" Type="http://schemas.openxmlformats.org/officeDocument/2006/relationships/hyperlink" Target="http://www.nasuwt.org.uk/" TargetMode="External"/><Relationship Id="rId6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13</Pages>
  <Words>3246</Words>
  <Characters>18506</Characters>
  <Application>Microsoft Office Word</Application>
  <DocSecurity>0</DocSecurity>
  <Lines>154</Lines>
  <Paragraphs>43</Paragraphs>
  <ScaleCrop>false</ScaleCrop>
  <Company/>
  <LinksUpToDate>false</LinksUpToDate>
  <CharactersWithSpaces>21709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whistleblowing policy for schools</dc:title>
  <dc:creator>June 2026</dc:creator>
  <dc:description/>
  <cp:lastModifiedBy>9312465 headteacher.2465</cp:lastModifiedBy>
  <cp:revision>2</cp:revision>
  <dcterms:created xsi:type="dcterms:W3CDTF">2026-09-17T18:46:00Z</dcterms:created>
  <dcterms:modified xsi:type="dcterms:W3CDTF">2026-09-17T18:46:00Z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2026-06-16T00:00:00Z</vt:filetime>
  </property>
  <property fmtid="{D5CDD505-2E9C-101B-9397-08002B2CF9AE}" pid="3" name="Creator">
    <vt:lpwstr>Acrobat PDFMaker 26 for Word</vt:lpwstr>
  </property>
  <property fmtid="{D5CDD505-2E9C-101B-9397-08002B2CF9AE}" pid="4" name="LastSaved">
    <vt:filetime>2026-09-17T00:00:00Z</vt:filetime>
  </property>
  <property fmtid="{D5CDD505-2E9C-101B-9397-08002B2CF9AE}" pid="5" name="Producer">
    <vt:lpwstr>Adobe PDF Library 26.1.59</vt:lpwstr>
  </property>
  <property fmtid="{D5CDD505-2E9C-101B-9397-08002B2CF9AE}" pid="6" name="SourceModified">
    <vt:lpwstr>D:20260616123413</vt:lpwstr>
  </property>
</Properties>
</file>