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F1249F" w:rsidP="00FF237B" w:rsidRDefault="00F1249F" w14:paraId="672A6659" wp14:textId="77777777">
      <w:pPr>
        <w:framePr w:hSpace="180" w:wrap="around" w:hAnchor="page" w:vAnchor="text" w:x="867" w:y="-150"/>
        <w:jc w:val="both"/>
      </w:pPr>
      <w:r>
        <w:object w:dxaOrig="3825" w:dyaOrig="3648" w14:anchorId="5B08A9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25pt" o:ole="" type="#_x0000_t75">
            <v:imagedata o:title="" r:id="rId7"/>
          </v:shape>
          <o:OLEObject Type="Embed" ProgID="Word.Picture.8" ShapeID="_x0000_i1025" DrawAspect="Content" ObjectID="_1561290422" r:id="rId8"/>
        </w:object>
      </w:r>
    </w:p>
    <w:p xmlns:wp14="http://schemas.microsoft.com/office/word/2010/wordml" w:rsidR="00E55B6E" w:rsidP="00FF237B" w:rsidRDefault="00E55B6E" w14:paraId="0A37501D" wp14:textId="77777777">
      <w:pPr>
        <w:tabs>
          <w:tab w:val="right" w:pos="7920"/>
        </w:tabs>
        <w:jc w:val="both"/>
        <w:rPr>
          <w:rFonts w:ascii="Arial" w:hAnsi="Arial"/>
          <w:sz w:val="24"/>
        </w:rPr>
      </w:pPr>
    </w:p>
    <w:p xmlns:wp14="http://schemas.microsoft.com/office/word/2010/wordml" w:rsidRPr="00302DD0" w:rsidR="00E41E4D" w:rsidP="00FF237B" w:rsidRDefault="00302DD0" w14:paraId="2204514D" wp14:textId="77777777">
      <w:pPr>
        <w:tabs>
          <w:tab w:val="right" w:pos="7920"/>
        </w:tabs>
        <w:jc w:val="center"/>
        <w:rPr>
          <w:rFonts w:ascii="Arial" w:hAnsi="Arial"/>
          <w:sz w:val="44"/>
          <w:szCs w:val="44"/>
        </w:rPr>
      </w:pPr>
      <w:r w:rsidRPr="00302DD0">
        <w:rPr>
          <w:rFonts w:ascii="Arial" w:hAnsi="Arial"/>
          <w:sz w:val="44"/>
          <w:szCs w:val="44"/>
        </w:rPr>
        <w:t>Mill Lane Community Primary School</w:t>
      </w:r>
    </w:p>
    <w:p xmlns:wp14="http://schemas.microsoft.com/office/word/2010/wordml" w:rsidR="00302DD0" w:rsidP="00FF237B" w:rsidRDefault="00302DD0" w14:paraId="0156690D" wp14:textId="77777777">
      <w:pPr>
        <w:tabs>
          <w:tab w:val="right" w:pos="7920"/>
        </w:tabs>
        <w:jc w:val="center"/>
        <w:rPr>
          <w:rFonts w:ascii="Arial" w:hAnsi="Arial"/>
          <w:sz w:val="44"/>
          <w:szCs w:val="44"/>
        </w:rPr>
      </w:pPr>
      <w:r w:rsidRPr="00302DD0">
        <w:rPr>
          <w:rFonts w:ascii="Arial" w:hAnsi="Arial"/>
          <w:sz w:val="44"/>
          <w:szCs w:val="44"/>
        </w:rPr>
        <w:t>Forest School</w:t>
      </w:r>
    </w:p>
    <w:p xmlns:wp14="http://schemas.microsoft.com/office/word/2010/wordml" w:rsidR="00302DD0" w:rsidP="00FF237B" w:rsidRDefault="00302DD0" w14:paraId="5DAB6C7B" wp14:textId="77777777">
      <w:pPr>
        <w:tabs>
          <w:tab w:val="right" w:pos="7920"/>
        </w:tabs>
        <w:jc w:val="both"/>
        <w:rPr>
          <w:rFonts w:ascii="Arial" w:hAnsi="Arial"/>
          <w:sz w:val="44"/>
          <w:szCs w:val="44"/>
        </w:rPr>
      </w:pPr>
    </w:p>
    <w:p xmlns:wp14="http://schemas.microsoft.com/office/word/2010/wordml" w:rsidR="00302DD0" w:rsidP="00FF237B" w:rsidRDefault="00302DD0" w14:paraId="02EB378F" wp14:textId="77777777">
      <w:pPr>
        <w:tabs>
          <w:tab w:val="right" w:pos="7920"/>
        </w:tabs>
        <w:jc w:val="both"/>
        <w:rPr>
          <w:rFonts w:ascii="Arial" w:hAnsi="Arial"/>
          <w:sz w:val="28"/>
          <w:szCs w:val="28"/>
        </w:rPr>
      </w:pPr>
    </w:p>
    <w:p xmlns:wp14="http://schemas.microsoft.com/office/word/2010/wordml" w:rsidR="000F6981" w:rsidP="00FF237B" w:rsidRDefault="006158E8" w14:paraId="33D9CF5C" wp14:textId="77777777">
      <w:pPr>
        <w:tabs>
          <w:tab w:val="right" w:pos="7920"/>
        </w:tabs>
        <w:spacing w:line="276" w:lineRule="auto"/>
        <w:jc w:val="both"/>
        <w:rPr>
          <w:rFonts w:ascii="Arial" w:hAnsi="Arial" w:cs="Arial"/>
          <w:b/>
          <w:sz w:val="28"/>
          <w:szCs w:val="28"/>
        </w:rPr>
      </w:pPr>
      <w:r>
        <w:rPr>
          <w:rFonts w:ascii="Arial" w:hAnsi="Arial" w:cs="Arial"/>
          <w:b/>
          <w:sz w:val="28"/>
          <w:szCs w:val="28"/>
        </w:rPr>
        <w:t>Ecological Assessment and Sustainability Policy</w:t>
      </w:r>
    </w:p>
    <w:p xmlns:wp14="http://schemas.microsoft.com/office/word/2010/wordml" w:rsidR="006158E8" w:rsidP="00FF237B" w:rsidRDefault="006158E8" w14:paraId="6A05A809" wp14:textId="77777777">
      <w:pPr>
        <w:tabs>
          <w:tab w:val="right" w:pos="7920"/>
        </w:tabs>
        <w:spacing w:line="276" w:lineRule="auto"/>
        <w:jc w:val="both"/>
        <w:rPr>
          <w:rFonts w:ascii="Arial" w:hAnsi="Arial" w:cs="Arial" w:eastAsiaTheme="minorHAnsi"/>
          <w:sz w:val="24"/>
          <w:szCs w:val="24"/>
        </w:rPr>
      </w:pPr>
    </w:p>
    <w:p xmlns:wp14="http://schemas.microsoft.com/office/word/2010/wordml" w:rsidRPr="00050B89" w:rsidR="009F0D35" w:rsidP="00FF237B" w:rsidRDefault="009F0D35" w14:paraId="5A67EAAF" wp14:textId="77777777">
      <w:pPr>
        <w:tabs>
          <w:tab w:val="right" w:pos="7920"/>
        </w:tabs>
        <w:spacing w:line="276" w:lineRule="auto"/>
        <w:jc w:val="both"/>
        <w:rPr>
          <w:rFonts w:ascii="Arial" w:hAnsi="Arial" w:cs="Arial" w:eastAsiaTheme="minorHAnsi"/>
          <w:color w:val="0000FF" w:themeColor="hyperlink"/>
          <w:sz w:val="24"/>
          <w:szCs w:val="24"/>
          <w:u w:val="single"/>
        </w:rPr>
      </w:pPr>
      <w:r w:rsidRPr="00050B89">
        <w:rPr>
          <w:rFonts w:ascii="Arial" w:hAnsi="Arial" w:cs="Arial" w:eastAsiaTheme="minorHAnsi"/>
          <w:sz w:val="24"/>
          <w:szCs w:val="24"/>
        </w:rPr>
        <w:t xml:space="preserve">This documentation runs alongside the relevant whole school policies which can be viewed in full at </w:t>
      </w:r>
      <w:hyperlink w:history="1" r:id="rId9">
        <w:r w:rsidRPr="00050B89">
          <w:rPr>
            <w:rFonts w:ascii="Arial" w:hAnsi="Arial" w:cs="Arial" w:eastAsiaTheme="minorHAnsi"/>
            <w:color w:val="0000FF" w:themeColor="hyperlink"/>
            <w:sz w:val="24"/>
            <w:szCs w:val="24"/>
            <w:u w:val="single"/>
          </w:rPr>
          <w:t>http://www.mill-lane.oxon.sch.uk/website/policies/3739</w:t>
        </w:r>
      </w:hyperlink>
    </w:p>
    <w:p xmlns:wp14="http://schemas.microsoft.com/office/word/2010/wordml" w:rsidRPr="006158E8" w:rsidR="00050B89" w:rsidP="006158E8" w:rsidRDefault="00050B89" w14:paraId="5A39BBE3" wp14:textId="77777777">
      <w:pPr>
        <w:tabs>
          <w:tab w:val="right" w:pos="7920"/>
        </w:tabs>
        <w:spacing w:line="360" w:lineRule="auto"/>
        <w:jc w:val="both"/>
        <w:rPr>
          <w:rFonts w:ascii="Arial" w:hAnsi="Arial" w:cs="Arial"/>
          <w:sz w:val="24"/>
          <w:szCs w:val="24"/>
          <w:lang w:eastAsia="en-GB"/>
        </w:rPr>
      </w:pPr>
    </w:p>
    <w:p xmlns:wp14="http://schemas.microsoft.com/office/word/2010/wordml" w:rsidRPr="006158E8" w:rsidR="006158E8" w:rsidP="006158E8" w:rsidRDefault="006158E8" w14:paraId="76FC7DE5" wp14:textId="77777777">
      <w:pPr>
        <w:tabs>
          <w:tab w:val="right" w:pos="7920"/>
        </w:tabs>
        <w:spacing w:line="360" w:lineRule="auto"/>
        <w:jc w:val="both"/>
        <w:rPr>
          <w:rFonts w:ascii="Arial" w:hAnsi="Arial"/>
          <w:sz w:val="24"/>
          <w:szCs w:val="24"/>
        </w:rPr>
      </w:pPr>
      <w:r w:rsidRPr="006158E8">
        <w:rPr>
          <w:rFonts w:ascii="Arial" w:hAnsi="Arial"/>
          <w:sz w:val="24"/>
          <w:szCs w:val="24"/>
        </w:rPr>
        <w:t xml:space="preserve">At Mill Lane Primary school we aim for all children and staff to have a high level of respect for the natural world and encourage everyone in decisions about their environment and safety. </w:t>
      </w:r>
    </w:p>
    <w:p xmlns:wp14="http://schemas.microsoft.com/office/word/2010/wordml" w:rsidRPr="006158E8" w:rsidR="006158E8" w:rsidP="006158E8" w:rsidRDefault="006158E8" w14:paraId="41C8F396"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60AA9CED" wp14:textId="77777777">
      <w:pPr>
        <w:tabs>
          <w:tab w:val="right" w:pos="7920"/>
        </w:tabs>
        <w:spacing w:line="360" w:lineRule="auto"/>
        <w:jc w:val="both"/>
        <w:rPr>
          <w:rFonts w:ascii="Arial" w:hAnsi="Arial"/>
          <w:sz w:val="24"/>
          <w:szCs w:val="24"/>
        </w:rPr>
      </w:pPr>
      <w:r w:rsidRPr="006158E8">
        <w:rPr>
          <w:rFonts w:ascii="Arial" w:hAnsi="Arial"/>
          <w:sz w:val="24"/>
          <w:szCs w:val="24"/>
        </w:rPr>
        <w:t>We aim to ensure that, where possible, we purchases products that have been assessed for having a lower impact on the environment.</w:t>
      </w:r>
    </w:p>
    <w:p xmlns:wp14="http://schemas.microsoft.com/office/word/2010/wordml" w:rsidRPr="006158E8" w:rsidR="006158E8" w:rsidP="006158E8" w:rsidRDefault="006158E8" w14:paraId="72A3D3EC"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275FE5B4" wp14:textId="77777777">
      <w:pPr>
        <w:tabs>
          <w:tab w:val="right" w:pos="7920"/>
        </w:tabs>
        <w:spacing w:line="360" w:lineRule="auto"/>
        <w:jc w:val="both"/>
        <w:rPr>
          <w:rFonts w:ascii="Arial" w:hAnsi="Arial"/>
          <w:sz w:val="24"/>
          <w:szCs w:val="24"/>
        </w:rPr>
      </w:pPr>
      <w:r w:rsidRPr="006158E8">
        <w:rPr>
          <w:rFonts w:ascii="Arial" w:hAnsi="Arial"/>
          <w:sz w:val="24"/>
          <w:szCs w:val="24"/>
        </w:rPr>
        <w:t>Where possible we follow the ECO School code of Reduce, Reuse, Recycle by operating in a way that minimises waste, optimises recycling and promotes the reuse of materials.</w:t>
      </w:r>
    </w:p>
    <w:p xmlns:wp14="http://schemas.microsoft.com/office/word/2010/wordml" w:rsidRPr="006158E8" w:rsidR="006158E8" w:rsidP="006158E8" w:rsidRDefault="006158E8" w14:paraId="7DF2A18F" wp14:textId="77777777">
      <w:pPr>
        <w:tabs>
          <w:tab w:val="right" w:pos="7920"/>
        </w:tabs>
        <w:spacing w:line="360" w:lineRule="auto"/>
        <w:jc w:val="both"/>
        <w:rPr>
          <w:rFonts w:ascii="Arial" w:hAnsi="Arial"/>
          <w:sz w:val="24"/>
          <w:szCs w:val="24"/>
        </w:rPr>
      </w:pPr>
      <w:r w:rsidRPr="006158E8">
        <w:rPr>
          <w:rFonts w:ascii="Arial" w:hAnsi="Arial"/>
          <w:sz w:val="24"/>
          <w:szCs w:val="24"/>
        </w:rPr>
        <w:t xml:space="preserve">On site activities such as fires will follow practices that minimise impact on wildlife through being mindful of what is burnt and how any residues are disposed of. </w:t>
      </w:r>
      <w:r w:rsidRPr="006158E8">
        <w:rPr>
          <w:rFonts w:ascii="Arial" w:hAnsi="Arial"/>
          <w:sz w:val="24"/>
          <w:szCs w:val="24"/>
        </w:rPr>
        <w:t xml:space="preserve">We aim to limit the frequency of fires and evaluate the amount of dry, dead wood before having a fire. </w:t>
      </w:r>
      <w:r w:rsidRPr="006158E8">
        <w:rPr>
          <w:rFonts w:ascii="Arial" w:hAnsi="Arial"/>
          <w:sz w:val="24"/>
          <w:szCs w:val="24"/>
        </w:rPr>
        <w:t>We will c</w:t>
      </w:r>
      <w:r w:rsidRPr="006158E8">
        <w:rPr>
          <w:rFonts w:ascii="Arial" w:hAnsi="Arial"/>
          <w:sz w:val="24"/>
          <w:szCs w:val="24"/>
        </w:rPr>
        <w:t>ollect only the minimum amount required for any given fire.</w:t>
      </w:r>
    </w:p>
    <w:p xmlns:wp14="http://schemas.microsoft.com/office/word/2010/wordml" w:rsidRPr="006158E8" w:rsidR="006158E8" w:rsidP="006158E8" w:rsidRDefault="006158E8" w14:paraId="5DCDB37A" wp14:textId="77777777">
      <w:pPr>
        <w:tabs>
          <w:tab w:val="right" w:pos="7920"/>
        </w:tabs>
        <w:spacing w:line="360" w:lineRule="auto"/>
        <w:jc w:val="both"/>
        <w:rPr>
          <w:rFonts w:ascii="Arial" w:hAnsi="Arial"/>
          <w:sz w:val="24"/>
          <w:szCs w:val="24"/>
        </w:rPr>
      </w:pPr>
      <w:r w:rsidRPr="006158E8">
        <w:rPr>
          <w:rFonts w:ascii="Arial" w:hAnsi="Arial"/>
          <w:sz w:val="24"/>
          <w:szCs w:val="24"/>
        </w:rPr>
        <w:t xml:space="preserve">Dead wood is important to the woodland ecology as it has a multitude of uses, from homes for mini beasts to beds for fungi, so a lack of it is bad for any woodland habitat. </w:t>
      </w:r>
    </w:p>
    <w:p xmlns:wp14="http://schemas.microsoft.com/office/word/2010/wordml" w:rsidRPr="006158E8" w:rsidR="006158E8" w:rsidP="006158E8" w:rsidRDefault="006158E8" w14:paraId="0D0B940D"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0BE429DF" wp14:textId="77777777">
      <w:pPr>
        <w:tabs>
          <w:tab w:val="right" w:pos="7920"/>
        </w:tabs>
        <w:spacing w:line="360" w:lineRule="auto"/>
        <w:jc w:val="both"/>
        <w:rPr>
          <w:rFonts w:ascii="Arial" w:hAnsi="Arial"/>
          <w:sz w:val="24"/>
          <w:szCs w:val="24"/>
        </w:rPr>
      </w:pPr>
      <w:r w:rsidRPr="006158E8">
        <w:rPr>
          <w:rFonts w:ascii="Arial" w:hAnsi="Arial"/>
          <w:sz w:val="24"/>
          <w:szCs w:val="24"/>
        </w:rPr>
        <w:t>Fires change the soil chemistry and can lead to increases in PH levels, carbon, phosphorous, etc. which can be harmful to some plants, whilst other essential nutrients may be depleted. We will e</w:t>
      </w:r>
      <w:r w:rsidRPr="006158E8">
        <w:rPr>
          <w:rFonts w:ascii="Arial" w:hAnsi="Arial"/>
          <w:sz w:val="24"/>
          <w:szCs w:val="24"/>
        </w:rPr>
        <w:t>nsure that all fires are ext</w:t>
      </w:r>
      <w:r w:rsidRPr="006158E8">
        <w:rPr>
          <w:rFonts w:ascii="Arial" w:hAnsi="Arial"/>
          <w:sz w:val="24"/>
          <w:szCs w:val="24"/>
        </w:rPr>
        <w:t>inguished fully before leaving the</w:t>
      </w:r>
      <w:r w:rsidRPr="006158E8">
        <w:rPr>
          <w:rFonts w:ascii="Arial" w:hAnsi="Arial"/>
          <w:sz w:val="24"/>
          <w:szCs w:val="24"/>
        </w:rPr>
        <w:t xml:space="preserve"> site.</w:t>
      </w:r>
      <w:r w:rsidRPr="006158E8">
        <w:rPr>
          <w:rFonts w:ascii="Arial" w:hAnsi="Arial"/>
          <w:sz w:val="24"/>
          <w:szCs w:val="24"/>
        </w:rPr>
        <w:t xml:space="preserve"> We will dispose of ash in compost bins or used by gardening club to help keep the snails and slugs off the plants. </w:t>
      </w:r>
    </w:p>
    <w:p xmlns:wp14="http://schemas.microsoft.com/office/word/2010/wordml" w:rsidRPr="006158E8" w:rsidR="006158E8" w:rsidP="006158E8" w:rsidRDefault="006158E8" w14:paraId="0E27B00A"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0DB17CF6" wp14:textId="77777777">
      <w:pPr>
        <w:tabs>
          <w:tab w:val="right" w:pos="7920"/>
        </w:tabs>
        <w:spacing w:line="360" w:lineRule="auto"/>
        <w:jc w:val="both"/>
        <w:rPr>
          <w:rFonts w:ascii="Arial" w:hAnsi="Arial"/>
          <w:sz w:val="24"/>
          <w:szCs w:val="24"/>
        </w:rPr>
      </w:pPr>
      <w:r w:rsidRPr="006158E8">
        <w:rPr>
          <w:rFonts w:ascii="Arial" w:hAnsi="Arial"/>
          <w:sz w:val="24"/>
          <w:szCs w:val="24"/>
        </w:rPr>
        <w:lastRenderedPageBreak/>
        <w:t xml:space="preserve">For activities using trees; climbing, shelter building and building swings, we will restrict these activities to only suitable trees to prevent any damage to the tree.  </w:t>
      </w:r>
    </w:p>
    <w:p xmlns:wp14="http://schemas.microsoft.com/office/word/2010/wordml" w:rsidRPr="006158E8" w:rsidR="006158E8" w:rsidP="006158E8" w:rsidRDefault="006158E8" w14:paraId="60061E4C"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2295695E" wp14:textId="77777777">
      <w:pPr>
        <w:tabs>
          <w:tab w:val="right" w:pos="7920"/>
        </w:tabs>
        <w:spacing w:line="360" w:lineRule="auto"/>
        <w:jc w:val="both"/>
        <w:rPr>
          <w:rFonts w:ascii="Arial" w:hAnsi="Arial"/>
          <w:sz w:val="24"/>
          <w:szCs w:val="24"/>
        </w:rPr>
      </w:pPr>
      <w:r w:rsidRPr="006158E8">
        <w:rPr>
          <w:rFonts w:ascii="Arial" w:hAnsi="Arial"/>
          <w:sz w:val="24"/>
          <w:szCs w:val="24"/>
        </w:rPr>
        <w:t xml:space="preserve">We will leave plants unpicked whenever picking is not necessary. </w:t>
      </w:r>
    </w:p>
    <w:p xmlns:wp14="http://schemas.microsoft.com/office/word/2010/wordml" w:rsidRPr="006158E8" w:rsidR="006158E8" w:rsidP="006158E8" w:rsidRDefault="006158E8" w14:paraId="44EAFD9C"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0CE73CFC" wp14:textId="77777777">
      <w:pPr>
        <w:tabs>
          <w:tab w:val="right" w:pos="7920"/>
        </w:tabs>
        <w:spacing w:line="360" w:lineRule="auto"/>
        <w:jc w:val="both"/>
        <w:rPr>
          <w:rFonts w:ascii="Arial" w:hAnsi="Arial" w:cs="Arial"/>
          <w:sz w:val="24"/>
          <w:szCs w:val="24"/>
        </w:rPr>
      </w:pPr>
      <w:r w:rsidRPr="006158E8">
        <w:rPr>
          <w:rFonts w:ascii="Arial" w:hAnsi="Arial"/>
          <w:sz w:val="24"/>
          <w:szCs w:val="24"/>
        </w:rPr>
        <w:t>Before leaving the site we will ensure that litter is col</w:t>
      </w:r>
      <w:r w:rsidR="00EF2BDA">
        <w:rPr>
          <w:rFonts w:ascii="Arial" w:hAnsi="Arial"/>
          <w:sz w:val="24"/>
          <w:szCs w:val="24"/>
        </w:rPr>
        <w:t>lected and disposed of suitably and that the area is returned to its previous state.</w:t>
      </w:r>
      <w:bookmarkStart w:name="_GoBack" w:id="0"/>
      <w:bookmarkEnd w:id="0"/>
    </w:p>
    <w:p xmlns:wp14="http://schemas.microsoft.com/office/word/2010/wordml" w:rsidRPr="006158E8" w:rsidR="006158E8" w:rsidP="006158E8" w:rsidRDefault="006158E8" w14:paraId="4B94D5A5"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3DEEC669" wp14:textId="77777777">
      <w:pPr>
        <w:tabs>
          <w:tab w:val="right" w:pos="7920"/>
        </w:tabs>
        <w:spacing w:line="360" w:lineRule="auto"/>
        <w:jc w:val="both"/>
        <w:rPr>
          <w:rFonts w:ascii="Arial" w:hAnsi="Arial"/>
          <w:sz w:val="24"/>
          <w:szCs w:val="24"/>
        </w:rPr>
      </w:pPr>
    </w:p>
    <w:p xmlns:wp14="http://schemas.microsoft.com/office/word/2010/wordml" w:rsidRPr="006158E8" w:rsidR="006158E8" w:rsidP="006158E8" w:rsidRDefault="006158E8" w14:paraId="22C9D034" wp14:textId="77777777">
      <w:pPr>
        <w:tabs>
          <w:tab w:val="right" w:pos="7920"/>
        </w:tabs>
        <w:spacing w:line="360" w:lineRule="auto"/>
        <w:jc w:val="both"/>
        <w:rPr>
          <w:rFonts w:ascii="Arial" w:hAnsi="Arial"/>
          <w:b/>
          <w:sz w:val="24"/>
          <w:szCs w:val="24"/>
        </w:rPr>
      </w:pPr>
      <w:r w:rsidRPr="006158E8">
        <w:rPr>
          <w:rFonts w:ascii="Arial" w:hAnsi="Arial"/>
          <w:b/>
          <w:sz w:val="24"/>
          <w:szCs w:val="24"/>
        </w:rPr>
        <w:t>Sustainable Policy</w:t>
      </w:r>
    </w:p>
    <w:p xmlns:wp14="http://schemas.microsoft.com/office/word/2010/wordml" w:rsidRPr="006158E8" w:rsidR="007E0285" w:rsidP="71E19CA9" w:rsidRDefault="006158E8" w14:paraId="7453BCAB" wp14:textId="77777777">
      <w:pPr>
        <w:tabs>
          <w:tab w:val="right" w:pos="7920"/>
        </w:tabs>
        <w:spacing w:line="360" w:lineRule="auto"/>
        <w:jc w:val="both"/>
        <w:rPr>
          <w:rFonts w:ascii="Arial" w:hAnsi="Arial"/>
          <w:sz w:val="24"/>
          <w:szCs w:val="24"/>
        </w:rPr>
      </w:pPr>
      <w:r w:rsidRPr="71E19CA9" w:rsidR="71E19CA9">
        <w:rPr>
          <w:rFonts w:ascii="Arial" w:hAnsi="Arial"/>
          <w:sz w:val="24"/>
          <w:szCs w:val="24"/>
        </w:rPr>
        <w:t xml:space="preserve">Mill Lane Primary School values environmental sustainability. We understand that the choices we make as buyers and consumers </w:t>
      </w:r>
      <w:r w:rsidRPr="71E19CA9" w:rsidR="71E19CA9">
        <w:rPr>
          <w:rFonts w:ascii="Arial" w:hAnsi="Arial"/>
          <w:sz w:val="24"/>
          <w:szCs w:val="24"/>
        </w:rPr>
        <w:t>is</w:t>
      </w:r>
      <w:r w:rsidRPr="71E19CA9" w:rsidR="71E19CA9">
        <w:rPr>
          <w:rFonts w:ascii="Arial" w:hAnsi="Arial"/>
          <w:sz w:val="24"/>
          <w:szCs w:val="24"/>
        </w:rPr>
        <w:t xml:space="preserve"> a large part of our footprint and therefore strive to take this into account in our purchases. As far as possible we will buy items which are produced: as locally as possible; organically; from sustainable or renewable sources; ethically, with regards to environment, and workers’ and animal welfare; and with minimum packaging.</w:t>
      </w:r>
    </w:p>
    <w:p w:rsidR="71E19CA9" w:rsidP="71E19CA9" w:rsidRDefault="71E19CA9" w14:paraId="5C721799" w14:textId="08666527">
      <w:pPr>
        <w:pStyle w:val="Normal"/>
        <w:spacing w:line="360" w:lineRule="auto"/>
        <w:jc w:val="both"/>
        <w:rPr>
          <w:rFonts w:ascii="Arial" w:hAnsi="Arial"/>
          <w:sz w:val="24"/>
          <w:szCs w:val="24"/>
        </w:rPr>
      </w:pPr>
    </w:p>
    <w:p w:rsidR="71E19CA9" w:rsidP="71E19CA9" w:rsidRDefault="71E19CA9" w14:paraId="636F508D" w14:textId="5B7EB028">
      <w:pPr>
        <w:pStyle w:val="Normal"/>
        <w:spacing w:line="360" w:lineRule="auto"/>
        <w:jc w:val="both"/>
        <w:rPr>
          <w:rFonts w:ascii="Arial" w:hAnsi="Arial"/>
          <w:sz w:val="24"/>
          <w:szCs w:val="24"/>
        </w:rPr>
      </w:pPr>
    </w:p>
    <w:p w:rsidR="71E19CA9" w:rsidP="71E19CA9" w:rsidRDefault="71E19CA9" w14:paraId="4ABAD75B" w14:textId="38D00B46">
      <w:pPr>
        <w:pStyle w:val="Normal"/>
        <w:spacing w:line="360" w:lineRule="auto"/>
        <w:jc w:val="both"/>
        <w:rPr>
          <w:rFonts w:ascii="Arial" w:hAnsi="Arial"/>
          <w:sz w:val="24"/>
          <w:szCs w:val="24"/>
        </w:rPr>
      </w:pPr>
      <w:r w:rsidRPr="71E19CA9" w:rsidR="71E19CA9">
        <w:rPr>
          <w:rFonts w:ascii="Arial" w:hAnsi="Arial"/>
          <w:sz w:val="24"/>
          <w:szCs w:val="24"/>
        </w:rPr>
        <w:t>Reviewed: September 2018</w:t>
      </w:r>
    </w:p>
    <w:p w:rsidR="71E19CA9" w:rsidP="71E19CA9" w:rsidRDefault="71E19CA9" w14:paraId="5C35A507" w14:textId="22D0F9C4">
      <w:pPr>
        <w:pStyle w:val="Normal"/>
        <w:spacing w:line="360" w:lineRule="auto"/>
        <w:jc w:val="both"/>
        <w:rPr>
          <w:rFonts w:ascii="Arial" w:hAnsi="Arial"/>
          <w:sz w:val="24"/>
          <w:szCs w:val="24"/>
        </w:rPr>
      </w:pPr>
    </w:p>
    <w:p w:rsidR="71E19CA9" w:rsidP="71E19CA9" w:rsidRDefault="71E19CA9" w14:paraId="5184B764" w14:textId="51F7ACF9">
      <w:pPr>
        <w:pStyle w:val="Normal"/>
        <w:spacing w:line="360" w:lineRule="auto"/>
        <w:jc w:val="both"/>
        <w:rPr>
          <w:rFonts w:ascii="Arial" w:hAnsi="Arial"/>
          <w:sz w:val="24"/>
          <w:szCs w:val="24"/>
        </w:rPr>
      </w:pPr>
      <w:r w:rsidRPr="71E19CA9" w:rsidR="71E19CA9">
        <w:rPr>
          <w:rFonts w:ascii="Arial" w:hAnsi="Arial"/>
          <w:sz w:val="24"/>
          <w:szCs w:val="24"/>
        </w:rPr>
        <w:t>Next Review: September 2019</w:t>
      </w:r>
    </w:p>
    <w:sectPr w:rsidRPr="006158E8" w:rsidR="007E028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23DC3"/>
    <w:multiLevelType w:val="hybridMultilevel"/>
    <w:tmpl w:val="5060D3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nsid w:val="4B36136C"/>
    <w:multiLevelType w:val="hybridMultilevel"/>
    <w:tmpl w:val="DA663A58"/>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nsid w:val="4F06503C"/>
    <w:multiLevelType w:val="hybridMultilevel"/>
    <w:tmpl w:val="97504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560C5A71"/>
    <w:multiLevelType w:val="hybridMultilevel"/>
    <w:tmpl w:val="D434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963BFF"/>
    <w:multiLevelType w:val="hybridMultilevel"/>
    <w:tmpl w:val="BFAE1BC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5">
    <w:nsid w:val="74E6779F"/>
    <w:multiLevelType w:val="hybridMultilevel"/>
    <w:tmpl w:val="BB16CC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9F"/>
    <w:rsid w:val="00035E9C"/>
    <w:rsid w:val="00042682"/>
    <w:rsid w:val="00050B89"/>
    <w:rsid w:val="0005763C"/>
    <w:rsid w:val="000F6981"/>
    <w:rsid w:val="00106628"/>
    <w:rsid w:val="00143088"/>
    <w:rsid w:val="0014659B"/>
    <w:rsid w:val="001A4613"/>
    <w:rsid w:val="001D183D"/>
    <w:rsid w:val="002A4B56"/>
    <w:rsid w:val="002C3A73"/>
    <w:rsid w:val="002F37BA"/>
    <w:rsid w:val="00302DD0"/>
    <w:rsid w:val="0036374B"/>
    <w:rsid w:val="00384429"/>
    <w:rsid w:val="003B33E3"/>
    <w:rsid w:val="003E3A70"/>
    <w:rsid w:val="003F2ADC"/>
    <w:rsid w:val="004343FF"/>
    <w:rsid w:val="004508E4"/>
    <w:rsid w:val="00462EB7"/>
    <w:rsid w:val="00472D4A"/>
    <w:rsid w:val="005433FD"/>
    <w:rsid w:val="00563D1C"/>
    <w:rsid w:val="00581257"/>
    <w:rsid w:val="005A4288"/>
    <w:rsid w:val="005D5D4E"/>
    <w:rsid w:val="006158E8"/>
    <w:rsid w:val="006F0039"/>
    <w:rsid w:val="007E0285"/>
    <w:rsid w:val="008200D7"/>
    <w:rsid w:val="00833390"/>
    <w:rsid w:val="0097560B"/>
    <w:rsid w:val="009A5F8B"/>
    <w:rsid w:val="009A63C8"/>
    <w:rsid w:val="009D61AF"/>
    <w:rsid w:val="009F0D35"/>
    <w:rsid w:val="009F4A67"/>
    <w:rsid w:val="00A60BCC"/>
    <w:rsid w:val="00BC2176"/>
    <w:rsid w:val="00BD2D02"/>
    <w:rsid w:val="00C038CC"/>
    <w:rsid w:val="00CA3D9F"/>
    <w:rsid w:val="00CE5148"/>
    <w:rsid w:val="00CF2E9A"/>
    <w:rsid w:val="00D1176C"/>
    <w:rsid w:val="00D13720"/>
    <w:rsid w:val="00D42810"/>
    <w:rsid w:val="00D762E1"/>
    <w:rsid w:val="00DC6A8B"/>
    <w:rsid w:val="00E11BCC"/>
    <w:rsid w:val="00E16734"/>
    <w:rsid w:val="00E41E4D"/>
    <w:rsid w:val="00E55B6E"/>
    <w:rsid w:val="00EF2BDA"/>
    <w:rsid w:val="00F1249F"/>
    <w:rsid w:val="00F93D5F"/>
    <w:rsid w:val="00FB6CD4"/>
    <w:rsid w:val="00FF237B"/>
    <w:rsid w:val="71E19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FA2B8B"/>
  <w15:docId w15:val="{f20f4760-b684-4334-a3fc-acdadd5622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249F"/>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styleId="BalloonTextChar" w:customStyle="1">
    <w:name w:val="Balloon Text Char"/>
    <w:basedOn w:val="DefaultParagraphFont"/>
    <w:link w:val="BalloonText"/>
    <w:uiPriority w:val="99"/>
    <w:semiHidden/>
    <w:rsid w:val="00462EB7"/>
    <w:rPr>
      <w:rFonts w:ascii="Tahoma" w:hAnsi="Tahoma" w:eastAsia="Times New Roman" w:cs="Tahoma"/>
      <w:sz w:val="16"/>
      <w:szCs w:val="16"/>
    </w:rPr>
  </w:style>
  <w:style w:type="paragraph" w:styleId="NormalWeb">
    <w:name w:val="Normal (Web)"/>
    <w:basedOn w:val="Normal"/>
    <w:uiPriority w:val="99"/>
    <w:unhideWhenUsed/>
    <w:rsid w:val="003B33E3"/>
    <w:rPr>
      <w:sz w:val="24"/>
      <w:szCs w:val="24"/>
    </w:rPr>
  </w:style>
  <w:style w:type="paragraph" w:styleId="NoSpacing">
    <w:name w:val="No Spacing"/>
    <w:uiPriority w:val="1"/>
    <w:qFormat/>
    <w:rsid w:val="00050B89"/>
    <w:pPr>
      <w:spacing w:after="0" w:line="240" w:lineRule="auto"/>
    </w:pPr>
    <w:rPr>
      <w:rFonts w:ascii="Times New Roman" w:hAnsi="Times New Roman"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customStyle="1" w:styleId="BalloonTextChar">
    <w:name w:val="Balloon Text Char"/>
    <w:basedOn w:val="DefaultParagraphFont"/>
    <w:link w:val="BalloonText"/>
    <w:uiPriority w:val="99"/>
    <w:semiHidden/>
    <w:rsid w:val="00462EB7"/>
    <w:rPr>
      <w:rFonts w:ascii="Tahoma" w:eastAsia="Times New Roman" w:hAnsi="Tahoma" w:cs="Tahoma"/>
      <w:sz w:val="16"/>
      <w:szCs w:val="16"/>
    </w:rPr>
  </w:style>
  <w:style w:type="paragraph" w:styleId="NormalWeb">
    <w:name w:val="Normal (Web)"/>
    <w:basedOn w:val="Normal"/>
    <w:uiPriority w:val="99"/>
    <w:unhideWhenUsed/>
    <w:rsid w:val="003B33E3"/>
    <w:rPr>
      <w:sz w:val="24"/>
      <w:szCs w:val="24"/>
    </w:rPr>
  </w:style>
  <w:style w:type="paragraph" w:styleId="NoSpacing">
    <w:name w:val="No Spacing"/>
    <w:uiPriority w:val="1"/>
    <w:qFormat/>
    <w:rsid w:val="00050B8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8" /><Relationship Type="http://schemas.openxmlformats.org/officeDocument/2006/relationships/styles" Target="styles.xml" Id="rId3" /><Relationship Type="http://schemas.openxmlformats.org/officeDocument/2006/relationships/image" Target="media/image1.wmf"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http://www.mill-lane.oxon.sch.uk/website/policies/3739"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29D5-8673-48A5-9ECC-BD25936A98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JDunse</dc:creator>
  <lastModifiedBy>9312465 headteacher.2465</lastModifiedBy>
  <revision>5</revision>
  <lastPrinted>2017-07-11T13:58:00.0000000Z</lastPrinted>
  <dcterms:created xsi:type="dcterms:W3CDTF">2017-07-11T13:39:00.0000000Z</dcterms:created>
  <dcterms:modified xsi:type="dcterms:W3CDTF">2019-06-17T09:15:24.2689554Z</dcterms:modified>
</coreProperties>
</file>