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26CF" w14:textId="3594D3F0" w:rsidR="00E27476" w:rsidRPr="00F3235C" w:rsidRDefault="009A4D45" w:rsidP="00E27476">
      <w:pPr>
        <w:jc w:val="center"/>
        <w:rPr>
          <w:b/>
          <w:bCs/>
          <w:sz w:val="28"/>
          <w:szCs w:val="24"/>
        </w:rPr>
      </w:pPr>
      <w:r>
        <w:rPr>
          <w:b/>
          <w:bCs/>
          <w:sz w:val="28"/>
          <w:szCs w:val="24"/>
        </w:rPr>
        <w:t>School Position Report</w:t>
      </w:r>
    </w:p>
    <w:p w14:paraId="5FA1A9A8" w14:textId="77777777" w:rsidR="00CA3E8F" w:rsidRPr="00F3235C" w:rsidRDefault="00CA3E8F" w:rsidP="002B547F">
      <w:pPr>
        <w:pStyle w:val="NoSpacing"/>
        <w:rPr>
          <w:b/>
          <w:sz w:val="28"/>
        </w:rPr>
      </w:pPr>
      <w:r w:rsidRPr="00F3235C">
        <w:rPr>
          <w:b/>
          <w:sz w:val="28"/>
        </w:rPr>
        <w:t xml:space="preserve">Reception </w:t>
      </w:r>
    </w:p>
    <w:p w14:paraId="2316A160" w14:textId="008547D0" w:rsidR="00CA3E8F" w:rsidRPr="00CA3E8F" w:rsidRDefault="0097788A" w:rsidP="002B547F">
      <w:pPr>
        <w:pStyle w:val="NoSpacing"/>
        <w:rPr>
          <w:sz w:val="24"/>
        </w:rPr>
      </w:pPr>
      <w:r>
        <w:rPr>
          <w:sz w:val="24"/>
        </w:rPr>
        <w:t xml:space="preserve">There are 31 children in this cohort: 15 girls and 16 boys. 6 children are on the SEN register. </w:t>
      </w:r>
      <w:r w:rsidR="000452DC">
        <w:rPr>
          <w:sz w:val="24"/>
        </w:rPr>
        <w:t>Below is the percentage of children who achieved a Good Level of Development (GLD)</w:t>
      </w:r>
    </w:p>
    <w:p w14:paraId="5DF2C608" w14:textId="77777777" w:rsidR="00CA3E8F" w:rsidRDefault="00CA3E8F" w:rsidP="002B547F">
      <w:pPr>
        <w:pStyle w:val="NoSpacing"/>
        <w:rPr>
          <w:b/>
          <w:sz w:val="24"/>
        </w:rPr>
      </w:pPr>
    </w:p>
    <w:tbl>
      <w:tblPr>
        <w:tblStyle w:val="TableGrid"/>
        <w:tblW w:w="0" w:type="auto"/>
        <w:tblInd w:w="615" w:type="dxa"/>
        <w:tblLook w:val="04A0" w:firstRow="1" w:lastRow="0" w:firstColumn="1" w:lastColumn="0" w:noHBand="0" w:noVBand="1"/>
      </w:tblPr>
      <w:tblGrid>
        <w:gridCol w:w="2426"/>
        <w:gridCol w:w="2426"/>
        <w:gridCol w:w="2427"/>
        <w:gridCol w:w="2427"/>
      </w:tblGrid>
      <w:tr w:rsidR="000452DC" w14:paraId="7973E983" w14:textId="77777777" w:rsidTr="000452DC">
        <w:trPr>
          <w:trHeight w:val="374"/>
        </w:trPr>
        <w:tc>
          <w:tcPr>
            <w:tcW w:w="2426" w:type="dxa"/>
          </w:tcPr>
          <w:p w14:paraId="18053407" w14:textId="77777777" w:rsidR="000452DC" w:rsidRDefault="000452DC" w:rsidP="000452DC">
            <w:pPr>
              <w:pStyle w:val="NoSpacing"/>
              <w:jc w:val="center"/>
              <w:rPr>
                <w:b/>
                <w:sz w:val="24"/>
              </w:rPr>
            </w:pPr>
          </w:p>
        </w:tc>
        <w:tc>
          <w:tcPr>
            <w:tcW w:w="2426" w:type="dxa"/>
            <w:vAlign w:val="center"/>
          </w:tcPr>
          <w:p w14:paraId="47F9A779" w14:textId="48F91E1E" w:rsidR="000452DC" w:rsidRDefault="000452DC" w:rsidP="000452DC">
            <w:pPr>
              <w:pStyle w:val="NoSpacing"/>
              <w:jc w:val="center"/>
              <w:rPr>
                <w:b/>
                <w:sz w:val="24"/>
              </w:rPr>
            </w:pPr>
            <w:r>
              <w:rPr>
                <w:b/>
                <w:sz w:val="24"/>
              </w:rPr>
              <w:t>2022</w:t>
            </w:r>
          </w:p>
        </w:tc>
        <w:tc>
          <w:tcPr>
            <w:tcW w:w="2427" w:type="dxa"/>
            <w:vAlign w:val="center"/>
          </w:tcPr>
          <w:p w14:paraId="4F9AA7D8" w14:textId="322539D0" w:rsidR="000452DC" w:rsidRDefault="000452DC" w:rsidP="000452DC">
            <w:pPr>
              <w:pStyle w:val="NoSpacing"/>
              <w:jc w:val="center"/>
              <w:rPr>
                <w:b/>
                <w:sz w:val="24"/>
              </w:rPr>
            </w:pPr>
            <w:r>
              <w:rPr>
                <w:b/>
                <w:sz w:val="24"/>
              </w:rPr>
              <w:t>2023</w:t>
            </w:r>
          </w:p>
        </w:tc>
        <w:tc>
          <w:tcPr>
            <w:tcW w:w="2427" w:type="dxa"/>
            <w:vAlign w:val="center"/>
          </w:tcPr>
          <w:p w14:paraId="7B25EFF8" w14:textId="46E8B3E3" w:rsidR="000452DC" w:rsidRDefault="000452DC" w:rsidP="000452DC">
            <w:pPr>
              <w:pStyle w:val="NoSpacing"/>
              <w:jc w:val="center"/>
              <w:rPr>
                <w:b/>
                <w:sz w:val="24"/>
              </w:rPr>
            </w:pPr>
            <w:r>
              <w:rPr>
                <w:b/>
                <w:sz w:val="24"/>
              </w:rPr>
              <w:t>2024</w:t>
            </w:r>
          </w:p>
        </w:tc>
      </w:tr>
      <w:tr w:rsidR="000452DC" w14:paraId="4027D687" w14:textId="77777777" w:rsidTr="00DA2C1F">
        <w:trPr>
          <w:trHeight w:val="374"/>
        </w:trPr>
        <w:tc>
          <w:tcPr>
            <w:tcW w:w="2426" w:type="dxa"/>
          </w:tcPr>
          <w:p w14:paraId="77F231E7" w14:textId="7BECC02E" w:rsidR="000452DC" w:rsidRPr="000452DC" w:rsidRDefault="000452DC" w:rsidP="000452DC">
            <w:pPr>
              <w:pStyle w:val="NoSpacing"/>
              <w:jc w:val="center"/>
              <w:rPr>
                <w:b/>
                <w:sz w:val="24"/>
              </w:rPr>
            </w:pPr>
            <w:r w:rsidRPr="000452DC">
              <w:rPr>
                <w:b/>
                <w:sz w:val="24"/>
              </w:rPr>
              <w:t>All</w:t>
            </w:r>
            <w:r w:rsidR="008014A8">
              <w:rPr>
                <w:b/>
                <w:sz w:val="24"/>
              </w:rPr>
              <w:t xml:space="preserve"> (31)</w:t>
            </w:r>
          </w:p>
        </w:tc>
        <w:tc>
          <w:tcPr>
            <w:tcW w:w="2426" w:type="dxa"/>
            <w:vAlign w:val="center"/>
          </w:tcPr>
          <w:p w14:paraId="1301365C" w14:textId="4EE6EE37" w:rsidR="000452DC" w:rsidRPr="000452DC" w:rsidRDefault="000452DC" w:rsidP="000452DC">
            <w:pPr>
              <w:pStyle w:val="NoSpacing"/>
              <w:jc w:val="center"/>
              <w:rPr>
                <w:sz w:val="24"/>
              </w:rPr>
            </w:pPr>
            <w:r w:rsidRPr="000452DC">
              <w:rPr>
                <w:sz w:val="24"/>
              </w:rPr>
              <w:t>43%</w:t>
            </w:r>
            <w:r w:rsidR="009B31DB">
              <w:rPr>
                <w:sz w:val="24"/>
              </w:rPr>
              <w:t xml:space="preserve"> (13)</w:t>
            </w:r>
          </w:p>
        </w:tc>
        <w:tc>
          <w:tcPr>
            <w:tcW w:w="2427" w:type="dxa"/>
            <w:vAlign w:val="center"/>
          </w:tcPr>
          <w:p w14:paraId="308F2264" w14:textId="654476A8" w:rsidR="000452DC" w:rsidRPr="000452DC" w:rsidRDefault="000452DC" w:rsidP="000452DC">
            <w:pPr>
              <w:pStyle w:val="NoSpacing"/>
              <w:jc w:val="center"/>
              <w:rPr>
                <w:sz w:val="24"/>
              </w:rPr>
            </w:pPr>
            <w:r w:rsidRPr="000452DC">
              <w:rPr>
                <w:sz w:val="24"/>
              </w:rPr>
              <w:t>69%</w:t>
            </w:r>
            <w:r w:rsidR="009B31DB">
              <w:rPr>
                <w:sz w:val="24"/>
              </w:rPr>
              <w:t xml:space="preserve"> (20)</w:t>
            </w:r>
          </w:p>
        </w:tc>
        <w:tc>
          <w:tcPr>
            <w:tcW w:w="2427" w:type="dxa"/>
            <w:shd w:val="clear" w:color="auto" w:fill="C5E0B3" w:themeFill="accent6" w:themeFillTint="66"/>
            <w:vAlign w:val="center"/>
          </w:tcPr>
          <w:p w14:paraId="7E272E4A" w14:textId="0912082D" w:rsidR="000452DC" w:rsidRPr="000452DC" w:rsidRDefault="000452DC" w:rsidP="000452DC">
            <w:pPr>
              <w:pStyle w:val="NoSpacing"/>
              <w:jc w:val="center"/>
              <w:rPr>
                <w:sz w:val="24"/>
              </w:rPr>
            </w:pPr>
            <w:r w:rsidRPr="000452DC">
              <w:rPr>
                <w:sz w:val="24"/>
              </w:rPr>
              <w:t>71</w:t>
            </w:r>
            <w:proofErr w:type="gramStart"/>
            <w:r w:rsidRPr="000452DC">
              <w:rPr>
                <w:sz w:val="24"/>
              </w:rPr>
              <w:t>%  (</w:t>
            </w:r>
            <w:proofErr w:type="gramEnd"/>
            <w:r w:rsidRPr="000452DC">
              <w:rPr>
                <w:sz w:val="24"/>
              </w:rPr>
              <w:t>22)</w:t>
            </w:r>
          </w:p>
        </w:tc>
      </w:tr>
      <w:tr w:rsidR="000452DC" w14:paraId="4808CD41" w14:textId="77777777" w:rsidTr="00034D3B">
        <w:trPr>
          <w:trHeight w:val="374"/>
        </w:trPr>
        <w:tc>
          <w:tcPr>
            <w:tcW w:w="2426" w:type="dxa"/>
          </w:tcPr>
          <w:p w14:paraId="21F575A2" w14:textId="1707E843" w:rsidR="000452DC" w:rsidRPr="000452DC" w:rsidRDefault="000452DC" w:rsidP="000452DC">
            <w:pPr>
              <w:pStyle w:val="NoSpacing"/>
              <w:jc w:val="center"/>
              <w:rPr>
                <w:b/>
                <w:sz w:val="24"/>
              </w:rPr>
            </w:pPr>
            <w:r w:rsidRPr="000452DC">
              <w:rPr>
                <w:b/>
                <w:sz w:val="24"/>
              </w:rPr>
              <w:t>Boys</w:t>
            </w:r>
            <w:r w:rsidR="008014A8">
              <w:rPr>
                <w:b/>
                <w:sz w:val="24"/>
              </w:rPr>
              <w:t xml:space="preserve"> (16)</w:t>
            </w:r>
          </w:p>
        </w:tc>
        <w:tc>
          <w:tcPr>
            <w:tcW w:w="2426" w:type="dxa"/>
            <w:vAlign w:val="center"/>
          </w:tcPr>
          <w:p w14:paraId="60AE9C38" w14:textId="38B8AF79" w:rsidR="000452DC" w:rsidRPr="000452DC" w:rsidRDefault="009B31DB" w:rsidP="000452DC">
            <w:pPr>
              <w:pStyle w:val="NoSpacing"/>
              <w:jc w:val="center"/>
              <w:rPr>
                <w:sz w:val="24"/>
              </w:rPr>
            </w:pPr>
            <w:r>
              <w:rPr>
                <w:sz w:val="24"/>
              </w:rPr>
              <w:t>50% (6)</w:t>
            </w:r>
          </w:p>
        </w:tc>
        <w:tc>
          <w:tcPr>
            <w:tcW w:w="2427" w:type="dxa"/>
            <w:vAlign w:val="center"/>
          </w:tcPr>
          <w:p w14:paraId="25ABFE6A" w14:textId="1529B8EC" w:rsidR="000452DC" w:rsidRPr="000452DC" w:rsidRDefault="009B31DB" w:rsidP="000452DC">
            <w:pPr>
              <w:pStyle w:val="NoSpacing"/>
              <w:jc w:val="center"/>
              <w:rPr>
                <w:sz w:val="24"/>
              </w:rPr>
            </w:pPr>
            <w:r>
              <w:rPr>
                <w:sz w:val="24"/>
              </w:rPr>
              <w:t>58% (11)</w:t>
            </w:r>
          </w:p>
        </w:tc>
        <w:tc>
          <w:tcPr>
            <w:tcW w:w="2427" w:type="dxa"/>
            <w:shd w:val="clear" w:color="auto" w:fill="FC7146"/>
            <w:vAlign w:val="center"/>
          </w:tcPr>
          <w:p w14:paraId="524BFBD4" w14:textId="4AF75B95" w:rsidR="000452DC" w:rsidRPr="000452DC" w:rsidRDefault="008014A8" w:rsidP="000452DC">
            <w:pPr>
              <w:pStyle w:val="NoSpacing"/>
              <w:jc w:val="center"/>
              <w:rPr>
                <w:sz w:val="24"/>
              </w:rPr>
            </w:pPr>
            <w:r>
              <w:rPr>
                <w:sz w:val="24"/>
              </w:rPr>
              <w:t>50% (8)</w:t>
            </w:r>
          </w:p>
        </w:tc>
      </w:tr>
      <w:tr w:rsidR="000452DC" w14:paraId="7F62641E" w14:textId="77777777" w:rsidTr="00DA2C1F">
        <w:trPr>
          <w:trHeight w:val="374"/>
        </w:trPr>
        <w:tc>
          <w:tcPr>
            <w:tcW w:w="2426" w:type="dxa"/>
          </w:tcPr>
          <w:p w14:paraId="47574593" w14:textId="78B7CC15" w:rsidR="000452DC" w:rsidRPr="000452DC" w:rsidRDefault="000452DC" w:rsidP="000452DC">
            <w:pPr>
              <w:pStyle w:val="NoSpacing"/>
              <w:jc w:val="center"/>
              <w:rPr>
                <w:b/>
                <w:sz w:val="24"/>
              </w:rPr>
            </w:pPr>
            <w:r w:rsidRPr="000452DC">
              <w:rPr>
                <w:b/>
                <w:sz w:val="24"/>
              </w:rPr>
              <w:t>Girls</w:t>
            </w:r>
            <w:r w:rsidR="008014A8">
              <w:rPr>
                <w:b/>
                <w:sz w:val="24"/>
              </w:rPr>
              <w:t xml:space="preserve"> (15)</w:t>
            </w:r>
          </w:p>
        </w:tc>
        <w:tc>
          <w:tcPr>
            <w:tcW w:w="2426" w:type="dxa"/>
            <w:vAlign w:val="center"/>
          </w:tcPr>
          <w:p w14:paraId="7A14F157" w14:textId="2671CCC1" w:rsidR="000452DC" w:rsidRPr="000452DC" w:rsidRDefault="00DA2C1F" w:rsidP="000452DC">
            <w:pPr>
              <w:pStyle w:val="NoSpacing"/>
              <w:jc w:val="center"/>
              <w:rPr>
                <w:sz w:val="24"/>
              </w:rPr>
            </w:pPr>
            <w:r>
              <w:rPr>
                <w:sz w:val="24"/>
              </w:rPr>
              <w:t>39% (7)</w:t>
            </w:r>
          </w:p>
        </w:tc>
        <w:tc>
          <w:tcPr>
            <w:tcW w:w="2427" w:type="dxa"/>
            <w:vAlign w:val="center"/>
          </w:tcPr>
          <w:p w14:paraId="107B87C0" w14:textId="7B660D67" w:rsidR="000452DC" w:rsidRPr="000452DC" w:rsidRDefault="009B31DB" w:rsidP="000452DC">
            <w:pPr>
              <w:pStyle w:val="NoSpacing"/>
              <w:jc w:val="center"/>
              <w:rPr>
                <w:sz w:val="24"/>
              </w:rPr>
            </w:pPr>
            <w:r>
              <w:rPr>
                <w:sz w:val="24"/>
              </w:rPr>
              <w:t>92% (11)</w:t>
            </w:r>
          </w:p>
        </w:tc>
        <w:tc>
          <w:tcPr>
            <w:tcW w:w="2427" w:type="dxa"/>
            <w:shd w:val="clear" w:color="auto" w:fill="C5E0B3" w:themeFill="accent6" w:themeFillTint="66"/>
            <w:vAlign w:val="center"/>
          </w:tcPr>
          <w:p w14:paraId="6E138F03" w14:textId="4C301208" w:rsidR="000452DC" w:rsidRPr="000452DC" w:rsidRDefault="008014A8" w:rsidP="000452DC">
            <w:pPr>
              <w:pStyle w:val="NoSpacing"/>
              <w:jc w:val="center"/>
              <w:rPr>
                <w:sz w:val="24"/>
              </w:rPr>
            </w:pPr>
            <w:r>
              <w:rPr>
                <w:sz w:val="24"/>
              </w:rPr>
              <w:t>93% (14)</w:t>
            </w:r>
          </w:p>
        </w:tc>
      </w:tr>
      <w:tr w:rsidR="000452DC" w14:paraId="2142C9E7" w14:textId="77777777" w:rsidTr="000452DC">
        <w:trPr>
          <w:trHeight w:val="374"/>
        </w:trPr>
        <w:tc>
          <w:tcPr>
            <w:tcW w:w="2426" w:type="dxa"/>
          </w:tcPr>
          <w:p w14:paraId="4A41F5EB" w14:textId="1360BE8A" w:rsidR="000452DC" w:rsidRPr="000452DC" w:rsidRDefault="008014A8" w:rsidP="000452DC">
            <w:pPr>
              <w:pStyle w:val="NoSpacing"/>
              <w:jc w:val="center"/>
              <w:rPr>
                <w:b/>
                <w:sz w:val="24"/>
              </w:rPr>
            </w:pPr>
            <w:r>
              <w:rPr>
                <w:b/>
                <w:sz w:val="24"/>
              </w:rPr>
              <w:t>SEND (6)</w:t>
            </w:r>
          </w:p>
        </w:tc>
        <w:tc>
          <w:tcPr>
            <w:tcW w:w="2426" w:type="dxa"/>
            <w:vAlign w:val="center"/>
          </w:tcPr>
          <w:p w14:paraId="5F841368" w14:textId="76C8C52D" w:rsidR="000452DC" w:rsidRPr="000452DC" w:rsidRDefault="00DA2C1F" w:rsidP="000452DC">
            <w:pPr>
              <w:pStyle w:val="NoSpacing"/>
              <w:jc w:val="center"/>
              <w:rPr>
                <w:sz w:val="24"/>
              </w:rPr>
            </w:pPr>
            <w:r>
              <w:rPr>
                <w:sz w:val="24"/>
              </w:rPr>
              <w:t>0</w:t>
            </w:r>
          </w:p>
        </w:tc>
        <w:tc>
          <w:tcPr>
            <w:tcW w:w="2427" w:type="dxa"/>
            <w:vAlign w:val="center"/>
          </w:tcPr>
          <w:p w14:paraId="68E97138" w14:textId="498F45E3" w:rsidR="000452DC" w:rsidRPr="000452DC" w:rsidRDefault="009B31DB" w:rsidP="000452DC">
            <w:pPr>
              <w:pStyle w:val="NoSpacing"/>
              <w:jc w:val="center"/>
              <w:rPr>
                <w:sz w:val="24"/>
              </w:rPr>
            </w:pPr>
            <w:r>
              <w:rPr>
                <w:sz w:val="24"/>
              </w:rPr>
              <w:t>20% (1)</w:t>
            </w:r>
          </w:p>
        </w:tc>
        <w:tc>
          <w:tcPr>
            <w:tcW w:w="2427" w:type="dxa"/>
            <w:vAlign w:val="center"/>
          </w:tcPr>
          <w:p w14:paraId="5EA95585" w14:textId="23CD07AA" w:rsidR="000452DC" w:rsidRPr="000452DC" w:rsidRDefault="008014A8" w:rsidP="000452DC">
            <w:pPr>
              <w:pStyle w:val="NoSpacing"/>
              <w:jc w:val="center"/>
              <w:rPr>
                <w:sz w:val="24"/>
              </w:rPr>
            </w:pPr>
            <w:r>
              <w:rPr>
                <w:sz w:val="24"/>
              </w:rPr>
              <w:t>0</w:t>
            </w:r>
          </w:p>
        </w:tc>
      </w:tr>
      <w:tr w:rsidR="000452DC" w14:paraId="410998D5" w14:textId="77777777" w:rsidTr="000452DC">
        <w:trPr>
          <w:trHeight w:val="374"/>
        </w:trPr>
        <w:tc>
          <w:tcPr>
            <w:tcW w:w="2426" w:type="dxa"/>
          </w:tcPr>
          <w:p w14:paraId="540C2526" w14:textId="64C46F94" w:rsidR="000452DC" w:rsidRPr="000452DC" w:rsidRDefault="008014A8" w:rsidP="000452DC">
            <w:pPr>
              <w:pStyle w:val="NoSpacing"/>
              <w:jc w:val="center"/>
              <w:rPr>
                <w:b/>
                <w:sz w:val="24"/>
              </w:rPr>
            </w:pPr>
            <w:r>
              <w:rPr>
                <w:b/>
                <w:sz w:val="24"/>
              </w:rPr>
              <w:t>FSM (3)</w:t>
            </w:r>
          </w:p>
        </w:tc>
        <w:tc>
          <w:tcPr>
            <w:tcW w:w="2426" w:type="dxa"/>
            <w:vAlign w:val="center"/>
          </w:tcPr>
          <w:p w14:paraId="70FA10A6" w14:textId="1D6E25C4" w:rsidR="000452DC" w:rsidRPr="000452DC" w:rsidRDefault="00DA2C1F" w:rsidP="000452DC">
            <w:pPr>
              <w:pStyle w:val="NoSpacing"/>
              <w:jc w:val="center"/>
              <w:rPr>
                <w:sz w:val="24"/>
              </w:rPr>
            </w:pPr>
            <w:r>
              <w:rPr>
                <w:sz w:val="24"/>
              </w:rPr>
              <w:t>33% (1)</w:t>
            </w:r>
          </w:p>
        </w:tc>
        <w:tc>
          <w:tcPr>
            <w:tcW w:w="2427" w:type="dxa"/>
            <w:vAlign w:val="center"/>
          </w:tcPr>
          <w:p w14:paraId="445D9515" w14:textId="621652A6" w:rsidR="000452DC" w:rsidRPr="000452DC" w:rsidRDefault="009B31DB" w:rsidP="000452DC">
            <w:pPr>
              <w:pStyle w:val="NoSpacing"/>
              <w:jc w:val="center"/>
              <w:rPr>
                <w:sz w:val="24"/>
              </w:rPr>
            </w:pPr>
            <w:r>
              <w:rPr>
                <w:sz w:val="24"/>
              </w:rPr>
              <w:t>67% (2)</w:t>
            </w:r>
          </w:p>
        </w:tc>
        <w:tc>
          <w:tcPr>
            <w:tcW w:w="2427" w:type="dxa"/>
            <w:vAlign w:val="center"/>
          </w:tcPr>
          <w:p w14:paraId="552D2C4E" w14:textId="5EF97A13" w:rsidR="000452DC" w:rsidRPr="000452DC" w:rsidRDefault="008014A8" w:rsidP="000452DC">
            <w:pPr>
              <w:pStyle w:val="NoSpacing"/>
              <w:jc w:val="center"/>
              <w:rPr>
                <w:sz w:val="24"/>
              </w:rPr>
            </w:pPr>
            <w:r>
              <w:rPr>
                <w:sz w:val="24"/>
              </w:rPr>
              <w:t>0</w:t>
            </w:r>
          </w:p>
        </w:tc>
      </w:tr>
    </w:tbl>
    <w:p w14:paraId="42B41692" w14:textId="77777777" w:rsidR="00CA3E8F" w:rsidRDefault="00CA3E8F" w:rsidP="002B547F">
      <w:pPr>
        <w:pStyle w:val="NoSpacing"/>
        <w:rPr>
          <w:b/>
          <w:sz w:val="24"/>
        </w:rPr>
      </w:pPr>
    </w:p>
    <w:p w14:paraId="314ADD33" w14:textId="0296FFD1" w:rsidR="000452DC" w:rsidRPr="00754D08" w:rsidRDefault="001F26DB" w:rsidP="002B547F">
      <w:pPr>
        <w:pStyle w:val="NoSpacing"/>
        <w:rPr>
          <w:bCs/>
          <w:i/>
          <w:iCs/>
          <w:sz w:val="24"/>
        </w:rPr>
      </w:pPr>
      <w:r w:rsidRPr="00754D08">
        <w:rPr>
          <w:bCs/>
          <w:i/>
          <w:iCs/>
          <w:sz w:val="24"/>
        </w:rPr>
        <w:t xml:space="preserve">Over the last 3 years (post </w:t>
      </w:r>
      <w:proofErr w:type="spellStart"/>
      <w:r w:rsidRPr="00754D08">
        <w:rPr>
          <w:bCs/>
          <w:i/>
          <w:iCs/>
          <w:sz w:val="24"/>
        </w:rPr>
        <w:t>covid</w:t>
      </w:r>
      <w:proofErr w:type="spellEnd"/>
      <w:r w:rsidRPr="00754D08">
        <w:rPr>
          <w:bCs/>
          <w:i/>
          <w:iCs/>
          <w:sz w:val="24"/>
        </w:rPr>
        <w:t xml:space="preserve">) </w:t>
      </w:r>
      <w:r w:rsidR="00754D08" w:rsidRPr="00754D08">
        <w:rPr>
          <w:bCs/>
          <w:i/>
          <w:iCs/>
          <w:sz w:val="24"/>
        </w:rPr>
        <w:t>the number of children achieving a good level development has increased.</w:t>
      </w:r>
      <w:r w:rsidR="00864EC3">
        <w:rPr>
          <w:bCs/>
          <w:i/>
          <w:iCs/>
          <w:sz w:val="24"/>
        </w:rPr>
        <w:t xml:space="preserve"> There is a lower number of boys achieving a GLD; </w:t>
      </w:r>
      <w:proofErr w:type="gramStart"/>
      <w:r w:rsidR="00864EC3">
        <w:rPr>
          <w:bCs/>
          <w:i/>
          <w:iCs/>
          <w:sz w:val="24"/>
        </w:rPr>
        <w:t>however</w:t>
      </w:r>
      <w:proofErr w:type="gramEnd"/>
      <w:r w:rsidR="00864EC3">
        <w:rPr>
          <w:bCs/>
          <w:i/>
          <w:iCs/>
          <w:sz w:val="24"/>
        </w:rPr>
        <w:t xml:space="preserve"> several boys are on the SEND register with communication and interaction needs.</w:t>
      </w:r>
    </w:p>
    <w:p w14:paraId="3DBD79C5" w14:textId="77777777" w:rsidR="001F26DB" w:rsidRDefault="001F26DB" w:rsidP="002B547F">
      <w:pPr>
        <w:pStyle w:val="NoSpacing"/>
        <w:rPr>
          <w:b/>
          <w:sz w:val="28"/>
        </w:rPr>
      </w:pPr>
    </w:p>
    <w:p w14:paraId="1CFC1035" w14:textId="440638CA" w:rsidR="002B547F" w:rsidRDefault="002B547F" w:rsidP="002B547F">
      <w:pPr>
        <w:pStyle w:val="NoSpacing"/>
        <w:rPr>
          <w:b/>
          <w:sz w:val="24"/>
        </w:rPr>
      </w:pPr>
      <w:r w:rsidRPr="00F3235C">
        <w:rPr>
          <w:b/>
          <w:sz w:val="28"/>
        </w:rPr>
        <w:t>Year 1 phonics</w:t>
      </w:r>
      <w:r>
        <w:rPr>
          <w:b/>
          <w:sz w:val="24"/>
        </w:rPr>
        <w:t>:</w:t>
      </w:r>
    </w:p>
    <w:p w14:paraId="0D068897" w14:textId="70B0A27E" w:rsidR="002B547F" w:rsidRDefault="00EC508D" w:rsidP="002B547F">
      <w:pPr>
        <w:pStyle w:val="NoSpacing"/>
        <w:rPr>
          <w:sz w:val="24"/>
          <w:szCs w:val="24"/>
        </w:rPr>
      </w:pPr>
      <w:r>
        <w:rPr>
          <w:sz w:val="24"/>
          <w:szCs w:val="24"/>
        </w:rPr>
        <w:t>There are 29</w:t>
      </w:r>
      <w:r w:rsidR="002B547F" w:rsidRPr="5B6D82B1">
        <w:rPr>
          <w:sz w:val="24"/>
          <w:szCs w:val="24"/>
        </w:rPr>
        <w:t xml:space="preserve"> children in the class</w:t>
      </w:r>
      <w:r>
        <w:rPr>
          <w:sz w:val="24"/>
          <w:szCs w:val="24"/>
        </w:rPr>
        <w:t>: 18 boys and 11</w:t>
      </w:r>
      <w:r w:rsidR="002B547F" w:rsidRPr="5B6D82B1">
        <w:rPr>
          <w:sz w:val="24"/>
          <w:szCs w:val="24"/>
        </w:rPr>
        <w:t xml:space="preserve"> girls.</w:t>
      </w:r>
      <w:r w:rsidR="002B547F">
        <w:rPr>
          <w:sz w:val="24"/>
          <w:szCs w:val="24"/>
        </w:rPr>
        <w:t xml:space="preserve"> 1 child has</w:t>
      </w:r>
      <w:r w:rsidR="002B547F" w:rsidRPr="5B6D82B1">
        <w:rPr>
          <w:sz w:val="24"/>
          <w:szCs w:val="24"/>
        </w:rPr>
        <w:t xml:space="preserve"> an EHCP and an additional</w:t>
      </w:r>
      <w:r>
        <w:rPr>
          <w:sz w:val="24"/>
          <w:szCs w:val="24"/>
        </w:rPr>
        <w:t xml:space="preserve"> 4</w:t>
      </w:r>
      <w:r w:rsidR="002B547F" w:rsidRPr="5B6D82B1">
        <w:rPr>
          <w:sz w:val="24"/>
          <w:szCs w:val="24"/>
        </w:rPr>
        <w:t xml:space="preserve"> children are on the SEND register. </w:t>
      </w:r>
    </w:p>
    <w:p w14:paraId="4EB2B955" w14:textId="77777777" w:rsidR="002B547F" w:rsidRDefault="002B547F" w:rsidP="002B547F">
      <w:pPr>
        <w:pStyle w:val="NoSpacing"/>
        <w:rPr>
          <w:sz w:val="24"/>
        </w:rPr>
      </w:pPr>
    </w:p>
    <w:tbl>
      <w:tblPr>
        <w:tblStyle w:val="TableGrid"/>
        <w:tblW w:w="10343" w:type="dxa"/>
        <w:tblInd w:w="595" w:type="dxa"/>
        <w:tblLook w:val="04A0" w:firstRow="1" w:lastRow="0" w:firstColumn="1" w:lastColumn="0" w:noHBand="0" w:noVBand="1"/>
      </w:tblPr>
      <w:tblGrid>
        <w:gridCol w:w="1555"/>
        <w:gridCol w:w="1134"/>
        <w:gridCol w:w="1417"/>
        <w:gridCol w:w="1134"/>
        <w:gridCol w:w="1843"/>
        <w:gridCol w:w="1417"/>
        <w:gridCol w:w="1843"/>
      </w:tblGrid>
      <w:tr w:rsidR="002B547F" w14:paraId="6E049C54" w14:textId="4DA340C2" w:rsidTr="00DA2C1F">
        <w:trPr>
          <w:trHeight w:val="357"/>
        </w:trPr>
        <w:tc>
          <w:tcPr>
            <w:tcW w:w="1555" w:type="dxa"/>
          </w:tcPr>
          <w:p w14:paraId="397CDFB9" w14:textId="77777777" w:rsidR="002B547F" w:rsidRPr="001037A6" w:rsidRDefault="002B547F" w:rsidP="002F4758">
            <w:pPr>
              <w:pStyle w:val="NoSpacing"/>
              <w:jc w:val="center"/>
              <w:rPr>
                <w:sz w:val="20"/>
                <w:szCs w:val="20"/>
              </w:rPr>
            </w:pPr>
          </w:p>
        </w:tc>
        <w:tc>
          <w:tcPr>
            <w:tcW w:w="2551" w:type="dxa"/>
            <w:gridSpan w:val="2"/>
            <w:vAlign w:val="center"/>
          </w:tcPr>
          <w:p w14:paraId="069FA0FD" w14:textId="77777777" w:rsidR="002B547F" w:rsidRPr="001037A6" w:rsidRDefault="002B547F" w:rsidP="002B547F">
            <w:pPr>
              <w:pStyle w:val="NoSpacing"/>
              <w:jc w:val="center"/>
              <w:rPr>
                <w:b/>
                <w:sz w:val="20"/>
                <w:szCs w:val="20"/>
              </w:rPr>
            </w:pPr>
            <w:r w:rsidRPr="001037A6">
              <w:rPr>
                <w:b/>
                <w:sz w:val="20"/>
                <w:szCs w:val="20"/>
              </w:rPr>
              <w:t>2022</w:t>
            </w:r>
          </w:p>
        </w:tc>
        <w:tc>
          <w:tcPr>
            <w:tcW w:w="2977" w:type="dxa"/>
            <w:gridSpan w:val="2"/>
            <w:vAlign w:val="center"/>
          </w:tcPr>
          <w:p w14:paraId="34EFC927" w14:textId="77777777" w:rsidR="002B547F" w:rsidRPr="001037A6" w:rsidRDefault="002B547F" w:rsidP="002B547F">
            <w:pPr>
              <w:pStyle w:val="NoSpacing"/>
              <w:jc w:val="center"/>
              <w:rPr>
                <w:b/>
                <w:sz w:val="20"/>
                <w:szCs w:val="20"/>
              </w:rPr>
            </w:pPr>
            <w:r w:rsidRPr="001037A6">
              <w:rPr>
                <w:b/>
                <w:sz w:val="20"/>
                <w:szCs w:val="20"/>
              </w:rPr>
              <w:t>2023</w:t>
            </w:r>
          </w:p>
        </w:tc>
        <w:tc>
          <w:tcPr>
            <w:tcW w:w="3260" w:type="dxa"/>
            <w:gridSpan w:val="2"/>
            <w:vAlign w:val="center"/>
          </w:tcPr>
          <w:p w14:paraId="0AF82700" w14:textId="0E27E70C" w:rsidR="002B547F" w:rsidRPr="001037A6" w:rsidRDefault="002B547F" w:rsidP="002B547F">
            <w:pPr>
              <w:pStyle w:val="NoSpacing"/>
              <w:jc w:val="center"/>
              <w:rPr>
                <w:b/>
                <w:sz w:val="20"/>
                <w:szCs w:val="20"/>
              </w:rPr>
            </w:pPr>
            <w:r>
              <w:rPr>
                <w:b/>
                <w:sz w:val="20"/>
                <w:szCs w:val="20"/>
              </w:rPr>
              <w:t>2024</w:t>
            </w:r>
          </w:p>
        </w:tc>
      </w:tr>
      <w:tr w:rsidR="002B547F" w14:paraId="2BF7D2FA" w14:textId="6CFCDA47" w:rsidTr="00DA2C1F">
        <w:trPr>
          <w:trHeight w:val="357"/>
        </w:trPr>
        <w:tc>
          <w:tcPr>
            <w:tcW w:w="1555" w:type="dxa"/>
          </w:tcPr>
          <w:p w14:paraId="41EE4770" w14:textId="77777777" w:rsidR="002B547F" w:rsidRPr="001037A6" w:rsidRDefault="002B547F" w:rsidP="002B547F">
            <w:pPr>
              <w:pStyle w:val="NoSpacing"/>
              <w:jc w:val="center"/>
              <w:rPr>
                <w:sz w:val="20"/>
                <w:szCs w:val="20"/>
              </w:rPr>
            </w:pPr>
          </w:p>
        </w:tc>
        <w:tc>
          <w:tcPr>
            <w:tcW w:w="1134" w:type="dxa"/>
            <w:vAlign w:val="center"/>
          </w:tcPr>
          <w:p w14:paraId="6D377684" w14:textId="77777777" w:rsidR="002B547F" w:rsidRPr="001037A6" w:rsidRDefault="002B547F" w:rsidP="002B547F">
            <w:pPr>
              <w:pStyle w:val="NoSpacing"/>
              <w:jc w:val="center"/>
              <w:rPr>
                <w:b/>
                <w:sz w:val="20"/>
                <w:szCs w:val="20"/>
              </w:rPr>
            </w:pPr>
            <w:r w:rsidRPr="001037A6">
              <w:rPr>
                <w:b/>
                <w:sz w:val="20"/>
                <w:szCs w:val="20"/>
              </w:rPr>
              <w:t>Disapplied</w:t>
            </w:r>
          </w:p>
        </w:tc>
        <w:tc>
          <w:tcPr>
            <w:tcW w:w="1417" w:type="dxa"/>
            <w:vAlign w:val="center"/>
          </w:tcPr>
          <w:p w14:paraId="03CA9633" w14:textId="77777777" w:rsidR="002B547F" w:rsidRPr="001037A6" w:rsidRDefault="002B547F" w:rsidP="002B547F">
            <w:pPr>
              <w:pStyle w:val="NoSpacing"/>
              <w:jc w:val="center"/>
              <w:rPr>
                <w:b/>
                <w:sz w:val="20"/>
                <w:szCs w:val="20"/>
              </w:rPr>
            </w:pPr>
            <w:r w:rsidRPr="001037A6">
              <w:rPr>
                <w:b/>
                <w:sz w:val="20"/>
                <w:szCs w:val="20"/>
              </w:rPr>
              <w:t>Met threshold</w:t>
            </w:r>
          </w:p>
        </w:tc>
        <w:tc>
          <w:tcPr>
            <w:tcW w:w="1134" w:type="dxa"/>
            <w:vAlign w:val="center"/>
          </w:tcPr>
          <w:p w14:paraId="0DF0D9E7" w14:textId="77777777" w:rsidR="002B547F" w:rsidRPr="001037A6" w:rsidRDefault="002B547F" w:rsidP="002B547F">
            <w:pPr>
              <w:pStyle w:val="NoSpacing"/>
              <w:jc w:val="center"/>
              <w:rPr>
                <w:b/>
                <w:sz w:val="20"/>
                <w:szCs w:val="20"/>
              </w:rPr>
            </w:pPr>
            <w:r w:rsidRPr="001037A6">
              <w:rPr>
                <w:b/>
                <w:sz w:val="20"/>
                <w:szCs w:val="20"/>
              </w:rPr>
              <w:t>Disapplied</w:t>
            </w:r>
          </w:p>
        </w:tc>
        <w:tc>
          <w:tcPr>
            <w:tcW w:w="1843" w:type="dxa"/>
            <w:vAlign w:val="center"/>
          </w:tcPr>
          <w:p w14:paraId="6BE42F4F" w14:textId="77777777" w:rsidR="002B547F" w:rsidRPr="001037A6" w:rsidRDefault="002B547F" w:rsidP="002B547F">
            <w:pPr>
              <w:pStyle w:val="NoSpacing"/>
              <w:jc w:val="center"/>
              <w:rPr>
                <w:b/>
                <w:sz w:val="20"/>
                <w:szCs w:val="20"/>
              </w:rPr>
            </w:pPr>
            <w:r w:rsidRPr="001037A6">
              <w:rPr>
                <w:b/>
                <w:sz w:val="20"/>
                <w:szCs w:val="20"/>
              </w:rPr>
              <w:t>Met the threshold</w:t>
            </w:r>
          </w:p>
        </w:tc>
        <w:tc>
          <w:tcPr>
            <w:tcW w:w="1417" w:type="dxa"/>
            <w:vAlign w:val="center"/>
          </w:tcPr>
          <w:p w14:paraId="1BC529E2" w14:textId="7A9213C7" w:rsidR="002B547F" w:rsidRPr="001037A6" w:rsidRDefault="002B547F" w:rsidP="002B547F">
            <w:pPr>
              <w:pStyle w:val="NoSpacing"/>
              <w:jc w:val="center"/>
              <w:rPr>
                <w:b/>
                <w:sz w:val="20"/>
                <w:szCs w:val="20"/>
              </w:rPr>
            </w:pPr>
            <w:r w:rsidRPr="001037A6">
              <w:rPr>
                <w:b/>
                <w:sz w:val="20"/>
                <w:szCs w:val="20"/>
              </w:rPr>
              <w:t>Disapplied</w:t>
            </w:r>
          </w:p>
        </w:tc>
        <w:tc>
          <w:tcPr>
            <w:tcW w:w="1843" w:type="dxa"/>
            <w:vAlign w:val="center"/>
          </w:tcPr>
          <w:p w14:paraId="3B4EC73C" w14:textId="510DBAEB" w:rsidR="002B547F" w:rsidRPr="001037A6" w:rsidRDefault="002B547F" w:rsidP="002B547F">
            <w:pPr>
              <w:pStyle w:val="NoSpacing"/>
              <w:jc w:val="center"/>
              <w:rPr>
                <w:b/>
                <w:sz w:val="20"/>
                <w:szCs w:val="20"/>
              </w:rPr>
            </w:pPr>
            <w:r w:rsidRPr="001037A6">
              <w:rPr>
                <w:b/>
                <w:sz w:val="20"/>
                <w:szCs w:val="20"/>
              </w:rPr>
              <w:t>Met the threshold</w:t>
            </w:r>
          </w:p>
        </w:tc>
      </w:tr>
      <w:tr w:rsidR="002B547F" w14:paraId="27B5E331" w14:textId="583E22EF" w:rsidTr="00DA2C1F">
        <w:trPr>
          <w:trHeight w:val="357"/>
        </w:trPr>
        <w:tc>
          <w:tcPr>
            <w:tcW w:w="1555" w:type="dxa"/>
          </w:tcPr>
          <w:p w14:paraId="5D657C3D" w14:textId="1BCAD5AD" w:rsidR="002B547F" w:rsidRPr="001037A6" w:rsidRDefault="002B547F" w:rsidP="002B547F">
            <w:pPr>
              <w:pStyle w:val="NoSpacing"/>
              <w:jc w:val="center"/>
              <w:rPr>
                <w:b/>
                <w:sz w:val="20"/>
                <w:szCs w:val="20"/>
              </w:rPr>
            </w:pPr>
            <w:r w:rsidRPr="001037A6">
              <w:rPr>
                <w:b/>
                <w:sz w:val="20"/>
                <w:szCs w:val="20"/>
              </w:rPr>
              <w:t>All</w:t>
            </w:r>
            <w:r w:rsidR="00EC508D">
              <w:rPr>
                <w:b/>
                <w:sz w:val="20"/>
                <w:szCs w:val="20"/>
              </w:rPr>
              <w:t xml:space="preserve"> (29</w:t>
            </w:r>
            <w:r>
              <w:rPr>
                <w:b/>
                <w:sz w:val="20"/>
                <w:szCs w:val="20"/>
              </w:rPr>
              <w:t>)</w:t>
            </w:r>
          </w:p>
        </w:tc>
        <w:tc>
          <w:tcPr>
            <w:tcW w:w="1134" w:type="dxa"/>
            <w:vAlign w:val="center"/>
          </w:tcPr>
          <w:p w14:paraId="195C0B93" w14:textId="77777777" w:rsidR="002B547F" w:rsidRPr="00783492" w:rsidRDefault="002B547F" w:rsidP="002B547F">
            <w:pPr>
              <w:pStyle w:val="NoSpacing"/>
              <w:jc w:val="center"/>
              <w:rPr>
                <w:szCs w:val="20"/>
              </w:rPr>
            </w:pPr>
            <w:r w:rsidRPr="00783492">
              <w:rPr>
                <w:szCs w:val="20"/>
              </w:rPr>
              <w:t>17% (5)</w:t>
            </w:r>
          </w:p>
        </w:tc>
        <w:tc>
          <w:tcPr>
            <w:tcW w:w="1417" w:type="dxa"/>
            <w:vAlign w:val="center"/>
          </w:tcPr>
          <w:p w14:paraId="7B34D0F4" w14:textId="77777777" w:rsidR="002B547F" w:rsidRPr="00783492" w:rsidRDefault="002B547F" w:rsidP="002B547F">
            <w:pPr>
              <w:pStyle w:val="NoSpacing"/>
              <w:jc w:val="center"/>
              <w:rPr>
                <w:szCs w:val="20"/>
              </w:rPr>
            </w:pPr>
            <w:r w:rsidRPr="00783492">
              <w:rPr>
                <w:szCs w:val="20"/>
              </w:rPr>
              <w:t>43% (13)</w:t>
            </w:r>
          </w:p>
        </w:tc>
        <w:tc>
          <w:tcPr>
            <w:tcW w:w="1134" w:type="dxa"/>
            <w:vAlign w:val="center"/>
          </w:tcPr>
          <w:p w14:paraId="34411694" w14:textId="77777777" w:rsidR="002B547F" w:rsidRPr="00783492" w:rsidRDefault="002B547F" w:rsidP="002B547F">
            <w:pPr>
              <w:pStyle w:val="NoSpacing"/>
              <w:jc w:val="center"/>
              <w:rPr>
                <w:szCs w:val="20"/>
              </w:rPr>
            </w:pPr>
            <w:r w:rsidRPr="00783492">
              <w:rPr>
                <w:szCs w:val="20"/>
              </w:rPr>
              <w:t>3% (1)</w:t>
            </w:r>
          </w:p>
        </w:tc>
        <w:tc>
          <w:tcPr>
            <w:tcW w:w="1843" w:type="dxa"/>
            <w:shd w:val="clear" w:color="auto" w:fill="C5E0B3" w:themeFill="accent6" w:themeFillTint="66"/>
            <w:vAlign w:val="center"/>
          </w:tcPr>
          <w:p w14:paraId="400C0202" w14:textId="77777777" w:rsidR="002B547F" w:rsidRPr="00783492" w:rsidRDefault="002B547F" w:rsidP="002B547F">
            <w:pPr>
              <w:pStyle w:val="NoSpacing"/>
              <w:jc w:val="center"/>
              <w:rPr>
                <w:szCs w:val="20"/>
              </w:rPr>
            </w:pPr>
            <w:r w:rsidRPr="00783492">
              <w:rPr>
                <w:szCs w:val="20"/>
              </w:rPr>
              <w:t>77% (23)</w:t>
            </w:r>
          </w:p>
        </w:tc>
        <w:tc>
          <w:tcPr>
            <w:tcW w:w="1417" w:type="dxa"/>
            <w:vAlign w:val="center"/>
          </w:tcPr>
          <w:p w14:paraId="5946D632" w14:textId="4356BC5A" w:rsidR="002B547F" w:rsidRPr="00783492" w:rsidRDefault="00EC508D" w:rsidP="00EC508D">
            <w:pPr>
              <w:pStyle w:val="NoSpacing"/>
              <w:jc w:val="center"/>
              <w:rPr>
                <w:szCs w:val="20"/>
              </w:rPr>
            </w:pPr>
            <w:r w:rsidRPr="00783492">
              <w:rPr>
                <w:szCs w:val="20"/>
              </w:rPr>
              <w:t>0</w:t>
            </w:r>
          </w:p>
        </w:tc>
        <w:tc>
          <w:tcPr>
            <w:tcW w:w="1843" w:type="dxa"/>
            <w:shd w:val="clear" w:color="auto" w:fill="C5E0B3" w:themeFill="accent6" w:themeFillTint="66"/>
            <w:vAlign w:val="center"/>
          </w:tcPr>
          <w:p w14:paraId="62CF185E" w14:textId="5F5CF770" w:rsidR="002B547F" w:rsidRPr="00783492" w:rsidRDefault="00EC508D" w:rsidP="00EC508D">
            <w:pPr>
              <w:pStyle w:val="NoSpacing"/>
              <w:jc w:val="center"/>
              <w:rPr>
                <w:szCs w:val="20"/>
              </w:rPr>
            </w:pPr>
            <w:r w:rsidRPr="00783492">
              <w:rPr>
                <w:szCs w:val="20"/>
              </w:rPr>
              <w:t>83% (24)</w:t>
            </w:r>
          </w:p>
        </w:tc>
      </w:tr>
      <w:tr w:rsidR="002B547F" w14:paraId="5E370BCF" w14:textId="3DE6BD6B" w:rsidTr="00034D3B">
        <w:trPr>
          <w:trHeight w:val="380"/>
        </w:trPr>
        <w:tc>
          <w:tcPr>
            <w:tcW w:w="1555" w:type="dxa"/>
          </w:tcPr>
          <w:p w14:paraId="07D987D3" w14:textId="27386AFC" w:rsidR="002B547F" w:rsidRPr="001037A6" w:rsidRDefault="002B547F" w:rsidP="002B547F">
            <w:pPr>
              <w:pStyle w:val="NoSpacing"/>
              <w:jc w:val="center"/>
              <w:rPr>
                <w:b/>
                <w:sz w:val="20"/>
                <w:szCs w:val="20"/>
              </w:rPr>
            </w:pPr>
            <w:r w:rsidRPr="001037A6">
              <w:rPr>
                <w:b/>
                <w:sz w:val="20"/>
                <w:szCs w:val="20"/>
              </w:rPr>
              <w:t>Boys</w:t>
            </w:r>
            <w:r>
              <w:rPr>
                <w:b/>
                <w:sz w:val="20"/>
                <w:szCs w:val="20"/>
              </w:rPr>
              <w:t xml:space="preserve"> (</w:t>
            </w:r>
            <w:r w:rsidR="00EC508D">
              <w:rPr>
                <w:b/>
                <w:sz w:val="20"/>
                <w:szCs w:val="20"/>
              </w:rPr>
              <w:t>18</w:t>
            </w:r>
            <w:r>
              <w:rPr>
                <w:b/>
                <w:sz w:val="20"/>
                <w:szCs w:val="20"/>
              </w:rPr>
              <w:t>)</w:t>
            </w:r>
          </w:p>
        </w:tc>
        <w:tc>
          <w:tcPr>
            <w:tcW w:w="1134" w:type="dxa"/>
            <w:vAlign w:val="center"/>
          </w:tcPr>
          <w:p w14:paraId="3F3C65E5" w14:textId="77777777" w:rsidR="002B547F" w:rsidRPr="00783492" w:rsidRDefault="002B547F" w:rsidP="002B547F">
            <w:pPr>
              <w:pStyle w:val="NoSpacing"/>
              <w:jc w:val="center"/>
              <w:rPr>
                <w:szCs w:val="20"/>
              </w:rPr>
            </w:pPr>
            <w:r w:rsidRPr="00783492">
              <w:rPr>
                <w:szCs w:val="20"/>
              </w:rPr>
              <w:t>22% (4)</w:t>
            </w:r>
          </w:p>
        </w:tc>
        <w:tc>
          <w:tcPr>
            <w:tcW w:w="1417" w:type="dxa"/>
            <w:vAlign w:val="center"/>
          </w:tcPr>
          <w:p w14:paraId="0B1DDD88" w14:textId="77777777" w:rsidR="002B547F" w:rsidRPr="00783492" w:rsidRDefault="002B547F" w:rsidP="002B547F">
            <w:pPr>
              <w:pStyle w:val="NoSpacing"/>
              <w:jc w:val="center"/>
              <w:rPr>
                <w:szCs w:val="20"/>
              </w:rPr>
            </w:pPr>
            <w:r w:rsidRPr="00783492">
              <w:rPr>
                <w:szCs w:val="20"/>
              </w:rPr>
              <w:t>39 % (7)</w:t>
            </w:r>
          </w:p>
        </w:tc>
        <w:tc>
          <w:tcPr>
            <w:tcW w:w="1134" w:type="dxa"/>
            <w:vAlign w:val="center"/>
          </w:tcPr>
          <w:p w14:paraId="13C86DFF" w14:textId="77777777" w:rsidR="002B547F" w:rsidRPr="00783492" w:rsidRDefault="002B547F" w:rsidP="002B547F">
            <w:pPr>
              <w:pStyle w:val="NoSpacing"/>
              <w:jc w:val="center"/>
              <w:rPr>
                <w:szCs w:val="20"/>
              </w:rPr>
            </w:pPr>
            <w:r w:rsidRPr="00783492">
              <w:rPr>
                <w:szCs w:val="20"/>
              </w:rPr>
              <w:t>0</w:t>
            </w:r>
          </w:p>
        </w:tc>
        <w:tc>
          <w:tcPr>
            <w:tcW w:w="1843" w:type="dxa"/>
            <w:vAlign w:val="center"/>
          </w:tcPr>
          <w:p w14:paraId="0B307CF9" w14:textId="77777777" w:rsidR="002B547F" w:rsidRPr="00783492" w:rsidRDefault="002B547F" w:rsidP="002B547F">
            <w:pPr>
              <w:pStyle w:val="NoSpacing"/>
              <w:jc w:val="center"/>
              <w:rPr>
                <w:szCs w:val="20"/>
              </w:rPr>
            </w:pPr>
            <w:r w:rsidRPr="00783492">
              <w:rPr>
                <w:szCs w:val="20"/>
              </w:rPr>
              <w:t>92% (11)</w:t>
            </w:r>
          </w:p>
        </w:tc>
        <w:tc>
          <w:tcPr>
            <w:tcW w:w="1417" w:type="dxa"/>
            <w:vAlign w:val="center"/>
          </w:tcPr>
          <w:p w14:paraId="04FA7797" w14:textId="1BF0AE73" w:rsidR="002B547F" w:rsidRPr="00783492" w:rsidRDefault="00821E64" w:rsidP="00EC508D">
            <w:pPr>
              <w:pStyle w:val="NoSpacing"/>
              <w:jc w:val="center"/>
              <w:rPr>
                <w:szCs w:val="20"/>
              </w:rPr>
            </w:pPr>
            <w:r w:rsidRPr="00783492">
              <w:rPr>
                <w:szCs w:val="20"/>
              </w:rPr>
              <w:t>0</w:t>
            </w:r>
          </w:p>
        </w:tc>
        <w:tc>
          <w:tcPr>
            <w:tcW w:w="1843" w:type="dxa"/>
            <w:shd w:val="clear" w:color="auto" w:fill="FC7146"/>
            <w:vAlign w:val="center"/>
          </w:tcPr>
          <w:p w14:paraId="57FD8198" w14:textId="5B57371B" w:rsidR="002B547F" w:rsidRPr="00783492" w:rsidRDefault="00821E64" w:rsidP="00EC508D">
            <w:pPr>
              <w:pStyle w:val="NoSpacing"/>
              <w:jc w:val="center"/>
              <w:rPr>
                <w:szCs w:val="20"/>
              </w:rPr>
            </w:pPr>
            <w:r w:rsidRPr="00783492">
              <w:rPr>
                <w:szCs w:val="20"/>
              </w:rPr>
              <w:t>78% (14)</w:t>
            </w:r>
          </w:p>
        </w:tc>
      </w:tr>
      <w:tr w:rsidR="002B547F" w14:paraId="4DF0C75C" w14:textId="33618840" w:rsidTr="00DA2C1F">
        <w:trPr>
          <w:trHeight w:val="333"/>
        </w:trPr>
        <w:tc>
          <w:tcPr>
            <w:tcW w:w="1555" w:type="dxa"/>
          </w:tcPr>
          <w:p w14:paraId="00CCFC9D" w14:textId="02048812" w:rsidR="002B547F" w:rsidRPr="001037A6" w:rsidRDefault="002B547F" w:rsidP="002B547F">
            <w:pPr>
              <w:pStyle w:val="NoSpacing"/>
              <w:jc w:val="center"/>
              <w:rPr>
                <w:b/>
                <w:sz w:val="20"/>
                <w:szCs w:val="20"/>
              </w:rPr>
            </w:pPr>
            <w:r w:rsidRPr="001037A6">
              <w:rPr>
                <w:b/>
                <w:sz w:val="20"/>
                <w:szCs w:val="20"/>
              </w:rPr>
              <w:t>Girls</w:t>
            </w:r>
            <w:r>
              <w:rPr>
                <w:b/>
                <w:sz w:val="20"/>
                <w:szCs w:val="20"/>
              </w:rPr>
              <w:t xml:space="preserve"> (</w:t>
            </w:r>
            <w:r w:rsidR="00EC508D">
              <w:rPr>
                <w:b/>
                <w:sz w:val="20"/>
                <w:szCs w:val="20"/>
              </w:rPr>
              <w:t>11</w:t>
            </w:r>
            <w:r>
              <w:rPr>
                <w:b/>
                <w:sz w:val="20"/>
                <w:szCs w:val="20"/>
              </w:rPr>
              <w:t>)</w:t>
            </w:r>
          </w:p>
        </w:tc>
        <w:tc>
          <w:tcPr>
            <w:tcW w:w="1134" w:type="dxa"/>
            <w:vAlign w:val="center"/>
          </w:tcPr>
          <w:p w14:paraId="5303C28A" w14:textId="77777777" w:rsidR="002B547F" w:rsidRPr="00783492" w:rsidRDefault="002B547F" w:rsidP="002B547F">
            <w:pPr>
              <w:pStyle w:val="NoSpacing"/>
              <w:jc w:val="center"/>
              <w:rPr>
                <w:szCs w:val="20"/>
              </w:rPr>
            </w:pPr>
            <w:r w:rsidRPr="00783492">
              <w:rPr>
                <w:szCs w:val="20"/>
              </w:rPr>
              <w:t>20% (1)</w:t>
            </w:r>
          </w:p>
        </w:tc>
        <w:tc>
          <w:tcPr>
            <w:tcW w:w="1417" w:type="dxa"/>
            <w:vAlign w:val="center"/>
          </w:tcPr>
          <w:p w14:paraId="524B081E" w14:textId="77777777" w:rsidR="002B547F" w:rsidRPr="00783492" w:rsidRDefault="002B547F" w:rsidP="002B547F">
            <w:pPr>
              <w:pStyle w:val="NoSpacing"/>
              <w:jc w:val="center"/>
              <w:rPr>
                <w:szCs w:val="20"/>
              </w:rPr>
            </w:pPr>
            <w:r w:rsidRPr="00783492">
              <w:rPr>
                <w:szCs w:val="20"/>
              </w:rPr>
              <w:t>50% (6)</w:t>
            </w:r>
          </w:p>
        </w:tc>
        <w:tc>
          <w:tcPr>
            <w:tcW w:w="1134" w:type="dxa"/>
            <w:vAlign w:val="center"/>
          </w:tcPr>
          <w:p w14:paraId="23833FFE" w14:textId="77777777" w:rsidR="002B547F" w:rsidRPr="00783492" w:rsidRDefault="002B547F" w:rsidP="002B547F">
            <w:pPr>
              <w:pStyle w:val="NoSpacing"/>
              <w:jc w:val="center"/>
              <w:rPr>
                <w:szCs w:val="20"/>
              </w:rPr>
            </w:pPr>
            <w:r w:rsidRPr="00783492">
              <w:rPr>
                <w:szCs w:val="20"/>
              </w:rPr>
              <w:t>6% (1)</w:t>
            </w:r>
          </w:p>
        </w:tc>
        <w:tc>
          <w:tcPr>
            <w:tcW w:w="1843" w:type="dxa"/>
            <w:shd w:val="clear" w:color="auto" w:fill="C5E0B3" w:themeFill="accent6" w:themeFillTint="66"/>
            <w:vAlign w:val="center"/>
          </w:tcPr>
          <w:p w14:paraId="7D3AA59F" w14:textId="77777777" w:rsidR="002B547F" w:rsidRPr="00783492" w:rsidRDefault="002B547F" w:rsidP="002B547F">
            <w:pPr>
              <w:pStyle w:val="NoSpacing"/>
              <w:jc w:val="center"/>
              <w:rPr>
                <w:szCs w:val="20"/>
              </w:rPr>
            </w:pPr>
            <w:r w:rsidRPr="00783492">
              <w:rPr>
                <w:szCs w:val="20"/>
              </w:rPr>
              <w:t>67% (12)</w:t>
            </w:r>
          </w:p>
        </w:tc>
        <w:tc>
          <w:tcPr>
            <w:tcW w:w="1417" w:type="dxa"/>
            <w:vAlign w:val="center"/>
          </w:tcPr>
          <w:p w14:paraId="5281AF30" w14:textId="7B6139B5" w:rsidR="002B547F" w:rsidRPr="00783492" w:rsidRDefault="00821E64" w:rsidP="00EC508D">
            <w:pPr>
              <w:pStyle w:val="NoSpacing"/>
              <w:jc w:val="center"/>
              <w:rPr>
                <w:szCs w:val="20"/>
              </w:rPr>
            </w:pPr>
            <w:r w:rsidRPr="00783492">
              <w:rPr>
                <w:szCs w:val="20"/>
              </w:rPr>
              <w:t>0</w:t>
            </w:r>
          </w:p>
        </w:tc>
        <w:tc>
          <w:tcPr>
            <w:tcW w:w="1843" w:type="dxa"/>
            <w:shd w:val="clear" w:color="auto" w:fill="C5E0B3" w:themeFill="accent6" w:themeFillTint="66"/>
            <w:vAlign w:val="center"/>
          </w:tcPr>
          <w:p w14:paraId="3FB4C588" w14:textId="6338D971" w:rsidR="002B547F" w:rsidRPr="00783492" w:rsidRDefault="00821E64" w:rsidP="00EC508D">
            <w:pPr>
              <w:pStyle w:val="NoSpacing"/>
              <w:jc w:val="center"/>
              <w:rPr>
                <w:szCs w:val="20"/>
              </w:rPr>
            </w:pPr>
            <w:r w:rsidRPr="00783492">
              <w:rPr>
                <w:szCs w:val="20"/>
              </w:rPr>
              <w:t>91% (10)</w:t>
            </w:r>
          </w:p>
        </w:tc>
      </w:tr>
      <w:tr w:rsidR="002B547F" w14:paraId="3BB03C37" w14:textId="150ADAC9" w:rsidTr="00DA2C1F">
        <w:trPr>
          <w:trHeight w:val="333"/>
        </w:trPr>
        <w:tc>
          <w:tcPr>
            <w:tcW w:w="1555" w:type="dxa"/>
          </w:tcPr>
          <w:p w14:paraId="291D0557" w14:textId="3D6CDD64" w:rsidR="002B547F" w:rsidRPr="001037A6" w:rsidRDefault="002B547F" w:rsidP="002B547F">
            <w:pPr>
              <w:pStyle w:val="NoSpacing"/>
              <w:jc w:val="center"/>
              <w:rPr>
                <w:b/>
                <w:sz w:val="20"/>
                <w:szCs w:val="20"/>
              </w:rPr>
            </w:pPr>
            <w:proofErr w:type="gramStart"/>
            <w:r w:rsidRPr="001037A6">
              <w:rPr>
                <w:b/>
                <w:sz w:val="20"/>
                <w:szCs w:val="20"/>
              </w:rPr>
              <w:t>Non SEND</w:t>
            </w:r>
            <w:proofErr w:type="gramEnd"/>
            <w:r>
              <w:rPr>
                <w:b/>
                <w:sz w:val="20"/>
                <w:szCs w:val="20"/>
              </w:rPr>
              <w:t xml:space="preserve"> (</w:t>
            </w:r>
            <w:r w:rsidR="00EC508D">
              <w:rPr>
                <w:b/>
                <w:sz w:val="20"/>
                <w:szCs w:val="20"/>
              </w:rPr>
              <w:t>24</w:t>
            </w:r>
            <w:r>
              <w:rPr>
                <w:b/>
                <w:sz w:val="20"/>
                <w:szCs w:val="20"/>
              </w:rPr>
              <w:t>)</w:t>
            </w:r>
          </w:p>
        </w:tc>
        <w:tc>
          <w:tcPr>
            <w:tcW w:w="1134" w:type="dxa"/>
            <w:vAlign w:val="center"/>
          </w:tcPr>
          <w:p w14:paraId="5962AA2E" w14:textId="77777777" w:rsidR="002B547F" w:rsidRPr="00783492" w:rsidRDefault="002B547F" w:rsidP="002B547F">
            <w:pPr>
              <w:pStyle w:val="NoSpacing"/>
              <w:jc w:val="center"/>
              <w:rPr>
                <w:szCs w:val="20"/>
              </w:rPr>
            </w:pPr>
            <w:r w:rsidRPr="00783492">
              <w:rPr>
                <w:szCs w:val="20"/>
              </w:rPr>
              <w:t>0</w:t>
            </w:r>
          </w:p>
        </w:tc>
        <w:tc>
          <w:tcPr>
            <w:tcW w:w="1417" w:type="dxa"/>
            <w:vAlign w:val="center"/>
          </w:tcPr>
          <w:p w14:paraId="39277CCE" w14:textId="77777777" w:rsidR="002B547F" w:rsidRPr="00783492" w:rsidRDefault="002B547F" w:rsidP="002B547F">
            <w:pPr>
              <w:pStyle w:val="NoSpacing"/>
              <w:jc w:val="center"/>
              <w:rPr>
                <w:szCs w:val="20"/>
              </w:rPr>
            </w:pPr>
            <w:r w:rsidRPr="00783492">
              <w:rPr>
                <w:szCs w:val="20"/>
              </w:rPr>
              <w:t>62 (13)</w:t>
            </w:r>
          </w:p>
        </w:tc>
        <w:tc>
          <w:tcPr>
            <w:tcW w:w="1134" w:type="dxa"/>
            <w:vAlign w:val="center"/>
          </w:tcPr>
          <w:p w14:paraId="3AEBB95D" w14:textId="77777777" w:rsidR="002B547F" w:rsidRPr="00783492" w:rsidRDefault="002B547F" w:rsidP="002B547F">
            <w:pPr>
              <w:pStyle w:val="NoSpacing"/>
              <w:jc w:val="center"/>
              <w:rPr>
                <w:szCs w:val="20"/>
              </w:rPr>
            </w:pPr>
            <w:r w:rsidRPr="00783492">
              <w:rPr>
                <w:szCs w:val="20"/>
              </w:rPr>
              <w:t>0</w:t>
            </w:r>
          </w:p>
        </w:tc>
        <w:tc>
          <w:tcPr>
            <w:tcW w:w="1843" w:type="dxa"/>
            <w:shd w:val="clear" w:color="auto" w:fill="C5E0B3" w:themeFill="accent6" w:themeFillTint="66"/>
            <w:vAlign w:val="center"/>
          </w:tcPr>
          <w:p w14:paraId="0032E60D" w14:textId="77777777" w:rsidR="002B547F" w:rsidRPr="00783492" w:rsidRDefault="002B547F" w:rsidP="002B547F">
            <w:pPr>
              <w:pStyle w:val="NoSpacing"/>
              <w:jc w:val="center"/>
              <w:rPr>
                <w:szCs w:val="20"/>
              </w:rPr>
            </w:pPr>
            <w:r w:rsidRPr="00783492">
              <w:rPr>
                <w:szCs w:val="20"/>
              </w:rPr>
              <w:t>83% (19)</w:t>
            </w:r>
          </w:p>
        </w:tc>
        <w:tc>
          <w:tcPr>
            <w:tcW w:w="1417" w:type="dxa"/>
            <w:vAlign w:val="center"/>
          </w:tcPr>
          <w:p w14:paraId="007FED0F" w14:textId="5BEFBCFA" w:rsidR="002B547F" w:rsidRPr="00783492" w:rsidRDefault="00821E64" w:rsidP="00EC508D">
            <w:pPr>
              <w:pStyle w:val="NoSpacing"/>
              <w:jc w:val="center"/>
              <w:rPr>
                <w:szCs w:val="20"/>
              </w:rPr>
            </w:pPr>
            <w:r w:rsidRPr="00783492">
              <w:rPr>
                <w:szCs w:val="20"/>
              </w:rPr>
              <w:t>0</w:t>
            </w:r>
          </w:p>
        </w:tc>
        <w:tc>
          <w:tcPr>
            <w:tcW w:w="1843" w:type="dxa"/>
            <w:shd w:val="clear" w:color="auto" w:fill="C5E0B3" w:themeFill="accent6" w:themeFillTint="66"/>
            <w:vAlign w:val="center"/>
          </w:tcPr>
          <w:p w14:paraId="5C780578" w14:textId="256C9A24" w:rsidR="002B547F" w:rsidRPr="00783492" w:rsidRDefault="00821E64" w:rsidP="00EC508D">
            <w:pPr>
              <w:pStyle w:val="NoSpacing"/>
              <w:jc w:val="center"/>
              <w:rPr>
                <w:szCs w:val="20"/>
              </w:rPr>
            </w:pPr>
            <w:r w:rsidRPr="00783492">
              <w:rPr>
                <w:szCs w:val="20"/>
              </w:rPr>
              <w:t>88% (21)</w:t>
            </w:r>
          </w:p>
        </w:tc>
      </w:tr>
      <w:tr w:rsidR="002B547F" w14:paraId="57442857" w14:textId="0376AC22" w:rsidTr="00DA2C1F">
        <w:trPr>
          <w:trHeight w:val="333"/>
        </w:trPr>
        <w:tc>
          <w:tcPr>
            <w:tcW w:w="1555" w:type="dxa"/>
          </w:tcPr>
          <w:p w14:paraId="7302EC5C" w14:textId="1ED46039" w:rsidR="002B547F" w:rsidRPr="001037A6" w:rsidRDefault="002B547F" w:rsidP="002B547F">
            <w:pPr>
              <w:pStyle w:val="NoSpacing"/>
              <w:jc w:val="center"/>
              <w:rPr>
                <w:b/>
                <w:sz w:val="20"/>
                <w:szCs w:val="20"/>
              </w:rPr>
            </w:pPr>
            <w:r w:rsidRPr="001037A6">
              <w:rPr>
                <w:b/>
                <w:sz w:val="20"/>
                <w:szCs w:val="20"/>
              </w:rPr>
              <w:t>SEND</w:t>
            </w:r>
            <w:r>
              <w:rPr>
                <w:b/>
                <w:sz w:val="20"/>
                <w:szCs w:val="20"/>
              </w:rPr>
              <w:t xml:space="preserve"> (</w:t>
            </w:r>
            <w:r w:rsidR="00EC508D">
              <w:rPr>
                <w:b/>
                <w:sz w:val="20"/>
                <w:szCs w:val="20"/>
              </w:rPr>
              <w:t>5</w:t>
            </w:r>
            <w:r>
              <w:rPr>
                <w:b/>
                <w:sz w:val="20"/>
                <w:szCs w:val="20"/>
              </w:rPr>
              <w:t>)</w:t>
            </w:r>
          </w:p>
        </w:tc>
        <w:tc>
          <w:tcPr>
            <w:tcW w:w="1134" w:type="dxa"/>
            <w:vAlign w:val="center"/>
          </w:tcPr>
          <w:p w14:paraId="5232809A" w14:textId="77777777" w:rsidR="002B547F" w:rsidRPr="00783492" w:rsidRDefault="002B547F" w:rsidP="002B547F">
            <w:pPr>
              <w:pStyle w:val="NoSpacing"/>
              <w:jc w:val="center"/>
              <w:rPr>
                <w:szCs w:val="20"/>
              </w:rPr>
            </w:pPr>
            <w:r w:rsidRPr="00783492">
              <w:rPr>
                <w:szCs w:val="20"/>
              </w:rPr>
              <w:t>55% (5)</w:t>
            </w:r>
          </w:p>
        </w:tc>
        <w:tc>
          <w:tcPr>
            <w:tcW w:w="1417" w:type="dxa"/>
            <w:vAlign w:val="center"/>
          </w:tcPr>
          <w:p w14:paraId="767C8575" w14:textId="77777777" w:rsidR="002B547F" w:rsidRPr="00783492" w:rsidRDefault="002B547F" w:rsidP="002B547F">
            <w:pPr>
              <w:pStyle w:val="NoSpacing"/>
              <w:jc w:val="center"/>
              <w:rPr>
                <w:szCs w:val="20"/>
              </w:rPr>
            </w:pPr>
            <w:r w:rsidRPr="00783492">
              <w:rPr>
                <w:szCs w:val="20"/>
              </w:rPr>
              <w:t>0</w:t>
            </w:r>
          </w:p>
        </w:tc>
        <w:tc>
          <w:tcPr>
            <w:tcW w:w="1134" w:type="dxa"/>
            <w:vAlign w:val="center"/>
          </w:tcPr>
          <w:p w14:paraId="2218E0D4" w14:textId="77777777" w:rsidR="002B547F" w:rsidRPr="00783492" w:rsidRDefault="002B547F" w:rsidP="002B547F">
            <w:pPr>
              <w:pStyle w:val="NoSpacing"/>
              <w:jc w:val="center"/>
              <w:rPr>
                <w:szCs w:val="20"/>
              </w:rPr>
            </w:pPr>
            <w:r w:rsidRPr="00783492">
              <w:rPr>
                <w:szCs w:val="20"/>
              </w:rPr>
              <w:t>14% (1)</w:t>
            </w:r>
          </w:p>
        </w:tc>
        <w:tc>
          <w:tcPr>
            <w:tcW w:w="1843" w:type="dxa"/>
            <w:vAlign w:val="center"/>
          </w:tcPr>
          <w:p w14:paraId="2F75DA4A" w14:textId="77777777" w:rsidR="002B547F" w:rsidRPr="00783492" w:rsidRDefault="002B547F" w:rsidP="002B547F">
            <w:pPr>
              <w:pStyle w:val="NoSpacing"/>
              <w:jc w:val="center"/>
              <w:rPr>
                <w:szCs w:val="20"/>
              </w:rPr>
            </w:pPr>
            <w:r w:rsidRPr="00783492">
              <w:rPr>
                <w:szCs w:val="20"/>
              </w:rPr>
              <w:t>57% (4)</w:t>
            </w:r>
          </w:p>
        </w:tc>
        <w:tc>
          <w:tcPr>
            <w:tcW w:w="1417" w:type="dxa"/>
            <w:vAlign w:val="center"/>
          </w:tcPr>
          <w:p w14:paraId="4EA42F69" w14:textId="1731B623" w:rsidR="002B547F" w:rsidRPr="00783492" w:rsidRDefault="00821E64" w:rsidP="00EC508D">
            <w:pPr>
              <w:pStyle w:val="NoSpacing"/>
              <w:jc w:val="center"/>
              <w:rPr>
                <w:szCs w:val="20"/>
              </w:rPr>
            </w:pPr>
            <w:r w:rsidRPr="00783492">
              <w:rPr>
                <w:szCs w:val="20"/>
              </w:rPr>
              <w:t>0</w:t>
            </w:r>
          </w:p>
        </w:tc>
        <w:tc>
          <w:tcPr>
            <w:tcW w:w="1843" w:type="dxa"/>
            <w:vAlign w:val="center"/>
          </w:tcPr>
          <w:p w14:paraId="7AB6382A" w14:textId="2B9BE597" w:rsidR="002B547F" w:rsidRPr="00783492" w:rsidRDefault="00821E64" w:rsidP="00EC508D">
            <w:pPr>
              <w:pStyle w:val="NoSpacing"/>
              <w:jc w:val="center"/>
              <w:rPr>
                <w:szCs w:val="20"/>
              </w:rPr>
            </w:pPr>
            <w:r w:rsidRPr="00783492">
              <w:rPr>
                <w:szCs w:val="20"/>
              </w:rPr>
              <w:t>60% (3)</w:t>
            </w:r>
          </w:p>
        </w:tc>
      </w:tr>
      <w:tr w:rsidR="002B547F" w14:paraId="012871CB" w14:textId="3B959CB8" w:rsidTr="00DA2C1F">
        <w:trPr>
          <w:trHeight w:val="333"/>
        </w:trPr>
        <w:tc>
          <w:tcPr>
            <w:tcW w:w="1555" w:type="dxa"/>
          </w:tcPr>
          <w:p w14:paraId="6CCC7B2D" w14:textId="02E4CE8B" w:rsidR="002B547F" w:rsidRPr="001037A6" w:rsidRDefault="002B547F" w:rsidP="002B547F">
            <w:pPr>
              <w:pStyle w:val="NoSpacing"/>
              <w:jc w:val="center"/>
              <w:rPr>
                <w:b/>
                <w:bCs/>
                <w:sz w:val="20"/>
                <w:szCs w:val="20"/>
              </w:rPr>
            </w:pPr>
            <w:r w:rsidRPr="001037A6">
              <w:rPr>
                <w:b/>
                <w:bCs/>
                <w:sz w:val="20"/>
                <w:szCs w:val="20"/>
              </w:rPr>
              <w:t>FSM (</w:t>
            </w:r>
            <w:r w:rsidR="00EC508D">
              <w:rPr>
                <w:b/>
                <w:bCs/>
                <w:sz w:val="20"/>
                <w:szCs w:val="20"/>
              </w:rPr>
              <w:t>3</w:t>
            </w:r>
            <w:r w:rsidRPr="001037A6">
              <w:rPr>
                <w:b/>
                <w:bCs/>
                <w:sz w:val="20"/>
                <w:szCs w:val="20"/>
              </w:rPr>
              <w:t>)</w:t>
            </w:r>
          </w:p>
        </w:tc>
        <w:tc>
          <w:tcPr>
            <w:tcW w:w="1134" w:type="dxa"/>
            <w:vAlign w:val="center"/>
          </w:tcPr>
          <w:p w14:paraId="7B9E6AED" w14:textId="77777777" w:rsidR="002B547F" w:rsidRPr="00783492" w:rsidRDefault="002B547F" w:rsidP="002B547F">
            <w:pPr>
              <w:pStyle w:val="NoSpacing"/>
              <w:jc w:val="center"/>
              <w:rPr>
                <w:szCs w:val="20"/>
              </w:rPr>
            </w:pPr>
            <w:r w:rsidRPr="00783492">
              <w:rPr>
                <w:szCs w:val="20"/>
              </w:rPr>
              <w:t>0</w:t>
            </w:r>
          </w:p>
        </w:tc>
        <w:tc>
          <w:tcPr>
            <w:tcW w:w="1417" w:type="dxa"/>
            <w:vAlign w:val="center"/>
          </w:tcPr>
          <w:p w14:paraId="0778F06D" w14:textId="77777777" w:rsidR="002B547F" w:rsidRPr="00783492" w:rsidRDefault="002B547F" w:rsidP="002B547F">
            <w:pPr>
              <w:pStyle w:val="NoSpacing"/>
              <w:jc w:val="center"/>
              <w:rPr>
                <w:szCs w:val="20"/>
              </w:rPr>
            </w:pPr>
            <w:r w:rsidRPr="00783492">
              <w:rPr>
                <w:szCs w:val="20"/>
              </w:rPr>
              <w:t>0</w:t>
            </w:r>
          </w:p>
        </w:tc>
        <w:tc>
          <w:tcPr>
            <w:tcW w:w="1134" w:type="dxa"/>
            <w:vAlign w:val="center"/>
          </w:tcPr>
          <w:p w14:paraId="45AC2F7C" w14:textId="77777777" w:rsidR="002B547F" w:rsidRPr="00783492" w:rsidRDefault="002B547F" w:rsidP="002B547F">
            <w:pPr>
              <w:pStyle w:val="NoSpacing"/>
              <w:jc w:val="center"/>
              <w:rPr>
                <w:szCs w:val="20"/>
              </w:rPr>
            </w:pPr>
            <w:r w:rsidRPr="00783492">
              <w:rPr>
                <w:szCs w:val="20"/>
              </w:rPr>
              <w:t>0</w:t>
            </w:r>
          </w:p>
        </w:tc>
        <w:tc>
          <w:tcPr>
            <w:tcW w:w="1843" w:type="dxa"/>
            <w:vAlign w:val="center"/>
          </w:tcPr>
          <w:p w14:paraId="79A67020" w14:textId="77777777" w:rsidR="002B547F" w:rsidRPr="00783492" w:rsidRDefault="002B547F" w:rsidP="002B547F">
            <w:pPr>
              <w:pStyle w:val="NoSpacing"/>
              <w:jc w:val="center"/>
              <w:rPr>
                <w:szCs w:val="20"/>
              </w:rPr>
            </w:pPr>
            <w:r w:rsidRPr="00783492">
              <w:rPr>
                <w:szCs w:val="20"/>
              </w:rPr>
              <w:t>50% (1)</w:t>
            </w:r>
          </w:p>
        </w:tc>
        <w:tc>
          <w:tcPr>
            <w:tcW w:w="1417" w:type="dxa"/>
            <w:vAlign w:val="center"/>
          </w:tcPr>
          <w:p w14:paraId="3BB2E1AC" w14:textId="69252518" w:rsidR="002B547F" w:rsidRPr="00783492" w:rsidRDefault="00821E64" w:rsidP="00EC508D">
            <w:pPr>
              <w:pStyle w:val="NoSpacing"/>
              <w:jc w:val="center"/>
              <w:rPr>
                <w:szCs w:val="20"/>
              </w:rPr>
            </w:pPr>
            <w:r w:rsidRPr="00783492">
              <w:rPr>
                <w:szCs w:val="20"/>
              </w:rPr>
              <w:t>0</w:t>
            </w:r>
          </w:p>
        </w:tc>
        <w:tc>
          <w:tcPr>
            <w:tcW w:w="1843" w:type="dxa"/>
            <w:vAlign w:val="center"/>
          </w:tcPr>
          <w:p w14:paraId="75AA0340" w14:textId="71C70C6E" w:rsidR="002B547F" w:rsidRPr="00783492" w:rsidRDefault="00EC508D" w:rsidP="00EC508D">
            <w:pPr>
              <w:pStyle w:val="NoSpacing"/>
              <w:jc w:val="center"/>
              <w:rPr>
                <w:szCs w:val="20"/>
              </w:rPr>
            </w:pPr>
            <w:r w:rsidRPr="00783492">
              <w:rPr>
                <w:szCs w:val="20"/>
              </w:rPr>
              <w:t>67% (2)</w:t>
            </w:r>
          </w:p>
        </w:tc>
      </w:tr>
    </w:tbl>
    <w:p w14:paraId="07A21719" w14:textId="77777777" w:rsidR="002B547F" w:rsidRDefault="002B547F" w:rsidP="002B547F">
      <w:pPr>
        <w:pStyle w:val="NoSpacing"/>
        <w:rPr>
          <w:sz w:val="24"/>
        </w:rPr>
      </w:pPr>
    </w:p>
    <w:p w14:paraId="219E77E6" w14:textId="577F39B6" w:rsidR="00783492" w:rsidRPr="00783492" w:rsidRDefault="00783492" w:rsidP="002B547F">
      <w:pPr>
        <w:pStyle w:val="NoSpacing"/>
        <w:rPr>
          <w:sz w:val="24"/>
        </w:rPr>
      </w:pPr>
      <w:r w:rsidRPr="00783492">
        <w:rPr>
          <w:i/>
          <w:sz w:val="24"/>
        </w:rPr>
        <w:t xml:space="preserve">Over the last 3 years (post </w:t>
      </w:r>
      <w:proofErr w:type="spellStart"/>
      <w:r w:rsidRPr="00783492">
        <w:rPr>
          <w:i/>
          <w:sz w:val="24"/>
        </w:rPr>
        <w:t>covid</w:t>
      </w:r>
      <w:proofErr w:type="spellEnd"/>
      <w:r w:rsidRPr="00783492">
        <w:rPr>
          <w:i/>
          <w:sz w:val="24"/>
        </w:rPr>
        <w:t>)</w:t>
      </w:r>
      <w:r>
        <w:rPr>
          <w:i/>
          <w:sz w:val="24"/>
        </w:rPr>
        <w:t xml:space="preserve">, the number of children meeting the threshold has increased. This improvement coincides with the introduction of the Little </w:t>
      </w:r>
      <w:proofErr w:type="spellStart"/>
      <w:r>
        <w:rPr>
          <w:i/>
          <w:sz w:val="24"/>
        </w:rPr>
        <w:t>Wandle</w:t>
      </w:r>
      <w:proofErr w:type="spellEnd"/>
      <w:r>
        <w:rPr>
          <w:i/>
          <w:sz w:val="24"/>
        </w:rPr>
        <w:t xml:space="preserve"> phonics scheme</w:t>
      </w:r>
      <w:r w:rsidR="001D4728">
        <w:rPr>
          <w:i/>
          <w:sz w:val="24"/>
        </w:rPr>
        <w:t xml:space="preserve"> 2 years ago</w:t>
      </w:r>
      <w:r>
        <w:rPr>
          <w:i/>
          <w:sz w:val="24"/>
        </w:rPr>
        <w:t>.</w:t>
      </w:r>
      <w:r w:rsidR="00864EC3">
        <w:rPr>
          <w:i/>
          <w:sz w:val="24"/>
        </w:rPr>
        <w:t xml:space="preserve"> We have also had an experienced Year 1 teacher during this time.</w:t>
      </w:r>
    </w:p>
    <w:p w14:paraId="589E4395" w14:textId="77777777" w:rsidR="00783492" w:rsidRDefault="00783492" w:rsidP="002B547F">
      <w:pPr>
        <w:pStyle w:val="NoSpacing"/>
        <w:rPr>
          <w:b/>
          <w:sz w:val="24"/>
        </w:rPr>
      </w:pPr>
    </w:p>
    <w:p w14:paraId="7002045C" w14:textId="77777777" w:rsidR="00291247" w:rsidRDefault="00291247" w:rsidP="002B547F">
      <w:pPr>
        <w:pStyle w:val="NoSpacing"/>
        <w:rPr>
          <w:b/>
          <w:sz w:val="28"/>
        </w:rPr>
      </w:pPr>
    </w:p>
    <w:p w14:paraId="57F9F7F9" w14:textId="77777777" w:rsidR="00291247" w:rsidRDefault="00291247" w:rsidP="002B547F">
      <w:pPr>
        <w:pStyle w:val="NoSpacing"/>
        <w:rPr>
          <w:b/>
          <w:sz w:val="28"/>
        </w:rPr>
      </w:pPr>
    </w:p>
    <w:p w14:paraId="705CBCD9" w14:textId="186E3BD4" w:rsidR="002B547F" w:rsidRPr="00F3235C" w:rsidRDefault="002B547F" w:rsidP="002B547F">
      <w:pPr>
        <w:pStyle w:val="NoSpacing"/>
        <w:rPr>
          <w:b/>
          <w:sz w:val="28"/>
        </w:rPr>
      </w:pPr>
      <w:r w:rsidRPr="00F3235C">
        <w:rPr>
          <w:b/>
          <w:sz w:val="28"/>
        </w:rPr>
        <w:t>Year 2 Phonics retake:</w:t>
      </w:r>
    </w:p>
    <w:p w14:paraId="092AD1CB" w14:textId="14B96780" w:rsidR="002B547F" w:rsidRDefault="00821E64" w:rsidP="00821E64">
      <w:pPr>
        <w:pStyle w:val="NoSpacing"/>
        <w:rPr>
          <w:b/>
          <w:bCs/>
          <w:sz w:val="24"/>
          <w:szCs w:val="24"/>
        </w:rPr>
      </w:pPr>
      <w:r>
        <w:rPr>
          <w:sz w:val="24"/>
        </w:rPr>
        <w:t>7</w:t>
      </w:r>
      <w:r w:rsidR="002B547F">
        <w:rPr>
          <w:sz w:val="24"/>
        </w:rPr>
        <w:t xml:space="preserve"> children had to take the phonics test again this year. </w:t>
      </w:r>
      <w:r>
        <w:rPr>
          <w:sz w:val="24"/>
        </w:rPr>
        <w:t>1 child with an EHCP was</w:t>
      </w:r>
      <w:r w:rsidR="002B547F">
        <w:rPr>
          <w:sz w:val="24"/>
        </w:rPr>
        <w:t xml:space="preserve"> disapplied</w:t>
      </w:r>
      <w:r>
        <w:rPr>
          <w:sz w:val="24"/>
        </w:rPr>
        <w:t xml:space="preserve"> again. 4 out of the 6 children who retook it passed this time.</w:t>
      </w:r>
    </w:p>
    <w:p w14:paraId="0661FBE3" w14:textId="77777777" w:rsidR="002B547F" w:rsidRDefault="002B547F" w:rsidP="006529C5">
      <w:pPr>
        <w:rPr>
          <w:b/>
          <w:bCs/>
          <w:sz w:val="24"/>
          <w:szCs w:val="24"/>
        </w:rPr>
      </w:pPr>
    </w:p>
    <w:p w14:paraId="780E6ACE" w14:textId="77777777" w:rsidR="002F4758" w:rsidRPr="00F3235C" w:rsidRDefault="002F4758" w:rsidP="002F4758">
      <w:pPr>
        <w:pStyle w:val="NoSpacing"/>
        <w:rPr>
          <w:b/>
          <w:sz w:val="28"/>
        </w:rPr>
      </w:pPr>
      <w:r w:rsidRPr="00F3235C">
        <w:rPr>
          <w:b/>
          <w:sz w:val="28"/>
        </w:rPr>
        <w:t>KS1 Teacher Assessment:</w:t>
      </w:r>
    </w:p>
    <w:p w14:paraId="5C24514D" w14:textId="0DB5EB26" w:rsidR="002F4758" w:rsidRPr="002F4758" w:rsidRDefault="005F7F1B" w:rsidP="002F4758">
      <w:pPr>
        <w:pStyle w:val="NoSpacing"/>
        <w:rPr>
          <w:color w:val="FF0000"/>
          <w:sz w:val="24"/>
        </w:rPr>
      </w:pPr>
      <w:r w:rsidRPr="005F7F1B">
        <w:rPr>
          <w:sz w:val="24"/>
        </w:rPr>
        <w:t>There are 29 children in the class: 10 boys, 19</w:t>
      </w:r>
      <w:r w:rsidR="002F4758" w:rsidRPr="005F7F1B">
        <w:rPr>
          <w:sz w:val="24"/>
        </w:rPr>
        <w:t xml:space="preserve"> girls. Currently there are 7 childr</w:t>
      </w:r>
      <w:r w:rsidRPr="005F7F1B">
        <w:rPr>
          <w:sz w:val="24"/>
        </w:rPr>
        <w:t>en on the SEND register (1 EHCP).</w:t>
      </w:r>
    </w:p>
    <w:p w14:paraId="784FE989" w14:textId="77777777" w:rsidR="002F4758" w:rsidRDefault="002F4758" w:rsidP="002F4758">
      <w:pPr>
        <w:pStyle w:val="NoSpacing"/>
        <w:rPr>
          <w:b/>
          <w:sz w:val="24"/>
        </w:rPr>
      </w:pPr>
    </w:p>
    <w:tbl>
      <w:tblPr>
        <w:tblStyle w:val="TableGrid"/>
        <w:tblW w:w="13745" w:type="dxa"/>
        <w:tblLook w:val="04A0" w:firstRow="1" w:lastRow="0" w:firstColumn="1" w:lastColumn="0" w:noHBand="0" w:noVBand="1"/>
      </w:tblPr>
      <w:tblGrid>
        <w:gridCol w:w="1555"/>
        <w:gridCol w:w="1559"/>
        <w:gridCol w:w="992"/>
        <w:gridCol w:w="1418"/>
        <w:gridCol w:w="1559"/>
        <w:gridCol w:w="1134"/>
        <w:gridCol w:w="1417"/>
        <w:gridCol w:w="1560"/>
        <w:gridCol w:w="1134"/>
        <w:gridCol w:w="1417"/>
      </w:tblGrid>
      <w:tr w:rsidR="00F5021B" w14:paraId="03D71848" w14:textId="6CBCE1C9" w:rsidTr="003C03E7">
        <w:trPr>
          <w:trHeight w:val="294"/>
        </w:trPr>
        <w:tc>
          <w:tcPr>
            <w:tcW w:w="1555" w:type="dxa"/>
            <w:vMerge w:val="restart"/>
            <w:shd w:val="clear" w:color="auto" w:fill="FFFF00"/>
            <w:vAlign w:val="center"/>
          </w:tcPr>
          <w:p w14:paraId="2CBF228F" w14:textId="10D4E6F3" w:rsidR="00F5021B" w:rsidRPr="002206A7" w:rsidRDefault="00F5021B" w:rsidP="00F5021B">
            <w:pPr>
              <w:pStyle w:val="NoSpacing"/>
              <w:jc w:val="center"/>
              <w:rPr>
                <w:b/>
                <w:sz w:val="24"/>
              </w:rPr>
            </w:pPr>
            <w:r w:rsidRPr="001037A6">
              <w:rPr>
                <w:b/>
              </w:rPr>
              <w:t>Reading</w:t>
            </w:r>
          </w:p>
        </w:tc>
        <w:tc>
          <w:tcPr>
            <w:tcW w:w="3969" w:type="dxa"/>
            <w:gridSpan w:val="3"/>
          </w:tcPr>
          <w:p w14:paraId="3B9D901B" w14:textId="77777777" w:rsidR="00F5021B" w:rsidRPr="001037A6" w:rsidRDefault="00F5021B" w:rsidP="002F4758">
            <w:pPr>
              <w:pStyle w:val="NoSpacing"/>
              <w:jc w:val="center"/>
              <w:rPr>
                <w:b/>
                <w:sz w:val="20"/>
              </w:rPr>
            </w:pPr>
            <w:r>
              <w:rPr>
                <w:b/>
                <w:sz w:val="20"/>
              </w:rPr>
              <w:t>2022</w:t>
            </w:r>
          </w:p>
        </w:tc>
        <w:tc>
          <w:tcPr>
            <w:tcW w:w="4110" w:type="dxa"/>
            <w:gridSpan w:val="3"/>
          </w:tcPr>
          <w:p w14:paraId="26AE3294" w14:textId="77777777" w:rsidR="00F5021B" w:rsidRPr="001037A6" w:rsidRDefault="00F5021B" w:rsidP="002F4758">
            <w:pPr>
              <w:pStyle w:val="NoSpacing"/>
              <w:jc w:val="center"/>
              <w:rPr>
                <w:b/>
                <w:sz w:val="20"/>
              </w:rPr>
            </w:pPr>
            <w:r>
              <w:rPr>
                <w:b/>
                <w:sz w:val="20"/>
              </w:rPr>
              <w:t>2023</w:t>
            </w:r>
          </w:p>
        </w:tc>
        <w:tc>
          <w:tcPr>
            <w:tcW w:w="4111" w:type="dxa"/>
            <w:gridSpan w:val="3"/>
            <w:vAlign w:val="center"/>
          </w:tcPr>
          <w:p w14:paraId="252EBE41" w14:textId="1371EB52" w:rsidR="00F5021B" w:rsidRDefault="00F5021B" w:rsidP="002F4758">
            <w:pPr>
              <w:pStyle w:val="NoSpacing"/>
              <w:jc w:val="center"/>
              <w:rPr>
                <w:b/>
                <w:sz w:val="20"/>
              </w:rPr>
            </w:pPr>
            <w:r>
              <w:rPr>
                <w:b/>
                <w:sz w:val="20"/>
              </w:rPr>
              <w:t>2024</w:t>
            </w:r>
          </w:p>
        </w:tc>
      </w:tr>
      <w:tr w:rsidR="00F5021B" w14:paraId="0BDD9A26" w14:textId="0D457C30" w:rsidTr="003C03E7">
        <w:trPr>
          <w:trHeight w:val="350"/>
        </w:trPr>
        <w:tc>
          <w:tcPr>
            <w:tcW w:w="1555" w:type="dxa"/>
            <w:vMerge/>
            <w:shd w:val="clear" w:color="auto" w:fill="FFFF00"/>
          </w:tcPr>
          <w:p w14:paraId="6DCB44B1" w14:textId="5C931C4A" w:rsidR="00F5021B" w:rsidRPr="001037A6" w:rsidRDefault="00F5021B" w:rsidP="002F4758">
            <w:pPr>
              <w:pStyle w:val="NoSpacing"/>
              <w:jc w:val="center"/>
              <w:rPr>
                <w:b/>
              </w:rPr>
            </w:pPr>
          </w:p>
        </w:tc>
        <w:tc>
          <w:tcPr>
            <w:tcW w:w="1559" w:type="dxa"/>
          </w:tcPr>
          <w:p w14:paraId="2A171F88" w14:textId="77777777" w:rsidR="00F5021B" w:rsidRPr="006F1C97" w:rsidRDefault="00F5021B" w:rsidP="002F4758">
            <w:pPr>
              <w:pStyle w:val="NoSpacing"/>
              <w:jc w:val="center"/>
              <w:rPr>
                <w:b/>
                <w:sz w:val="20"/>
                <w:szCs w:val="20"/>
              </w:rPr>
            </w:pPr>
            <w:r w:rsidRPr="006F1C97">
              <w:rPr>
                <w:b/>
                <w:sz w:val="20"/>
                <w:szCs w:val="20"/>
              </w:rPr>
              <w:t>Below Expected</w:t>
            </w:r>
          </w:p>
        </w:tc>
        <w:tc>
          <w:tcPr>
            <w:tcW w:w="992" w:type="dxa"/>
          </w:tcPr>
          <w:p w14:paraId="5421672B" w14:textId="77777777" w:rsidR="00F5021B" w:rsidRPr="006F1C97" w:rsidRDefault="00F5021B" w:rsidP="002F4758">
            <w:pPr>
              <w:pStyle w:val="NoSpacing"/>
              <w:jc w:val="center"/>
              <w:rPr>
                <w:b/>
                <w:sz w:val="20"/>
                <w:szCs w:val="20"/>
              </w:rPr>
            </w:pPr>
            <w:r w:rsidRPr="006F1C97">
              <w:rPr>
                <w:b/>
                <w:sz w:val="20"/>
                <w:szCs w:val="20"/>
              </w:rPr>
              <w:t xml:space="preserve">Expected </w:t>
            </w:r>
          </w:p>
        </w:tc>
        <w:tc>
          <w:tcPr>
            <w:tcW w:w="1418" w:type="dxa"/>
          </w:tcPr>
          <w:p w14:paraId="207FB065" w14:textId="77777777" w:rsidR="00F5021B" w:rsidRPr="006F1C97" w:rsidRDefault="00F5021B" w:rsidP="002F4758">
            <w:pPr>
              <w:pStyle w:val="NoSpacing"/>
              <w:jc w:val="center"/>
              <w:rPr>
                <w:b/>
                <w:sz w:val="20"/>
                <w:szCs w:val="20"/>
              </w:rPr>
            </w:pPr>
            <w:r w:rsidRPr="006F1C97">
              <w:rPr>
                <w:b/>
                <w:sz w:val="20"/>
                <w:szCs w:val="20"/>
              </w:rPr>
              <w:t>Greater Depth</w:t>
            </w:r>
          </w:p>
        </w:tc>
        <w:tc>
          <w:tcPr>
            <w:tcW w:w="1559" w:type="dxa"/>
          </w:tcPr>
          <w:p w14:paraId="5D9EC903" w14:textId="77777777" w:rsidR="00F5021B" w:rsidRPr="006F1C97" w:rsidRDefault="00F5021B" w:rsidP="002F4758">
            <w:pPr>
              <w:pStyle w:val="NoSpacing"/>
              <w:jc w:val="center"/>
              <w:rPr>
                <w:b/>
                <w:sz w:val="20"/>
                <w:szCs w:val="20"/>
              </w:rPr>
            </w:pPr>
            <w:r w:rsidRPr="006F1C97">
              <w:rPr>
                <w:b/>
                <w:sz w:val="20"/>
                <w:szCs w:val="20"/>
              </w:rPr>
              <w:t>Below Expected</w:t>
            </w:r>
          </w:p>
        </w:tc>
        <w:tc>
          <w:tcPr>
            <w:tcW w:w="1134" w:type="dxa"/>
          </w:tcPr>
          <w:p w14:paraId="2F926C61" w14:textId="77777777" w:rsidR="00F5021B" w:rsidRPr="006F1C97" w:rsidRDefault="00F5021B" w:rsidP="002F4758">
            <w:pPr>
              <w:pStyle w:val="NoSpacing"/>
              <w:jc w:val="center"/>
              <w:rPr>
                <w:b/>
                <w:sz w:val="20"/>
                <w:szCs w:val="20"/>
              </w:rPr>
            </w:pPr>
            <w:r w:rsidRPr="006F1C97">
              <w:rPr>
                <w:b/>
                <w:sz w:val="20"/>
                <w:szCs w:val="20"/>
              </w:rPr>
              <w:t xml:space="preserve">Expected </w:t>
            </w:r>
          </w:p>
        </w:tc>
        <w:tc>
          <w:tcPr>
            <w:tcW w:w="1417" w:type="dxa"/>
          </w:tcPr>
          <w:p w14:paraId="1F549B7C" w14:textId="77777777" w:rsidR="00F5021B" w:rsidRPr="006F1C97" w:rsidRDefault="00F5021B" w:rsidP="002F4758">
            <w:pPr>
              <w:pStyle w:val="NoSpacing"/>
              <w:jc w:val="center"/>
              <w:rPr>
                <w:b/>
                <w:sz w:val="20"/>
                <w:szCs w:val="20"/>
              </w:rPr>
            </w:pPr>
            <w:r w:rsidRPr="006F1C97">
              <w:rPr>
                <w:b/>
                <w:sz w:val="20"/>
                <w:szCs w:val="20"/>
              </w:rPr>
              <w:t>Greater Depth</w:t>
            </w:r>
          </w:p>
        </w:tc>
        <w:tc>
          <w:tcPr>
            <w:tcW w:w="1560" w:type="dxa"/>
          </w:tcPr>
          <w:p w14:paraId="290C6195" w14:textId="2E5AF039" w:rsidR="00F5021B" w:rsidRPr="006F1C97" w:rsidRDefault="00F5021B" w:rsidP="002F4758">
            <w:pPr>
              <w:pStyle w:val="NoSpacing"/>
              <w:jc w:val="center"/>
              <w:rPr>
                <w:b/>
                <w:sz w:val="20"/>
                <w:szCs w:val="20"/>
              </w:rPr>
            </w:pPr>
            <w:r w:rsidRPr="006F1C97">
              <w:rPr>
                <w:b/>
                <w:sz w:val="20"/>
                <w:szCs w:val="20"/>
              </w:rPr>
              <w:t>Below Expected</w:t>
            </w:r>
          </w:p>
        </w:tc>
        <w:tc>
          <w:tcPr>
            <w:tcW w:w="1134" w:type="dxa"/>
          </w:tcPr>
          <w:p w14:paraId="23357B8C" w14:textId="71BE9298" w:rsidR="00F5021B" w:rsidRPr="006F1C97" w:rsidRDefault="00F5021B" w:rsidP="002F4758">
            <w:pPr>
              <w:pStyle w:val="NoSpacing"/>
              <w:jc w:val="center"/>
              <w:rPr>
                <w:b/>
                <w:sz w:val="20"/>
                <w:szCs w:val="20"/>
              </w:rPr>
            </w:pPr>
            <w:r w:rsidRPr="006F1C97">
              <w:rPr>
                <w:b/>
                <w:sz w:val="20"/>
                <w:szCs w:val="20"/>
              </w:rPr>
              <w:t xml:space="preserve">Expected </w:t>
            </w:r>
          </w:p>
        </w:tc>
        <w:tc>
          <w:tcPr>
            <w:tcW w:w="1417" w:type="dxa"/>
          </w:tcPr>
          <w:p w14:paraId="3DB9F63C" w14:textId="370AD3E5" w:rsidR="00F5021B" w:rsidRPr="006F1C97" w:rsidRDefault="00F5021B" w:rsidP="002F4758">
            <w:pPr>
              <w:pStyle w:val="NoSpacing"/>
              <w:jc w:val="center"/>
              <w:rPr>
                <w:b/>
                <w:sz w:val="20"/>
                <w:szCs w:val="20"/>
              </w:rPr>
            </w:pPr>
            <w:r w:rsidRPr="006F1C97">
              <w:rPr>
                <w:b/>
                <w:sz w:val="20"/>
                <w:szCs w:val="20"/>
              </w:rPr>
              <w:t>Greater Depth</w:t>
            </w:r>
          </w:p>
        </w:tc>
      </w:tr>
      <w:tr w:rsidR="002F4758" w14:paraId="1F2D41DD" w14:textId="22282980" w:rsidTr="008851D9">
        <w:trPr>
          <w:trHeight w:val="263"/>
        </w:trPr>
        <w:tc>
          <w:tcPr>
            <w:tcW w:w="1555" w:type="dxa"/>
          </w:tcPr>
          <w:p w14:paraId="4F6F5CD3" w14:textId="77777777" w:rsidR="002F4758" w:rsidRPr="001037A6" w:rsidRDefault="002F4758" w:rsidP="002F4758">
            <w:pPr>
              <w:pStyle w:val="NoSpacing"/>
              <w:jc w:val="center"/>
              <w:rPr>
                <w:b/>
                <w:sz w:val="20"/>
              </w:rPr>
            </w:pPr>
            <w:r w:rsidRPr="001037A6">
              <w:rPr>
                <w:b/>
                <w:sz w:val="20"/>
              </w:rPr>
              <w:t>All</w:t>
            </w:r>
            <w:r>
              <w:rPr>
                <w:b/>
                <w:sz w:val="20"/>
              </w:rPr>
              <w:t xml:space="preserve"> (29)</w:t>
            </w:r>
          </w:p>
        </w:tc>
        <w:tc>
          <w:tcPr>
            <w:tcW w:w="1559" w:type="dxa"/>
          </w:tcPr>
          <w:p w14:paraId="7E48ED41" w14:textId="77777777" w:rsidR="002F4758" w:rsidRPr="006F1C97" w:rsidRDefault="002F4758" w:rsidP="002F4758">
            <w:pPr>
              <w:pStyle w:val="NoSpacing"/>
              <w:jc w:val="center"/>
              <w:rPr>
                <w:sz w:val="20"/>
                <w:szCs w:val="20"/>
              </w:rPr>
            </w:pPr>
            <w:r w:rsidRPr="006F1C97">
              <w:rPr>
                <w:sz w:val="20"/>
                <w:szCs w:val="20"/>
              </w:rPr>
              <w:t>19% (5)</w:t>
            </w:r>
          </w:p>
        </w:tc>
        <w:tc>
          <w:tcPr>
            <w:tcW w:w="992" w:type="dxa"/>
          </w:tcPr>
          <w:p w14:paraId="4EC2D850" w14:textId="77777777" w:rsidR="002F4758" w:rsidRPr="006F1C97" w:rsidRDefault="002F4758" w:rsidP="002F4758">
            <w:pPr>
              <w:pStyle w:val="NoSpacing"/>
              <w:jc w:val="center"/>
              <w:rPr>
                <w:sz w:val="20"/>
                <w:szCs w:val="20"/>
              </w:rPr>
            </w:pPr>
            <w:r w:rsidRPr="006F1C97">
              <w:rPr>
                <w:sz w:val="20"/>
                <w:szCs w:val="20"/>
              </w:rPr>
              <w:t>81% (22)</w:t>
            </w:r>
          </w:p>
        </w:tc>
        <w:tc>
          <w:tcPr>
            <w:tcW w:w="1418" w:type="dxa"/>
          </w:tcPr>
          <w:p w14:paraId="23F15F17" w14:textId="77777777" w:rsidR="002F4758" w:rsidRPr="006F1C97" w:rsidRDefault="002F4758" w:rsidP="002F4758">
            <w:pPr>
              <w:pStyle w:val="NoSpacing"/>
              <w:jc w:val="center"/>
              <w:rPr>
                <w:sz w:val="20"/>
                <w:szCs w:val="20"/>
              </w:rPr>
            </w:pPr>
            <w:r w:rsidRPr="006F1C97">
              <w:rPr>
                <w:sz w:val="20"/>
                <w:szCs w:val="20"/>
              </w:rPr>
              <w:t>7% (2)</w:t>
            </w:r>
          </w:p>
        </w:tc>
        <w:tc>
          <w:tcPr>
            <w:tcW w:w="1559" w:type="dxa"/>
            <w:vAlign w:val="center"/>
          </w:tcPr>
          <w:p w14:paraId="7DD9A9A7" w14:textId="77777777" w:rsidR="002F4758" w:rsidRPr="006F1C97" w:rsidRDefault="002F4758" w:rsidP="002F4758">
            <w:pPr>
              <w:pStyle w:val="NoSpacing"/>
              <w:jc w:val="center"/>
              <w:rPr>
                <w:sz w:val="20"/>
                <w:szCs w:val="20"/>
              </w:rPr>
            </w:pPr>
            <w:r w:rsidRPr="006F1C97">
              <w:rPr>
                <w:sz w:val="20"/>
                <w:szCs w:val="20"/>
              </w:rPr>
              <w:t>28% (8)</w:t>
            </w:r>
          </w:p>
        </w:tc>
        <w:tc>
          <w:tcPr>
            <w:tcW w:w="1134" w:type="dxa"/>
            <w:vAlign w:val="center"/>
          </w:tcPr>
          <w:p w14:paraId="224E63A1" w14:textId="77777777" w:rsidR="002F4758" w:rsidRPr="006F1C97" w:rsidRDefault="002F4758" w:rsidP="002F4758">
            <w:pPr>
              <w:pStyle w:val="NoSpacing"/>
              <w:jc w:val="center"/>
              <w:rPr>
                <w:sz w:val="20"/>
                <w:szCs w:val="20"/>
              </w:rPr>
            </w:pPr>
            <w:r w:rsidRPr="006F1C97">
              <w:rPr>
                <w:sz w:val="20"/>
                <w:szCs w:val="20"/>
              </w:rPr>
              <w:t>72% (21)</w:t>
            </w:r>
          </w:p>
        </w:tc>
        <w:tc>
          <w:tcPr>
            <w:tcW w:w="1417" w:type="dxa"/>
            <w:shd w:val="clear" w:color="auto" w:fill="C5E0B3" w:themeFill="accent6" w:themeFillTint="66"/>
            <w:vAlign w:val="center"/>
          </w:tcPr>
          <w:p w14:paraId="3450E9FC" w14:textId="77777777" w:rsidR="002F4758" w:rsidRPr="006F1C97" w:rsidRDefault="002F4758" w:rsidP="002F4758">
            <w:pPr>
              <w:pStyle w:val="NoSpacing"/>
              <w:jc w:val="center"/>
              <w:rPr>
                <w:sz w:val="20"/>
                <w:szCs w:val="20"/>
              </w:rPr>
            </w:pPr>
            <w:r w:rsidRPr="006F1C97">
              <w:rPr>
                <w:sz w:val="20"/>
                <w:szCs w:val="20"/>
              </w:rPr>
              <w:t>17% (5)</w:t>
            </w:r>
          </w:p>
        </w:tc>
        <w:tc>
          <w:tcPr>
            <w:tcW w:w="1560" w:type="dxa"/>
            <w:vAlign w:val="center"/>
          </w:tcPr>
          <w:p w14:paraId="6CD9FF51" w14:textId="28F64B58" w:rsidR="002F4758" w:rsidRPr="006F1C97" w:rsidRDefault="008851D9" w:rsidP="009875AF">
            <w:pPr>
              <w:pStyle w:val="NoSpacing"/>
              <w:jc w:val="center"/>
              <w:rPr>
                <w:sz w:val="20"/>
                <w:szCs w:val="20"/>
              </w:rPr>
            </w:pPr>
            <w:r>
              <w:rPr>
                <w:sz w:val="20"/>
                <w:szCs w:val="20"/>
              </w:rPr>
              <w:t>17% (5)</w:t>
            </w:r>
          </w:p>
        </w:tc>
        <w:tc>
          <w:tcPr>
            <w:tcW w:w="1134" w:type="dxa"/>
            <w:shd w:val="clear" w:color="auto" w:fill="C5E0B3" w:themeFill="accent6" w:themeFillTint="66"/>
            <w:vAlign w:val="center"/>
          </w:tcPr>
          <w:p w14:paraId="5DF34706" w14:textId="58B6A8DD" w:rsidR="002F4758" w:rsidRPr="006F1C97" w:rsidRDefault="008851D9" w:rsidP="009875AF">
            <w:pPr>
              <w:pStyle w:val="NoSpacing"/>
              <w:jc w:val="center"/>
              <w:rPr>
                <w:sz w:val="20"/>
                <w:szCs w:val="20"/>
              </w:rPr>
            </w:pPr>
            <w:r w:rsidRPr="008851D9">
              <w:rPr>
                <w:sz w:val="20"/>
                <w:szCs w:val="20"/>
                <w:shd w:val="clear" w:color="auto" w:fill="C5E0B3" w:themeFill="accent6" w:themeFillTint="66"/>
              </w:rPr>
              <w:t>8</w:t>
            </w:r>
            <w:r>
              <w:rPr>
                <w:sz w:val="20"/>
                <w:szCs w:val="20"/>
                <w:shd w:val="clear" w:color="auto" w:fill="C5E0B3" w:themeFill="accent6" w:themeFillTint="66"/>
              </w:rPr>
              <w:t>3% (24</w:t>
            </w:r>
            <w:r w:rsidRPr="008851D9">
              <w:rPr>
                <w:sz w:val="20"/>
                <w:szCs w:val="20"/>
                <w:shd w:val="clear" w:color="auto" w:fill="C5E0B3" w:themeFill="accent6" w:themeFillTint="66"/>
              </w:rPr>
              <w:t>)</w:t>
            </w:r>
          </w:p>
        </w:tc>
        <w:tc>
          <w:tcPr>
            <w:tcW w:w="1417" w:type="dxa"/>
            <w:shd w:val="clear" w:color="auto" w:fill="C5E0B3" w:themeFill="accent6" w:themeFillTint="66"/>
            <w:vAlign w:val="center"/>
          </w:tcPr>
          <w:p w14:paraId="79CCD4D6" w14:textId="6B713E4D" w:rsidR="002F4758" w:rsidRPr="006F1C97" w:rsidRDefault="008851D9" w:rsidP="009875AF">
            <w:pPr>
              <w:pStyle w:val="NoSpacing"/>
              <w:jc w:val="center"/>
              <w:rPr>
                <w:sz w:val="20"/>
                <w:szCs w:val="20"/>
              </w:rPr>
            </w:pPr>
            <w:r>
              <w:rPr>
                <w:sz w:val="20"/>
                <w:szCs w:val="20"/>
              </w:rPr>
              <w:t>28% (8)</w:t>
            </w:r>
          </w:p>
        </w:tc>
      </w:tr>
      <w:tr w:rsidR="002F4758" w14:paraId="2065C41B" w14:textId="420DFE91" w:rsidTr="008851D9">
        <w:trPr>
          <w:trHeight w:val="278"/>
        </w:trPr>
        <w:tc>
          <w:tcPr>
            <w:tcW w:w="1555" w:type="dxa"/>
          </w:tcPr>
          <w:p w14:paraId="2644828B" w14:textId="49BBC0A1" w:rsidR="002F4758" w:rsidRPr="001037A6" w:rsidRDefault="002F4758" w:rsidP="002F4758">
            <w:pPr>
              <w:pStyle w:val="NoSpacing"/>
              <w:jc w:val="center"/>
              <w:rPr>
                <w:b/>
                <w:sz w:val="20"/>
              </w:rPr>
            </w:pPr>
            <w:r w:rsidRPr="001037A6">
              <w:rPr>
                <w:b/>
                <w:sz w:val="20"/>
              </w:rPr>
              <w:t>Boys</w:t>
            </w:r>
            <w:r w:rsidR="005F7F1B">
              <w:rPr>
                <w:b/>
                <w:sz w:val="20"/>
              </w:rPr>
              <w:t xml:space="preserve"> (10</w:t>
            </w:r>
            <w:r>
              <w:rPr>
                <w:b/>
                <w:sz w:val="20"/>
              </w:rPr>
              <w:t>)</w:t>
            </w:r>
          </w:p>
        </w:tc>
        <w:tc>
          <w:tcPr>
            <w:tcW w:w="1559" w:type="dxa"/>
          </w:tcPr>
          <w:p w14:paraId="2D50DE5F" w14:textId="77777777" w:rsidR="002F4758" w:rsidRPr="006F1C97" w:rsidRDefault="002F4758" w:rsidP="002F4758">
            <w:pPr>
              <w:pStyle w:val="NoSpacing"/>
              <w:jc w:val="center"/>
              <w:rPr>
                <w:sz w:val="20"/>
                <w:szCs w:val="20"/>
              </w:rPr>
            </w:pPr>
            <w:r w:rsidRPr="006F1C97">
              <w:rPr>
                <w:sz w:val="20"/>
                <w:szCs w:val="20"/>
              </w:rPr>
              <w:t>13% (2)</w:t>
            </w:r>
          </w:p>
        </w:tc>
        <w:tc>
          <w:tcPr>
            <w:tcW w:w="992" w:type="dxa"/>
          </w:tcPr>
          <w:p w14:paraId="126FAE1E" w14:textId="77777777" w:rsidR="002F4758" w:rsidRPr="006F1C97" w:rsidRDefault="002F4758" w:rsidP="002F4758">
            <w:pPr>
              <w:pStyle w:val="NoSpacing"/>
              <w:jc w:val="center"/>
              <w:rPr>
                <w:sz w:val="20"/>
                <w:szCs w:val="20"/>
              </w:rPr>
            </w:pPr>
            <w:r w:rsidRPr="006F1C97">
              <w:rPr>
                <w:sz w:val="20"/>
                <w:szCs w:val="20"/>
              </w:rPr>
              <w:t>88% (14)</w:t>
            </w:r>
          </w:p>
        </w:tc>
        <w:tc>
          <w:tcPr>
            <w:tcW w:w="1418" w:type="dxa"/>
          </w:tcPr>
          <w:p w14:paraId="617772F0" w14:textId="77777777" w:rsidR="002F4758" w:rsidRPr="006F1C97" w:rsidRDefault="002F4758" w:rsidP="002F4758">
            <w:pPr>
              <w:pStyle w:val="NoSpacing"/>
              <w:jc w:val="center"/>
              <w:rPr>
                <w:sz w:val="20"/>
                <w:szCs w:val="20"/>
              </w:rPr>
            </w:pPr>
            <w:r w:rsidRPr="006F1C97">
              <w:rPr>
                <w:sz w:val="20"/>
                <w:szCs w:val="20"/>
              </w:rPr>
              <w:t>0</w:t>
            </w:r>
          </w:p>
        </w:tc>
        <w:tc>
          <w:tcPr>
            <w:tcW w:w="1559" w:type="dxa"/>
            <w:vAlign w:val="center"/>
          </w:tcPr>
          <w:p w14:paraId="3E814A50" w14:textId="77777777" w:rsidR="002F4758" w:rsidRPr="006F1C97" w:rsidRDefault="002F4758" w:rsidP="002F4758">
            <w:pPr>
              <w:pStyle w:val="NoSpacing"/>
              <w:jc w:val="center"/>
              <w:rPr>
                <w:sz w:val="20"/>
                <w:szCs w:val="20"/>
              </w:rPr>
            </w:pPr>
            <w:r w:rsidRPr="006F1C97">
              <w:rPr>
                <w:sz w:val="20"/>
                <w:szCs w:val="20"/>
              </w:rPr>
              <w:t>41% (7)</w:t>
            </w:r>
          </w:p>
        </w:tc>
        <w:tc>
          <w:tcPr>
            <w:tcW w:w="1134" w:type="dxa"/>
            <w:vAlign w:val="center"/>
          </w:tcPr>
          <w:p w14:paraId="010CB2D6" w14:textId="77777777" w:rsidR="002F4758" w:rsidRPr="006F1C97" w:rsidRDefault="002F4758" w:rsidP="002F4758">
            <w:pPr>
              <w:pStyle w:val="NoSpacing"/>
              <w:jc w:val="center"/>
              <w:rPr>
                <w:sz w:val="20"/>
                <w:szCs w:val="20"/>
              </w:rPr>
            </w:pPr>
            <w:r w:rsidRPr="006F1C97">
              <w:rPr>
                <w:sz w:val="20"/>
                <w:szCs w:val="20"/>
              </w:rPr>
              <w:t>59% (10)</w:t>
            </w:r>
          </w:p>
        </w:tc>
        <w:tc>
          <w:tcPr>
            <w:tcW w:w="1417" w:type="dxa"/>
            <w:shd w:val="clear" w:color="auto" w:fill="C5E0B3" w:themeFill="accent6" w:themeFillTint="66"/>
            <w:vAlign w:val="center"/>
          </w:tcPr>
          <w:p w14:paraId="5F357210" w14:textId="77777777" w:rsidR="002F4758" w:rsidRPr="006F1C97" w:rsidRDefault="002F4758" w:rsidP="002F4758">
            <w:pPr>
              <w:pStyle w:val="NoSpacing"/>
              <w:jc w:val="center"/>
              <w:rPr>
                <w:sz w:val="20"/>
                <w:szCs w:val="20"/>
              </w:rPr>
            </w:pPr>
            <w:r w:rsidRPr="006F1C97">
              <w:rPr>
                <w:sz w:val="20"/>
                <w:szCs w:val="20"/>
              </w:rPr>
              <w:t>18% (3)</w:t>
            </w:r>
          </w:p>
        </w:tc>
        <w:tc>
          <w:tcPr>
            <w:tcW w:w="1560" w:type="dxa"/>
            <w:vAlign w:val="center"/>
          </w:tcPr>
          <w:p w14:paraId="53BD5016" w14:textId="60ACA856" w:rsidR="002F4758" w:rsidRPr="006F1C97" w:rsidRDefault="008851D9" w:rsidP="009875AF">
            <w:pPr>
              <w:pStyle w:val="NoSpacing"/>
              <w:jc w:val="center"/>
              <w:rPr>
                <w:sz w:val="20"/>
                <w:szCs w:val="20"/>
              </w:rPr>
            </w:pPr>
            <w:r>
              <w:rPr>
                <w:sz w:val="20"/>
                <w:szCs w:val="20"/>
              </w:rPr>
              <w:t>10% (1)</w:t>
            </w:r>
          </w:p>
        </w:tc>
        <w:tc>
          <w:tcPr>
            <w:tcW w:w="1134" w:type="dxa"/>
            <w:shd w:val="clear" w:color="auto" w:fill="C5E0B3" w:themeFill="accent6" w:themeFillTint="66"/>
            <w:vAlign w:val="center"/>
          </w:tcPr>
          <w:p w14:paraId="51D4B22B" w14:textId="44B5F2B5" w:rsidR="002F4758" w:rsidRPr="006F1C97" w:rsidRDefault="008851D9" w:rsidP="009875AF">
            <w:pPr>
              <w:pStyle w:val="NoSpacing"/>
              <w:jc w:val="center"/>
              <w:rPr>
                <w:sz w:val="20"/>
                <w:szCs w:val="20"/>
              </w:rPr>
            </w:pPr>
            <w:r>
              <w:rPr>
                <w:sz w:val="20"/>
                <w:szCs w:val="20"/>
              </w:rPr>
              <w:t>90% (9)</w:t>
            </w:r>
          </w:p>
        </w:tc>
        <w:tc>
          <w:tcPr>
            <w:tcW w:w="1417" w:type="dxa"/>
            <w:shd w:val="clear" w:color="auto" w:fill="C5E0B3" w:themeFill="accent6" w:themeFillTint="66"/>
            <w:vAlign w:val="center"/>
          </w:tcPr>
          <w:p w14:paraId="2DEBDF03" w14:textId="1781AAAE" w:rsidR="002F4758" w:rsidRPr="006F1C97" w:rsidRDefault="008851D9" w:rsidP="009875AF">
            <w:pPr>
              <w:pStyle w:val="NoSpacing"/>
              <w:jc w:val="center"/>
              <w:rPr>
                <w:sz w:val="20"/>
                <w:szCs w:val="20"/>
              </w:rPr>
            </w:pPr>
            <w:r>
              <w:rPr>
                <w:sz w:val="20"/>
                <w:szCs w:val="20"/>
              </w:rPr>
              <w:t>50% (5)</w:t>
            </w:r>
          </w:p>
        </w:tc>
      </w:tr>
      <w:tr w:rsidR="002F4758" w14:paraId="6E24025E" w14:textId="4CD743DD" w:rsidTr="009875AF">
        <w:trPr>
          <w:trHeight w:val="263"/>
        </w:trPr>
        <w:tc>
          <w:tcPr>
            <w:tcW w:w="1555" w:type="dxa"/>
          </w:tcPr>
          <w:p w14:paraId="7B20FB26" w14:textId="30DDD986" w:rsidR="002F4758" w:rsidRPr="001037A6" w:rsidRDefault="002F4758" w:rsidP="002F4758">
            <w:pPr>
              <w:pStyle w:val="NoSpacing"/>
              <w:jc w:val="center"/>
              <w:rPr>
                <w:b/>
                <w:sz w:val="20"/>
              </w:rPr>
            </w:pPr>
            <w:r w:rsidRPr="001037A6">
              <w:rPr>
                <w:b/>
                <w:sz w:val="20"/>
              </w:rPr>
              <w:t>Girls</w:t>
            </w:r>
            <w:r w:rsidR="005F7F1B">
              <w:rPr>
                <w:b/>
                <w:sz w:val="20"/>
              </w:rPr>
              <w:t xml:space="preserve"> (19</w:t>
            </w:r>
            <w:r>
              <w:rPr>
                <w:b/>
                <w:sz w:val="20"/>
              </w:rPr>
              <w:t>)</w:t>
            </w:r>
          </w:p>
        </w:tc>
        <w:tc>
          <w:tcPr>
            <w:tcW w:w="1559" w:type="dxa"/>
          </w:tcPr>
          <w:p w14:paraId="3B4FDB9D" w14:textId="77777777" w:rsidR="002F4758" w:rsidRPr="006F1C97" w:rsidRDefault="002F4758" w:rsidP="002F4758">
            <w:pPr>
              <w:pStyle w:val="NoSpacing"/>
              <w:jc w:val="center"/>
              <w:rPr>
                <w:sz w:val="20"/>
                <w:szCs w:val="20"/>
              </w:rPr>
            </w:pPr>
            <w:r w:rsidRPr="006F1C97">
              <w:rPr>
                <w:sz w:val="20"/>
                <w:szCs w:val="20"/>
              </w:rPr>
              <w:t>27% (3)</w:t>
            </w:r>
          </w:p>
        </w:tc>
        <w:tc>
          <w:tcPr>
            <w:tcW w:w="992" w:type="dxa"/>
          </w:tcPr>
          <w:p w14:paraId="01A8E4CA" w14:textId="77777777" w:rsidR="002F4758" w:rsidRPr="006F1C97" w:rsidRDefault="002F4758" w:rsidP="002F4758">
            <w:pPr>
              <w:pStyle w:val="NoSpacing"/>
              <w:jc w:val="center"/>
              <w:rPr>
                <w:sz w:val="20"/>
                <w:szCs w:val="20"/>
              </w:rPr>
            </w:pPr>
            <w:r w:rsidRPr="006F1C97">
              <w:rPr>
                <w:sz w:val="20"/>
                <w:szCs w:val="20"/>
              </w:rPr>
              <w:t>73% (8)</w:t>
            </w:r>
          </w:p>
        </w:tc>
        <w:tc>
          <w:tcPr>
            <w:tcW w:w="1418" w:type="dxa"/>
          </w:tcPr>
          <w:p w14:paraId="475DC930" w14:textId="77777777" w:rsidR="002F4758" w:rsidRPr="006F1C97" w:rsidRDefault="002F4758" w:rsidP="002F4758">
            <w:pPr>
              <w:pStyle w:val="NoSpacing"/>
              <w:jc w:val="center"/>
              <w:rPr>
                <w:sz w:val="20"/>
                <w:szCs w:val="20"/>
              </w:rPr>
            </w:pPr>
            <w:r w:rsidRPr="006F1C97">
              <w:rPr>
                <w:sz w:val="20"/>
                <w:szCs w:val="20"/>
              </w:rPr>
              <w:t>18% (2)</w:t>
            </w:r>
          </w:p>
        </w:tc>
        <w:tc>
          <w:tcPr>
            <w:tcW w:w="1559" w:type="dxa"/>
            <w:vAlign w:val="center"/>
          </w:tcPr>
          <w:p w14:paraId="73FC0BEE" w14:textId="77777777" w:rsidR="002F4758" w:rsidRPr="006F1C97" w:rsidRDefault="002F4758" w:rsidP="002F4758">
            <w:pPr>
              <w:pStyle w:val="NoSpacing"/>
              <w:jc w:val="center"/>
              <w:rPr>
                <w:sz w:val="20"/>
                <w:szCs w:val="20"/>
              </w:rPr>
            </w:pPr>
            <w:r w:rsidRPr="006F1C97">
              <w:rPr>
                <w:sz w:val="20"/>
                <w:szCs w:val="20"/>
              </w:rPr>
              <w:t>8% (1)</w:t>
            </w:r>
          </w:p>
        </w:tc>
        <w:tc>
          <w:tcPr>
            <w:tcW w:w="1134" w:type="dxa"/>
            <w:shd w:val="clear" w:color="auto" w:fill="C5E0B3" w:themeFill="accent6" w:themeFillTint="66"/>
            <w:vAlign w:val="center"/>
          </w:tcPr>
          <w:p w14:paraId="2762986E" w14:textId="77777777" w:rsidR="002F4758" w:rsidRPr="006F1C97" w:rsidRDefault="002F4758" w:rsidP="002F4758">
            <w:pPr>
              <w:pStyle w:val="NoSpacing"/>
              <w:jc w:val="center"/>
              <w:rPr>
                <w:sz w:val="20"/>
                <w:szCs w:val="20"/>
              </w:rPr>
            </w:pPr>
            <w:r w:rsidRPr="006F1C97">
              <w:rPr>
                <w:sz w:val="20"/>
                <w:szCs w:val="20"/>
              </w:rPr>
              <w:t>92% (11)</w:t>
            </w:r>
          </w:p>
        </w:tc>
        <w:tc>
          <w:tcPr>
            <w:tcW w:w="1417" w:type="dxa"/>
            <w:vAlign w:val="center"/>
          </w:tcPr>
          <w:p w14:paraId="0C7E8E41" w14:textId="77777777" w:rsidR="002F4758" w:rsidRPr="006F1C97" w:rsidRDefault="002F4758" w:rsidP="002F4758">
            <w:pPr>
              <w:pStyle w:val="NoSpacing"/>
              <w:jc w:val="center"/>
              <w:rPr>
                <w:sz w:val="20"/>
                <w:szCs w:val="20"/>
              </w:rPr>
            </w:pPr>
            <w:r w:rsidRPr="006F1C97">
              <w:rPr>
                <w:sz w:val="20"/>
                <w:szCs w:val="20"/>
              </w:rPr>
              <w:t>17% (2)</w:t>
            </w:r>
          </w:p>
        </w:tc>
        <w:tc>
          <w:tcPr>
            <w:tcW w:w="1560" w:type="dxa"/>
            <w:vAlign w:val="center"/>
          </w:tcPr>
          <w:p w14:paraId="08C07A9E" w14:textId="3395E991" w:rsidR="002F4758" w:rsidRPr="006F1C97" w:rsidRDefault="008851D9" w:rsidP="009875AF">
            <w:pPr>
              <w:pStyle w:val="NoSpacing"/>
              <w:jc w:val="center"/>
              <w:rPr>
                <w:sz w:val="20"/>
                <w:szCs w:val="20"/>
              </w:rPr>
            </w:pPr>
            <w:r>
              <w:rPr>
                <w:sz w:val="20"/>
                <w:szCs w:val="20"/>
              </w:rPr>
              <w:t>21% (4)</w:t>
            </w:r>
          </w:p>
        </w:tc>
        <w:tc>
          <w:tcPr>
            <w:tcW w:w="1134" w:type="dxa"/>
            <w:vAlign w:val="center"/>
          </w:tcPr>
          <w:p w14:paraId="65E2C80F" w14:textId="2E3D2375" w:rsidR="002F4758" w:rsidRPr="006F1C97" w:rsidRDefault="008851D9" w:rsidP="009875AF">
            <w:pPr>
              <w:pStyle w:val="NoSpacing"/>
              <w:jc w:val="center"/>
              <w:rPr>
                <w:sz w:val="20"/>
                <w:szCs w:val="20"/>
              </w:rPr>
            </w:pPr>
            <w:r>
              <w:rPr>
                <w:sz w:val="20"/>
                <w:szCs w:val="20"/>
              </w:rPr>
              <w:t>80% (15)</w:t>
            </w:r>
          </w:p>
        </w:tc>
        <w:tc>
          <w:tcPr>
            <w:tcW w:w="1417" w:type="dxa"/>
            <w:vAlign w:val="center"/>
          </w:tcPr>
          <w:p w14:paraId="795363F3" w14:textId="1E8FB69F" w:rsidR="002F4758" w:rsidRPr="006F1C97" w:rsidRDefault="008851D9" w:rsidP="009875AF">
            <w:pPr>
              <w:pStyle w:val="NoSpacing"/>
              <w:jc w:val="center"/>
              <w:rPr>
                <w:sz w:val="20"/>
                <w:szCs w:val="20"/>
              </w:rPr>
            </w:pPr>
            <w:r>
              <w:rPr>
                <w:sz w:val="20"/>
                <w:szCs w:val="20"/>
              </w:rPr>
              <w:t>16% (3)</w:t>
            </w:r>
          </w:p>
        </w:tc>
      </w:tr>
      <w:tr w:rsidR="002F4758" w14:paraId="11D04617" w14:textId="0F2E6C59" w:rsidTr="00695446">
        <w:trPr>
          <w:trHeight w:val="278"/>
        </w:trPr>
        <w:tc>
          <w:tcPr>
            <w:tcW w:w="1555" w:type="dxa"/>
          </w:tcPr>
          <w:p w14:paraId="767BB72C" w14:textId="77777777" w:rsidR="002F4758" w:rsidRPr="001037A6" w:rsidRDefault="002F4758" w:rsidP="002F4758">
            <w:pPr>
              <w:pStyle w:val="NoSpacing"/>
              <w:jc w:val="center"/>
              <w:rPr>
                <w:b/>
                <w:sz w:val="20"/>
              </w:rPr>
            </w:pPr>
            <w:proofErr w:type="gramStart"/>
            <w:r w:rsidRPr="001037A6">
              <w:rPr>
                <w:b/>
                <w:sz w:val="20"/>
              </w:rPr>
              <w:t>Non SEND</w:t>
            </w:r>
            <w:proofErr w:type="gramEnd"/>
            <w:r>
              <w:rPr>
                <w:b/>
                <w:sz w:val="20"/>
              </w:rPr>
              <w:t xml:space="preserve"> (22)</w:t>
            </w:r>
          </w:p>
        </w:tc>
        <w:tc>
          <w:tcPr>
            <w:tcW w:w="1559" w:type="dxa"/>
          </w:tcPr>
          <w:p w14:paraId="032F09E6" w14:textId="77777777" w:rsidR="002F4758" w:rsidRPr="006F1C97" w:rsidRDefault="002F4758" w:rsidP="002F4758">
            <w:pPr>
              <w:pStyle w:val="NoSpacing"/>
              <w:jc w:val="center"/>
              <w:rPr>
                <w:sz w:val="20"/>
                <w:szCs w:val="20"/>
              </w:rPr>
            </w:pPr>
            <w:r w:rsidRPr="006F1C97">
              <w:rPr>
                <w:sz w:val="20"/>
                <w:szCs w:val="20"/>
              </w:rPr>
              <w:t>17% (4)</w:t>
            </w:r>
          </w:p>
        </w:tc>
        <w:tc>
          <w:tcPr>
            <w:tcW w:w="992" w:type="dxa"/>
          </w:tcPr>
          <w:p w14:paraId="3E9B7A39" w14:textId="77777777" w:rsidR="002F4758" w:rsidRPr="006F1C97" w:rsidRDefault="002F4758" w:rsidP="002F4758">
            <w:pPr>
              <w:pStyle w:val="NoSpacing"/>
              <w:jc w:val="center"/>
              <w:rPr>
                <w:sz w:val="20"/>
                <w:szCs w:val="20"/>
              </w:rPr>
            </w:pPr>
            <w:r w:rsidRPr="006F1C97">
              <w:rPr>
                <w:sz w:val="20"/>
                <w:szCs w:val="20"/>
              </w:rPr>
              <w:t>83% (19)</w:t>
            </w:r>
          </w:p>
        </w:tc>
        <w:tc>
          <w:tcPr>
            <w:tcW w:w="1418" w:type="dxa"/>
          </w:tcPr>
          <w:p w14:paraId="6DACA2FD" w14:textId="77777777" w:rsidR="002F4758" w:rsidRPr="006F1C97" w:rsidRDefault="002F4758" w:rsidP="002F4758">
            <w:pPr>
              <w:pStyle w:val="NoSpacing"/>
              <w:jc w:val="center"/>
              <w:rPr>
                <w:sz w:val="20"/>
                <w:szCs w:val="20"/>
              </w:rPr>
            </w:pPr>
            <w:r w:rsidRPr="006F1C97">
              <w:rPr>
                <w:sz w:val="20"/>
                <w:szCs w:val="20"/>
              </w:rPr>
              <w:t>9% (2)</w:t>
            </w:r>
          </w:p>
        </w:tc>
        <w:tc>
          <w:tcPr>
            <w:tcW w:w="1559" w:type="dxa"/>
            <w:vAlign w:val="center"/>
          </w:tcPr>
          <w:p w14:paraId="12F5C34B" w14:textId="77777777" w:rsidR="002F4758" w:rsidRPr="006F1C97" w:rsidRDefault="002F4758" w:rsidP="002F4758">
            <w:pPr>
              <w:pStyle w:val="NoSpacing"/>
              <w:jc w:val="center"/>
              <w:rPr>
                <w:sz w:val="20"/>
                <w:szCs w:val="20"/>
              </w:rPr>
            </w:pPr>
            <w:r w:rsidRPr="006F1C97">
              <w:rPr>
                <w:sz w:val="20"/>
                <w:szCs w:val="20"/>
              </w:rPr>
              <w:t>14% (3)</w:t>
            </w:r>
          </w:p>
        </w:tc>
        <w:tc>
          <w:tcPr>
            <w:tcW w:w="1134" w:type="dxa"/>
            <w:shd w:val="clear" w:color="auto" w:fill="C5E0B3" w:themeFill="accent6" w:themeFillTint="66"/>
            <w:vAlign w:val="center"/>
          </w:tcPr>
          <w:p w14:paraId="7951BFA0" w14:textId="77777777" w:rsidR="002F4758" w:rsidRPr="006F1C97" w:rsidRDefault="002F4758" w:rsidP="002F4758">
            <w:pPr>
              <w:pStyle w:val="NoSpacing"/>
              <w:jc w:val="center"/>
              <w:rPr>
                <w:sz w:val="20"/>
                <w:szCs w:val="20"/>
              </w:rPr>
            </w:pPr>
            <w:r w:rsidRPr="006F1C97">
              <w:rPr>
                <w:sz w:val="20"/>
                <w:szCs w:val="20"/>
              </w:rPr>
              <w:t>86% (19)</w:t>
            </w:r>
          </w:p>
        </w:tc>
        <w:tc>
          <w:tcPr>
            <w:tcW w:w="1417" w:type="dxa"/>
            <w:shd w:val="clear" w:color="auto" w:fill="C5E0B3" w:themeFill="accent6" w:themeFillTint="66"/>
            <w:vAlign w:val="center"/>
          </w:tcPr>
          <w:p w14:paraId="503163D8" w14:textId="77777777" w:rsidR="002F4758" w:rsidRPr="006F1C97" w:rsidRDefault="002F4758" w:rsidP="002F4758">
            <w:pPr>
              <w:pStyle w:val="NoSpacing"/>
              <w:jc w:val="center"/>
              <w:rPr>
                <w:sz w:val="20"/>
                <w:szCs w:val="20"/>
              </w:rPr>
            </w:pPr>
            <w:r w:rsidRPr="006F1C97">
              <w:rPr>
                <w:sz w:val="20"/>
                <w:szCs w:val="20"/>
              </w:rPr>
              <w:t>23% (5)</w:t>
            </w:r>
          </w:p>
        </w:tc>
        <w:tc>
          <w:tcPr>
            <w:tcW w:w="1560" w:type="dxa"/>
            <w:vAlign w:val="center"/>
          </w:tcPr>
          <w:p w14:paraId="5EF93479" w14:textId="5D2FD9B6" w:rsidR="002F4758" w:rsidRPr="006F1C97" w:rsidRDefault="008851D9" w:rsidP="009875AF">
            <w:pPr>
              <w:pStyle w:val="NoSpacing"/>
              <w:jc w:val="center"/>
              <w:rPr>
                <w:sz w:val="20"/>
                <w:szCs w:val="20"/>
              </w:rPr>
            </w:pPr>
            <w:r>
              <w:rPr>
                <w:sz w:val="20"/>
                <w:szCs w:val="20"/>
              </w:rPr>
              <w:t>14% (3)</w:t>
            </w:r>
          </w:p>
        </w:tc>
        <w:tc>
          <w:tcPr>
            <w:tcW w:w="1134" w:type="dxa"/>
            <w:shd w:val="clear" w:color="auto" w:fill="C5E0B3" w:themeFill="accent6" w:themeFillTint="66"/>
            <w:vAlign w:val="center"/>
          </w:tcPr>
          <w:p w14:paraId="56C0EED9" w14:textId="750D0000" w:rsidR="002F4758" w:rsidRPr="006F1C97" w:rsidRDefault="008851D9" w:rsidP="009875AF">
            <w:pPr>
              <w:pStyle w:val="NoSpacing"/>
              <w:jc w:val="center"/>
              <w:rPr>
                <w:sz w:val="20"/>
                <w:szCs w:val="20"/>
              </w:rPr>
            </w:pPr>
            <w:r>
              <w:rPr>
                <w:sz w:val="20"/>
                <w:szCs w:val="20"/>
              </w:rPr>
              <w:t>86% (19)</w:t>
            </w:r>
          </w:p>
        </w:tc>
        <w:tc>
          <w:tcPr>
            <w:tcW w:w="1417" w:type="dxa"/>
            <w:shd w:val="clear" w:color="auto" w:fill="C5E0B3" w:themeFill="accent6" w:themeFillTint="66"/>
            <w:vAlign w:val="center"/>
          </w:tcPr>
          <w:p w14:paraId="02FF4A9B" w14:textId="5921D023" w:rsidR="002F4758" w:rsidRPr="006F1C97" w:rsidRDefault="008851D9" w:rsidP="009875AF">
            <w:pPr>
              <w:pStyle w:val="NoSpacing"/>
              <w:jc w:val="center"/>
              <w:rPr>
                <w:sz w:val="20"/>
                <w:szCs w:val="20"/>
              </w:rPr>
            </w:pPr>
            <w:r>
              <w:rPr>
                <w:sz w:val="20"/>
                <w:szCs w:val="20"/>
              </w:rPr>
              <w:t>36% (8)</w:t>
            </w:r>
          </w:p>
        </w:tc>
      </w:tr>
      <w:tr w:rsidR="002F4758" w14:paraId="0411528F" w14:textId="16DDDF99" w:rsidTr="008851D9">
        <w:trPr>
          <w:trHeight w:val="278"/>
        </w:trPr>
        <w:tc>
          <w:tcPr>
            <w:tcW w:w="1555" w:type="dxa"/>
          </w:tcPr>
          <w:p w14:paraId="7E1D940D" w14:textId="77777777" w:rsidR="002F4758" w:rsidRPr="001037A6" w:rsidRDefault="002F4758" w:rsidP="002F4758">
            <w:pPr>
              <w:pStyle w:val="NoSpacing"/>
              <w:jc w:val="center"/>
              <w:rPr>
                <w:b/>
                <w:sz w:val="20"/>
              </w:rPr>
            </w:pPr>
            <w:r w:rsidRPr="001037A6">
              <w:rPr>
                <w:b/>
                <w:sz w:val="20"/>
              </w:rPr>
              <w:t>SEND</w:t>
            </w:r>
            <w:r>
              <w:rPr>
                <w:b/>
                <w:sz w:val="20"/>
              </w:rPr>
              <w:t xml:space="preserve"> (7)</w:t>
            </w:r>
          </w:p>
        </w:tc>
        <w:tc>
          <w:tcPr>
            <w:tcW w:w="1559" w:type="dxa"/>
          </w:tcPr>
          <w:p w14:paraId="4FC5C3AA" w14:textId="77777777" w:rsidR="002F4758" w:rsidRPr="006F1C97" w:rsidRDefault="002F4758" w:rsidP="002F4758">
            <w:pPr>
              <w:pStyle w:val="NoSpacing"/>
              <w:jc w:val="center"/>
              <w:rPr>
                <w:sz w:val="20"/>
                <w:szCs w:val="20"/>
              </w:rPr>
            </w:pPr>
            <w:r w:rsidRPr="006F1C97">
              <w:rPr>
                <w:sz w:val="20"/>
                <w:szCs w:val="20"/>
              </w:rPr>
              <w:t>75% (3)</w:t>
            </w:r>
          </w:p>
        </w:tc>
        <w:tc>
          <w:tcPr>
            <w:tcW w:w="992" w:type="dxa"/>
          </w:tcPr>
          <w:p w14:paraId="70F01DDB" w14:textId="77777777" w:rsidR="002F4758" w:rsidRPr="006F1C97" w:rsidRDefault="002F4758" w:rsidP="002F4758">
            <w:pPr>
              <w:pStyle w:val="NoSpacing"/>
              <w:jc w:val="center"/>
              <w:rPr>
                <w:sz w:val="20"/>
                <w:szCs w:val="20"/>
              </w:rPr>
            </w:pPr>
            <w:r w:rsidRPr="006F1C97">
              <w:rPr>
                <w:sz w:val="20"/>
                <w:szCs w:val="20"/>
              </w:rPr>
              <w:t>25% (1)</w:t>
            </w:r>
          </w:p>
        </w:tc>
        <w:tc>
          <w:tcPr>
            <w:tcW w:w="1418" w:type="dxa"/>
          </w:tcPr>
          <w:p w14:paraId="46B6573D" w14:textId="77777777" w:rsidR="002F4758" w:rsidRPr="006F1C97" w:rsidRDefault="002F4758" w:rsidP="002F4758">
            <w:pPr>
              <w:pStyle w:val="NoSpacing"/>
              <w:jc w:val="center"/>
              <w:rPr>
                <w:sz w:val="20"/>
                <w:szCs w:val="20"/>
              </w:rPr>
            </w:pPr>
            <w:r w:rsidRPr="006F1C97">
              <w:rPr>
                <w:sz w:val="20"/>
                <w:szCs w:val="20"/>
              </w:rPr>
              <w:t>0</w:t>
            </w:r>
          </w:p>
        </w:tc>
        <w:tc>
          <w:tcPr>
            <w:tcW w:w="1559" w:type="dxa"/>
            <w:vAlign w:val="center"/>
          </w:tcPr>
          <w:p w14:paraId="5C3DA297" w14:textId="77777777" w:rsidR="002F4758" w:rsidRPr="006F1C97" w:rsidRDefault="002F4758" w:rsidP="002F4758">
            <w:pPr>
              <w:pStyle w:val="NoSpacing"/>
              <w:jc w:val="center"/>
              <w:rPr>
                <w:sz w:val="20"/>
                <w:szCs w:val="20"/>
              </w:rPr>
            </w:pPr>
            <w:r w:rsidRPr="006F1C97">
              <w:rPr>
                <w:sz w:val="20"/>
                <w:szCs w:val="20"/>
              </w:rPr>
              <w:t>71% (5)</w:t>
            </w:r>
          </w:p>
        </w:tc>
        <w:tc>
          <w:tcPr>
            <w:tcW w:w="1134" w:type="dxa"/>
            <w:shd w:val="clear" w:color="auto" w:fill="C5E0B3" w:themeFill="accent6" w:themeFillTint="66"/>
            <w:vAlign w:val="center"/>
          </w:tcPr>
          <w:p w14:paraId="4393561E" w14:textId="77777777" w:rsidR="002F4758" w:rsidRPr="006F1C97" w:rsidRDefault="002F4758" w:rsidP="002F4758">
            <w:pPr>
              <w:pStyle w:val="NoSpacing"/>
              <w:jc w:val="center"/>
              <w:rPr>
                <w:sz w:val="20"/>
                <w:szCs w:val="20"/>
              </w:rPr>
            </w:pPr>
            <w:r w:rsidRPr="006F1C97">
              <w:rPr>
                <w:sz w:val="20"/>
                <w:szCs w:val="20"/>
              </w:rPr>
              <w:t>29% (2)</w:t>
            </w:r>
          </w:p>
        </w:tc>
        <w:tc>
          <w:tcPr>
            <w:tcW w:w="1417" w:type="dxa"/>
            <w:vAlign w:val="center"/>
          </w:tcPr>
          <w:p w14:paraId="065B9FE2" w14:textId="77777777" w:rsidR="002F4758" w:rsidRPr="006F1C97" w:rsidRDefault="002F4758" w:rsidP="002F4758">
            <w:pPr>
              <w:pStyle w:val="NoSpacing"/>
              <w:jc w:val="center"/>
              <w:rPr>
                <w:sz w:val="20"/>
                <w:szCs w:val="20"/>
              </w:rPr>
            </w:pPr>
            <w:r w:rsidRPr="006F1C97">
              <w:rPr>
                <w:sz w:val="20"/>
                <w:szCs w:val="20"/>
              </w:rPr>
              <w:t>0</w:t>
            </w:r>
          </w:p>
        </w:tc>
        <w:tc>
          <w:tcPr>
            <w:tcW w:w="1560" w:type="dxa"/>
            <w:vAlign w:val="center"/>
          </w:tcPr>
          <w:p w14:paraId="6B0F4080" w14:textId="7370E507" w:rsidR="002F4758" w:rsidRPr="006F1C97" w:rsidRDefault="008851D9" w:rsidP="009875AF">
            <w:pPr>
              <w:pStyle w:val="NoSpacing"/>
              <w:jc w:val="center"/>
              <w:rPr>
                <w:sz w:val="20"/>
                <w:szCs w:val="20"/>
              </w:rPr>
            </w:pPr>
            <w:r>
              <w:rPr>
                <w:sz w:val="20"/>
                <w:szCs w:val="20"/>
              </w:rPr>
              <w:t>29% (2)</w:t>
            </w:r>
          </w:p>
        </w:tc>
        <w:tc>
          <w:tcPr>
            <w:tcW w:w="1134" w:type="dxa"/>
            <w:shd w:val="clear" w:color="auto" w:fill="C5E0B3" w:themeFill="accent6" w:themeFillTint="66"/>
            <w:vAlign w:val="center"/>
          </w:tcPr>
          <w:p w14:paraId="58EE57D0" w14:textId="7FDADC5F" w:rsidR="002F4758" w:rsidRPr="006F1C97" w:rsidRDefault="008851D9" w:rsidP="009875AF">
            <w:pPr>
              <w:pStyle w:val="NoSpacing"/>
              <w:jc w:val="center"/>
              <w:rPr>
                <w:sz w:val="20"/>
                <w:szCs w:val="20"/>
              </w:rPr>
            </w:pPr>
            <w:r>
              <w:rPr>
                <w:sz w:val="20"/>
                <w:szCs w:val="20"/>
              </w:rPr>
              <w:t>71% (5)</w:t>
            </w:r>
          </w:p>
        </w:tc>
        <w:tc>
          <w:tcPr>
            <w:tcW w:w="1417" w:type="dxa"/>
            <w:vAlign w:val="center"/>
          </w:tcPr>
          <w:p w14:paraId="58D7A868" w14:textId="4D0F2159" w:rsidR="002F4758" w:rsidRPr="006F1C97" w:rsidRDefault="008851D9" w:rsidP="009875AF">
            <w:pPr>
              <w:pStyle w:val="NoSpacing"/>
              <w:jc w:val="center"/>
              <w:rPr>
                <w:sz w:val="20"/>
                <w:szCs w:val="20"/>
              </w:rPr>
            </w:pPr>
            <w:r>
              <w:rPr>
                <w:sz w:val="20"/>
                <w:szCs w:val="20"/>
              </w:rPr>
              <w:t>0</w:t>
            </w:r>
          </w:p>
        </w:tc>
      </w:tr>
      <w:tr w:rsidR="002F4758" w14:paraId="4C3C02DA" w14:textId="6464749F" w:rsidTr="008851D9">
        <w:trPr>
          <w:trHeight w:val="309"/>
        </w:trPr>
        <w:tc>
          <w:tcPr>
            <w:tcW w:w="1555" w:type="dxa"/>
          </w:tcPr>
          <w:p w14:paraId="2798E6EE" w14:textId="1606A5A3" w:rsidR="002F4758" w:rsidRPr="001037A6" w:rsidRDefault="002F4758" w:rsidP="002F4758">
            <w:pPr>
              <w:pStyle w:val="NoSpacing"/>
              <w:jc w:val="center"/>
              <w:rPr>
                <w:b/>
                <w:bCs/>
                <w:sz w:val="20"/>
                <w:szCs w:val="24"/>
              </w:rPr>
            </w:pPr>
            <w:r w:rsidRPr="001037A6">
              <w:rPr>
                <w:b/>
                <w:bCs/>
                <w:sz w:val="20"/>
                <w:szCs w:val="24"/>
              </w:rPr>
              <w:t>FSM</w:t>
            </w:r>
            <w:r w:rsidR="005F7F1B">
              <w:rPr>
                <w:b/>
                <w:bCs/>
                <w:sz w:val="20"/>
                <w:szCs w:val="24"/>
              </w:rPr>
              <w:t xml:space="preserve"> (2</w:t>
            </w:r>
            <w:r w:rsidRPr="001037A6">
              <w:rPr>
                <w:b/>
                <w:bCs/>
                <w:sz w:val="20"/>
                <w:szCs w:val="24"/>
              </w:rPr>
              <w:t>)</w:t>
            </w:r>
          </w:p>
        </w:tc>
        <w:tc>
          <w:tcPr>
            <w:tcW w:w="1559" w:type="dxa"/>
          </w:tcPr>
          <w:p w14:paraId="2FE00E08" w14:textId="77777777" w:rsidR="002F4758" w:rsidRPr="006F1C97" w:rsidRDefault="002F4758" w:rsidP="002F4758">
            <w:pPr>
              <w:pStyle w:val="NoSpacing"/>
              <w:jc w:val="center"/>
              <w:rPr>
                <w:sz w:val="20"/>
                <w:szCs w:val="20"/>
              </w:rPr>
            </w:pPr>
            <w:r w:rsidRPr="006F1C97">
              <w:rPr>
                <w:sz w:val="20"/>
                <w:szCs w:val="20"/>
              </w:rPr>
              <w:t>33% (1)</w:t>
            </w:r>
          </w:p>
        </w:tc>
        <w:tc>
          <w:tcPr>
            <w:tcW w:w="992" w:type="dxa"/>
          </w:tcPr>
          <w:p w14:paraId="41870D04" w14:textId="77777777" w:rsidR="002F4758" w:rsidRPr="006F1C97" w:rsidRDefault="002F4758" w:rsidP="002F4758">
            <w:pPr>
              <w:pStyle w:val="NoSpacing"/>
              <w:jc w:val="center"/>
              <w:rPr>
                <w:sz w:val="20"/>
                <w:szCs w:val="20"/>
              </w:rPr>
            </w:pPr>
            <w:r w:rsidRPr="006F1C97">
              <w:rPr>
                <w:sz w:val="20"/>
                <w:szCs w:val="20"/>
              </w:rPr>
              <w:t>66% (2)</w:t>
            </w:r>
          </w:p>
        </w:tc>
        <w:tc>
          <w:tcPr>
            <w:tcW w:w="1418" w:type="dxa"/>
          </w:tcPr>
          <w:p w14:paraId="750B308F" w14:textId="77777777" w:rsidR="002F4758" w:rsidRPr="006F1C97" w:rsidRDefault="002F4758" w:rsidP="002F4758">
            <w:pPr>
              <w:pStyle w:val="NoSpacing"/>
              <w:jc w:val="center"/>
              <w:rPr>
                <w:sz w:val="20"/>
                <w:szCs w:val="20"/>
              </w:rPr>
            </w:pPr>
            <w:r w:rsidRPr="006F1C97">
              <w:rPr>
                <w:sz w:val="20"/>
                <w:szCs w:val="20"/>
              </w:rPr>
              <w:t>0</w:t>
            </w:r>
          </w:p>
        </w:tc>
        <w:tc>
          <w:tcPr>
            <w:tcW w:w="1559" w:type="dxa"/>
            <w:vAlign w:val="center"/>
          </w:tcPr>
          <w:p w14:paraId="4952E38C" w14:textId="06704A7F" w:rsidR="002F4758" w:rsidRPr="006F1C97" w:rsidRDefault="002F4758" w:rsidP="002F4758">
            <w:pPr>
              <w:pStyle w:val="NoSpacing"/>
              <w:jc w:val="center"/>
              <w:rPr>
                <w:sz w:val="20"/>
                <w:szCs w:val="20"/>
              </w:rPr>
            </w:pPr>
            <w:r w:rsidRPr="006F1C97">
              <w:rPr>
                <w:sz w:val="20"/>
                <w:szCs w:val="20"/>
              </w:rPr>
              <w:t>100%</w:t>
            </w:r>
            <w:r w:rsidR="008851D9">
              <w:rPr>
                <w:sz w:val="20"/>
                <w:szCs w:val="20"/>
              </w:rPr>
              <w:t xml:space="preserve"> (7)</w:t>
            </w:r>
          </w:p>
        </w:tc>
        <w:tc>
          <w:tcPr>
            <w:tcW w:w="1134" w:type="dxa"/>
            <w:vAlign w:val="center"/>
          </w:tcPr>
          <w:p w14:paraId="0BF0469B" w14:textId="77777777" w:rsidR="002F4758" w:rsidRPr="006F1C97" w:rsidRDefault="002F4758" w:rsidP="002F4758">
            <w:pPr>
              <w:pStyle w:val="NoSpacing"/>
              <w:jc w:val="center"/>
              <w:rPr>
                <w:sz w:val="20"/>
                <w:szCs w:val="20"/>
              </w:rPr>
            </w:pPr>
            <w:r w:rsidRPr="006F1C97">
              <w:rPr>
                <w:sz w:val="20"/>
                <w:szCs w:val="20"/>
              </w:rPr>
              <w:t>0</w:t>
            </w:r>
          </w:p>
        </w:tc>
        <w:tc>
          <w:tcPr>
            <w:tcW w:w="1417" w:type="dxa"/>
            <w:vAlign w:val="center"/>
          </w:tcPr>
          <w:p w14:paraId="1BD16C7F" w14:textId="77777777" w:rsidR="002F4758" w:rsidRPr="006F1C97" w:rsidRDefault="002F4758" w:rsidP="002F4758">
            <w:pPr>
              <w:pStyle w:val="NoSpacing"/>
              <w:jc w:val="center"/>
              <w:rPr>
                <w:sz w:val="20"/>
                <w:szCs w:val="20"/>
              </w:rPr>
            </w:pPr>
            <w:r w:rsidRPr="006F1C97">
              <w:rPr>
                <w:sz w:val="20"/>
                <w:szCs w:val="20"/>
              </w:rPr>
              <w:t>0</w:t>
            </w:r>
          </w:p>
        </w:tc>
        <w:tc>
          <w:tcPr>
            <w:tcW w:w="1560" w:type="dxa"/>
            <w:vAlign w:val="center"/>
          </w:tcPr>
          <w:p w14:paraId="493FB6AE" w14:textId="192E3C1A" w:rsidR="002F4758" w:rsidRPr="006F1C97" w:rsidRDefault="008851D9" w:rsidP="009875AF">
            <w:pPr>
              <w:pStyle w:val="NoSpacing"/>
              <w:jc w:val="center"/>
              <w:rPr>
                <w:sz w:val="20"/>
                <w:szCs w:val="20"/>
              </w:rPr>
            </w:pPr>
            <w:r>
              <w:rPr>
                <w:sz w:val="20"/>
                <w:szCs w:val="20"/>
              </w:rPr>
              <w:t>0</w:t>
            </w:r>
          </w:p>
        </w:tc>
        <w:tc>
          <w:tcPr>
            <w:tcW w:w="1134" w:type="dxa"/>
            <w:shd w:val="clear" w:color="auto" w:fill="C5E0B3" w:themeFill="accent6" w:themeFillTint="66"/>
            <w:vAlign w:val="center"/>
          </w:tcPr>
          <w:p w14:paraId="39D2CBF0" w14:textId="3E8A87A9" w:rsidR="002F4758" w:rsidRPr="006F1C97" w:rsidRDefault="008851D9" w:rsidP="009875AF">
            <w:pPr>
              <w:pStyle w:val="NoSpacing"/>
              <w:jc w:val="center"/>
              <w:rPr>
                <w:sz w:val="20"/>
                <w:szCs w:val="20"/>
              </w:rPr>
            </w:pPr>
            <w:r>
              <w:rPr>
                <w:sz w:val="20"/>
                <w:szCs w:val="20"/>
              </w:rPr>
              <w:t>100% (2)</w:t>
            </w:r>
          </w:p>
        </w:tc>
        <w:tc>
          <w:tcPr>
            <w:tcW w:w="1417" w:type="dxa"/>
            <w:vAlign w:val="center"/>
          </w:tcPr>
          <w:p w14:paraId="7CDAE59A" w14:textId="63833130" w:rsidR="002F4758" w:rsidRPr="006F1C97" w:rsidRDefault="008851D9" w:rsidP="009875AF">
            <w:pPr>
              <w:pStyle w:val="NoSpacing"/>
              <w:jc w:val="center"/>
              <w:rPr>
                <w:sz w:val="20"/>
                <w:szCs w:val="20"/>
              </w:rPr>
            </w:pPr>
            <w:r>
              <w:rPr>
                <w:sz w:val="20"/>
                <w:szCs w:val="20"/>
              </w:rPr>
              <w:t>0</w:t>
            </w:r>
          </w:p>
        </w:tc>
      </w:tr>
    </w:tbl>
    <w:p w14:paraId="7BFE8C37" w14:textId="77777777" w:rsidR="008712F7" w:rsidRPr="009F52FF" w:rsidRDefault="008712F7" w:rsidP="008712F7">
      <w:pPr>
        <w:pStyle w:val="NoSpacing"/>
        <w:rPr>
          <w:i/>
          <w:iCs/>
          <w:sz w:val="24"/>
        </w:rPr>
      </w:pPr>
      <w:r>
        <w:rPr>
          <w:i/>
          <w:iCs/>
          <w:sz w:val="24"/>
        </w:rPr>
        <w:t xml:space="preserve">Results were up from last year and all groups bar girls performed better than last year. However, it should be noted there are twice as many girls in this cohort than boys and more girls were working at the expected level than last 2 years. A high number of SEND children also achieved the expected level. The improvements in results could tie in with the introduction of the Little </w:t>
      </w:r>
      <w:proofErr w:type="spellStart"/>
      <w:r>
        <w:rPr>
          <w:i/>
          <w:iCs/>
          <w:sz w:val="24"/>
        </w:rPr>
        <w:t>Wandle</w:t>
      </w:r>
      <w:proofErr w:type="spellEnd"/>
      <w:r>
        <w:rPr>
          <w:i/>
          <w:iCs/>
          <w:sz w:val="24"/>
        </w:rPr>
        <w:t xml:space="preserve"> phonics scheme and the linked reading books to the scheme. There has also been a big spend on new books for the lower age groups.</w:t>
      </w:r>
    </w:p>
    <w:p w14:paraId="1C0D4E5E" w14:textId="77777777" w:rsidR="005F7F1B" w:rsidRDefault="005F7F1B" w:rsidP="002F4758">
      <w:pPr>
        <w:pStyle w:val="NoSpacing"/>
        <w:rPr>
          <w:sz w:val="24"/>
        </w:rPr>
      </w:pPr>
    </w:p>
    <w:tbl>
      <w:tblPr>
        <w:tblStyle w:val="TableGrid"/>
        <w:tblW w:w="13745" w:type="dxa"/>
        <w:tblLook w:val="04A0" w:firstRow="1" w:lastRow="0" w:firstColumn="1" w:lastColumn="0" w:noHBand="0" w:noVBand="1"/>
      </w:tblPr>
      <w:tblGrid>
        <w:gridCol w:w="1555"/>
        <w:gridCol w:w="1559"/>
        <w:gridCol w:w="992"/>
        <w:gridCol w:w="1418"/>
        <w:gridCol w:w="1559"/>
        <w:gridCol w:w="1134"/>
        <w:gridCol w:w="1417"/>
        <w:gridCol w:w="1560"/>
        <w:gridCol w:w="1134"/>
        <w:gridCol w:w="1417"/>
      </w:tblGrid>
      <w:tr w:rsidR="00F5021B" w:rsidRPr="002206A7" w14:paraId="1058B152" w14:textId="72CDF3B9" w:rsidTr="00BD3198">
        <w:trPr>
          <w:trHeight w:val="244"/>
        </w:trPr>
        <w:tc>
          <w:tcPr>
            <w:tcW w:w="1555" w:type="dxa"/>
            <w:vMerge w:val="restart"/>
            <w:shd w:val="clear" w:color="auto" w:fill="FFFF00"/>
            <w:vAlign w:val="center"/>
          </w:tcPr>
          <w:p w14:paraId="631DEBBE" w14:textId="0E399C64" w:rsidR="00F5021B" w:rsidRPr="001037A6" w:rsidRDefault="00F5021B" w:rsidP="00F5021B">
            <w:pPr>
              <w:pStyle w:val="NoSpacing"/>
              <w:jc w:val="center"/>
              <w:rPr>
                <w:b/>
                <w:sz w:val="20"/>
              </w:rPr>
            </w:pPr>
            <w:r w:rsidRPr="001037A6">
              <w:rPr>
                <w:b/>
                <w:sz w:val="20"/>
              </w:rPr>
              <w:t>Writing</w:t>
            </w:r>
          </w:p>
        </w:tc>
        <w:tc>
          <w:tcPr>
            <w:tcW w:w="3969" w:type="dxa"/>
            <w:gridSpan w:val="3"/>
          </w:tcPr>
          <w:p w14:paraId="0DE9B816" w14:textId="77777777" w:rsidR="00F5021B" w:rsidRPr="006F1C97" w:rsidRDefault="00F5021B" w:rsidP="002F4758">
            <w:pPr>
              <w:pStyle w:val="NoSpacing"/>
              <w:jc w:val="center"/>
              <w:rPr>
                <w:b/>
                <w:sz w:val="20"/>
                <w:szCs w:val="20"/>
              </w:rPr>
            </w:pPr>
            <w:r w:rsidRPr="006F1C97">
              <w:rPr>
                <w:b/>
                <w:sz w:val="20"/>
                <w:szCs w:val="20"/>
              </w:rPr>
              <w:t>2022</w:t>
            </w:r>
          </w:p>
        </w:tc>
        <w:tc>
          <w:tcPr>
            <w:tcW w:w="4110" w:type="dxa"/>
            <w:gridSpan w:val="3"/>
          </w:tcPr>
          <w:p w14:paraId="5A47D239" w14:textId="77777777" w:rsidR="00F5021B" w:rsidRPr="006F1C97" w:rsidRDefault="00F5021B" w:rsidP="002F4758">
            <w:pPr>
              <w:pStyle w:val="NoSpacing"/>
              <w:jc w:val="center"/>
              <w:rPr>
                <w:b/>
                <w:sz w:val="20"/>
                <w:szCs w:val="20"/>
              </w:rPr>
            </w:pPr>
            <w:r w:rsidRPr="006F1C97">
              <w:rPr>
                <w:b/>
                <w:sz w:val="20"/>
                <w:szCs w:val="20"/>
              </w:rPr>
              <w:t>2023</w:t>
            </w:r>
          </w:p>
        </w:tc>
        <w:tc>
          <w:tcPr>
            <w:tcW w:w="4111" w:type="dxa"/>
            <w:gridSpan w:val="3"/>
          </w:tcPr>
          <w:p w14:paraId="620C07D3" w14:textId="46AF1784" w:rsidR="00F5021B" w:rsidRPr="006F1C97" w:rsidRDefault="00F5021B" w:rsidP="002F4758">
            <w:pPr>
              <w:pStyle w:val="NoSpacing"/>
              <w:jc w:val="center"/>
              <w:rPr>
                <w:b/>
                <w:sz w:val="20"/>
                <w:szCs w:val="20"/>
              </w:rPr>
            </w:pPr>
            <w:r>
              <w:rPr>
                <w:b/>
                <w:sz w:val="20"/>
                <w:szCs w:val="20"/>
              </w:rPr>
              <w:t>2024</w:t>
            </w:r>
          </w:p>
        </w:tc>
      </w:tr>
      <w:tr w:rsidR="00BD3198" w:rsidRPr="002206A7" w14:paraId="312FE0FE" w14:textId="0295212B" w:rsidTr="167275FF">
        <w:trPr>
          <w:trHeight w:val="244"/>
        </w:trPr>
        <w:tc>
          <w:tcPr>
            <w:tcW w:w="1555" w:type="dxa"/>
            <w:vMerge/>
          </w:tcPr>
          <w:p w14:paraId="35975DBF" w14:textId="136A91F0" w:rsidR="00BD3198" w:rsidRPr="001037A6" w:rsidRDefault="00BD3198" w:rsidP="00BD3198">
            <w:pPr>
              <w:pStyle w:val="NoSpacing"/>
              <w:jc w:val="center"/>
              <w:rPr>
                <w:b/>
                <w:sz w:val="20"/>
              </w:rPr>
            </w:pPr>
          </w:p>
        </w:tc>
        <w:tc>
          <w:tcPr>
            <w:tcW w:w="1559" w:type="dxa"/>
          </w:tcPr>
          <w:p w14:paraId="0AF442C1" w14:textId="77777777" w:rsidR="00BD3198" w:rsidRPr="006F1C97" w:rsidRDefault="00BD3198" w:rsidP="00BD3198">
            <w:pPr>
              <w:pStyle w:val="NoSpacing"/>
              <w:jc w:val="center"/>
              <w:rPr>
                <w:b/>
                <w:sz w:val="20"/>
                <w:szCs w:val="20"/>
              </w:rPr>
            </w:pPr>
            <w:r w:rsidRPr="006F1C97">
              <w:rPr>
                <w:b/>
                <w:sz w:val="20"/>
                <w:szCs w:val="20"/>
              </w:rPr>
              <w:t>Below Expected</w:t>
            </w:r>
          </w:p>
        </w:tc>
        <w:tc>
          <w:tcPr>
            <w:tcW w:w="992" w:type="dxa"/>
          </w:tcPr>
          <w:p w14:paraId="57B19BD6" w14:textId="77777777" w:rsidR="00BD3198" w:rsidRPr="006F1C97" w:rsidRDefault="00BD3198" w:rsidP="00BD3198">
            <w:pPr>
              <w:pStyle w:val="NoSpacing"/>
              <w:jc w:val="center"/>
              <w:rPr>
                <w:b/>
                <w:sz w:val="20"/>
                <w:szCs w:val="20"/>
              </w:rPr>
            </w:pPr>
            <w:r w:rsidRPr="006F1C97">
              <w:rPr>
                <w:b/>
                <w:sz w:val="20"/>
                <w:szCs w:val="20"/>
              </w:rPr>
              <w:t>Expected</w:t>
            </w:r>
          </w:p>
        </w:tc>
        <w:tc>
          <w:tcPr>
            <w:tcW w:w="1418" w:type="dxa"/>
          </w:tcPr>
          <w:p w14:paraId="53B443A6" w14:textId="77777777" w:rsidR="00BD3198" w:rsidRPr="006F1C97" w:rsidRDefault="00BD3198" w:rsidP="00BD3198">
            <w:pPr>
              <w:pStyle w:val="NoSpacing"/>
              <w:jc w:val="center"/>
              <w:rPr>
                <w:b/>
                <w:sz w:val="20"/>
                <w:szCs w:val="20"/>
              </w:rPr>
            </w:pPr>
            <w:r w:rsidRPr="006F1C97">
              <w:rPr>
                <w:b/>
                <w:sz w:val="20"/>
                <w:szCs w:val="20"/>
              </w:rPr>
              <w:t>Greater Depth</w:t>
            </w:r>
          </w:p>
        </w:tc>
        <w:tc>
          <w:tcPr>
            <w:tcW w:w="1559" w:type="dxa"/>
          </w:tcPr>
          <w:p w14:paraId="45940827" w14:textId="77777777" w:rsidR="00BD3198" w:rsidRPr="006F1C97" w:rsidRDefault="00BD3198" w:rsidP="00BD3198">
            <w:pPr>
              <w:pStyle w:val="NoSpacing"/>
              <w:jc w:val="center"/>
              <w:rPr>
                <w:b/>
                <w:sz w:val="20"/>
                <w:szCs w:val="20"/>
              </w:rPr>
            </w:pPr>
            <w:r w:rsidRPr="006F1C97">
              <w:rPr>
                <w:b/>
                <w:sz w:val="20"/>
                <w:szCs w:val="20"/>
              </w:rPr>
              <w:t>Below Expected</w:t>
            </w:r>
          </w:p>
        </w:tc>
        <w:tc>
          <w:tcPr>
            <w:tcW w:w="1134" w:type="dxa"/>
          </w:tcPr>
          <w:p w14:paraId="5B0999A2" w14:textId="77777777" w:rsidR="00BD3198" w:rsidRPr="006F1C97" w:rsidRDefault="00BD3198" w:rsidP="00BD3198">
            <w:pPr>
              <w:pStyle w:val="NoSpacing"/>
              <w:jc w:val="center"/>
              <w:rPr>
                <w:b/>
                <w:sz w:val="20"/>
                <w:szCs w:val="20"/>
              </w:rPr>
            </w:pPr>
            <w:r w:rsidRPr="006F1C97">
              <w:rPr>
                <w:b/>
                <w:sz w:val="20"/>
                <w:szCs w:val="20"/>
              </w:rPr>
              <w:t>Expected</w:t>
            </w:r>
          </w:p>
        </w:tc>
        <w:tc>
          <w:tcPr>
            <w:tcW w:w="1417" w:type="dxa"/>
          </w:tcPr>
          <w:p w14:paraId="1A57B10C" w14:textId="77777777" w:rsidR="00BD3198" w:rsidRPr="006F1C97" w:rsidRDefault="00BD3198" w:rsidP="00BD3198">
            <w:pPr>
              <w:pStyle w:val="NoSpacing"/>
              <w:jc w:val="center"/>
              <w:rPr>
                <w:b/>
                <w:sz w:val="20"/>
                <w:szCs w:val="20"/>
              </w:rPr>
            </w:pPr>
            <w:r w:rsidRPr="006F1C97">
              <w:rPr>
                <w:b/>
                <w:sz w:val="20"/>
                <w:szCs w:val="20"/>
              </w:rPr>
              <w:t>Greater Depth</w:t>
            </w:r>
          </w:p>
        </w:tc>
        <w:tc>
          <w:tcPr>
            <w:tcW w:w="1560" w:type="dxa"/>
          </w:tcPr>
          <w:p w14:paraId="2EC6FE25" w14:textId="27FB1BD4" w:rsidR="00BD3198" w:rsidRPr="006F1C97" w:rsidRDefault="00BD3198" w:rsidP="00BD3198">
            <w:pPr>
              <w:pStyle w:val="NoSpacing"/>
              <w:jc w:val="center"/>
              <w:rPr>
                <w:b/>
                <w:sz w:val="20"/>
                <w:szCs w:val="20"/>
              </w:rPr>
            </w:pPr>
            <w:r w:rsidRPr="006F1C97">
              <w:rPr>
                <w:b/>
                <w:sz w:val="20"/>
                <w:szCs w:val="20"/>
              </w:rPr>
              <w:t>Below Expected</w:t>
            </w:r>
          </w:p>
        </w:tc>
        <w:tc>
          <w:tcPr>
            <w:tcW w:w="1134" w:type="dxa"/>
          </w:tcPr>
          <w:p w14:paraId="78C1CDDF" w14:textId="676762FD" w:rsidR="00BD3198" w:rsidRPr="006F1C97" w:rsidRDefault="00BD3198" w:rsidP="00BD3198">
            <w:pPr>
              <w:pStyle w:val="NoSpacing"/>
              <w:jc w:val="center"/>
              <w:rPr>
                <w:b/>
                <w:sz w:val="20"/>
                <w:szCs w:val="20"/>
              </w:rPr>
            </w:pPr>
            <w:r w:rsidRPr="006F1C97">
              <w:rPr>
                <w:b/>
                <w:sz w:val="20"/>
                <w:szCs w:val="20"/>
              </w:rPr>
              <w:t>Expected</w:t>
            </w:r>
          </w:p>
        </w:tc>
        <w:tc>
          <w:tcPr>
            <w:tcW w:w="1417" w:type="dxa"/>
          </w:tcPr>
          <w:p w14:paraId="2E26173C" w14:textId="044D6EFD" w:rsidR="00BD3198" w:rsidRPr="006F1C97" w:rsidRDefault="00BD3198" w:rsidP="00BD3198">
            <w:pPr>
              <w:pStyle w:val="NoSpacing"/>
              <w:jc w:val="center"/>
              <w:rPr>
                <w:b/>
                <w:sz w:val="20"/>
                <w:szCs w:val="20"/>
              </w:rPr>
            </w:pPr>
            <w:r w:rsidRPr="006F1C97">
              <w:rPr>
                <w:b/>
                <w:sz w:val="20"/>
                <w:szCs w:val="20"/>
              </w:rPr>
              <w:t>Greater Depth</w:t>
            </w:r>
          </w:p>
        </w:tc>
      </w:tr>
      <w:tr w:rsidR="00BD3198" w14:paraId="6BF29EA0" w14:textId="06561D83" w:rsidTr="39743237">
        <w:trPr>
          <w:trHeight w:val="290"/>
        </w:trPr>
        <w:tc>
          <w:tcPr>
            <w:tcW w:w="1555" w:type="dxa"/>
          </w:tcPr>
          <w:p w14:paraId="14D73CA1" w14:textId="77777777" w:rsidR="00BD3198" w:rsidRPr="001037A6" w:rsidRDefault="00BD3198" w:rsidP="00BD3198">
            <w:pPr>
              <w:pStyle w:val="NoSpacing"/>
              <w:jc w:val="center"/>
              <w:rPr>
                <w:b/>
                <w:sz w:val="20"/>
              </w:rPr>
            </w:pPr>
            <w:r w:rsidRPr="001037A6">
              <w:rPr>
                <w:b/>
                <w:sz w:val="20"/>
              </w:rPr>
              <w:t>All</w:t>
            </w:r>
            <w:r>
              <w:rPr>
                <w:b/>
                <w:sz w:val="20"/>
              </w:rPr>
              <w:t xml:space="preserve"> (29)</w:t>
            </w:r>
          </w:p>
        </w:tc>
        <w:tc>
          <w:tcPr>
            <w:tcW w:w="1559" w:type="dxa"/>
          </w:tcPr>
          <w:p w14:paraId="203DA37D" w14:textId="77777777" w:rsidR="00BD3198" w:rsidRPr="006F1C97" w:rsidRDefault="00BD3198" w:rsidP="00BD3198">
            <w:pPr>
              <w:pStyle w:val="NoSpacing"/>
              <w:jc w:val="center"/>
              <w:rPr>
                <w:sz w:val="20"/>
                <w:szCs w:val="20"/>
              </w:rPr>
            </w:pPr>
            <w:r w:rsidRPr="006F1C97">
              <w:rPr>
                <w:sz w:val="20"/>
                <w:szCs w:val="20"/>
              </w:rPr>
              <w:t>37% (10)</w:t>
            </w:r>
          </w:p>
        </w:tc>
        <w:tc>
          <w:tcPr>
            <w:tcW w:w="992" w:type="dxa"/>
          </w:tcPr>
          <w:p w14:paraId="77B5B252" w14:textId="77777777" w:rsidR="00BD3198" w:rsidRPr="006F1C97" w:rsidRDefault="00BD3198" w:rsidP="00BD3198">
            <w:pPr>
              <w:pStyle w:val="NoSpacing"/>
              <w:jc w:val="center"/>
              <w:rPr>
                <w:sz w:val="20"/>
                <w:szCs w:val="20"/>
              </w:rPr>
            </w:pPr>
            <w:r w:rsidRPr="006F1C97">
              <w:rPr>
                <w:sz w:val="20"/>
                <w:szCs w:val="20"/>
              </w:rPr>
              <w:t>63% (17)</w:t>
            </w:r>
          </w:p>
        </w:tc>
        <w:tc>
          <w:tcPr>
            <w:tcW w:w="1418" w:type="dxa"/>
          </w:tcPr>
          <w:p w14:paraId="1086F1AC" w14:textId="77777777" w:rsidR="00BD3198" w:rsidRPr="006F1C97" w:rsidRDefault="00BD3198" w:rsidP="00BD3198">
            <w:pPr>
              <w:pStyle w:val="NoSpacing"/>
              <w:jc w:val="center"/>
              <w:rPr>
                <w:sz w:val="20"/>
                <w:szCs w:val="20"/>
              </w:rPr>
            </w:pPr>
            <w:r w:rsidRPr="006F1C97">
              <w:rPr>
                <w:sz w:val="20"/>
                <w:szCs w:val="20"/>
              </w:rPr>
              <w:t>11% (3)</w:t>
            </w:r>
          </w:p>
        </w:tc>
        <w:tc>
          <w:tcPr>
            <w:tcW w:w="1559" w:type="dxa"/>
            <w:vAlign w:val="center"/>
          </w:tcPr>
          <w:p w14:paraId="23F20CF5" w14:textId="77777777" w:rsidR="00BD3198" w:rsidRPr="006F1C97" w:rsidRDefault="00BD3198" w:rsidP="00BD3198">
            <w:pPr>
              <w:pStyle w:val="NoSpacing"/>
              <w:jc w:val="center"/>
              <w:rPr>
                <w:sz w:val="20"/>
                <w:szCs w:val="20"/>
              </w:rPr>
            </w:pPr>
            <w:r w:rsidRPr="006F1C97">
              <w:rPr>
                <w:sz w:val="20"/>
                <w:szCs w:val="20"/>
              </w:rPr>
              <w:t>28% (8)</w:t>
            </w:r>
          </w:p>
        </w:tc>
        <w:tc>
          <w:tcPr>
            <w:tcW w:w="1134" w:type="dxa"/>
            <w:shd w:val="clear" w:color="auto" w:fill="C5E0B3" w:themeFill="accent6" w:themeFillTint="66"/>
            <w:vAlign w:val="center"/>
          </w:tcPr>
          <w:p w14:paraId="17E7D2B2" w14:textId="77777777" w:rsidR="00BD3198" w:rsidRPr="006F1C97" w:rsidRDefault="00BD3198" w:rsidP="00BD3198">
            <w:pPr>
              <w:pStyle w:val="NoSpacing"/>
              <w:jc w:val="center"/>
              <w:rPr>
                <w:sz w:val="20"/>
                <w:szCs w:val="20"/>
              </w:rPr>
            </w:pPr>
            <w:r w:rsidRPr="006F1C97">
              <w:rPr>
                <w:sz w:val="20"/>
                <w:szCs w:val="20"/>
              </w:rPr>
              <w:t>72% (21)</w:t>
            </w:r>
          </w:p>
        </w:tc>
        <w:tc>
          <w:tcPr>
            <w:tcW w:w="1417" w:type="dxa"/>
            <w:vAlign w:val="center"/>
          </w:tcPr>
          <w:p w14:paraId="338AB947" w14:textId="77777777" w:rsidR="00BD3198" w:rsidRPr="006F1C97" w:rsidRDefault="00BD3198" w:rsidP="00BD3198">
            <w:pPr>
              <w:pStyle w:val="NoSpacing"/>
              <w:jc w:val="center"/>
              <w:rPr>
                <w:sz w:val="20"/>
                <w:szCs w:val="20"/>
              </w:rPr>
            </w:pPr>
            <w:r w:rsidRPr="006F1C97">
              <w:rPr>
                <w:sz w:val="20"/>
                <w:szCs w:val="20"/>
              </w:rPr>
              <w:t>7% (2)</w:t>
            </w:r>
          </w:p>
        </w:tc>
        <w:tc>
          <w:tcPr>
            <w:tcW w:w="1560" w:type="dxa"/>
            <w:vAlign w:val="center"/>
          </w:tcPr>
          <w:p w14:paraId="52599163" w14:textId="5CBCC5BF" w:rsidR="00BD3198" w:rsidRPr="006F1C97" w:rsidRDefault="00281A79" w:rsidP="009875AF">
            <w:pPr>
              <w:pStyle w:val="NoSpacing"/>
              <w:jc w:val="center"/>
              <w:rPr>
                <w:sz w:val="20"/>
                <w:szCs w:val="20"/>
              </w:rPr>
            </w:pPr>
            <w:r>
              <w:rPr>
                <w:sz w:val="20"/>
                <w:szCs w:val="20"/>
              </w:rPr>
              <w:t>24% (7)</w:t>
            </w:r>
          </w:p>
        </w:tc>
        <w:tc>
          <w:tcPr>
            <w:tcW w:w="1134" w:type="dxa"/>
            <w:shd w:val="clear" w:color="auto" w:fill="C5E0B3" w:themeFill="accent6" w:themeFillTint="66"/>
            <w:vAlign w:val="center"/>
          </w:tcPr>
          <w:p w14:paraId="562C8C63" w14:textId="59419EB9" w:rsidR="39743237" w:rsidRPr="39743237" w:rsidRDefault="39743237"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7</w:t>
            </w:r>
            <w:r w:rsidR="008864D9">
              <w:rPr>
                <w:rFonts w:ascii="Calibri" w:eastAsia="Calibri" w:hAnsi="Calibri" w:cs="Calibri"/>
                <w:sz w:val="20"/>
                <w:szCs w:val="20"/>
              </w:rPr>
              <w:t>6</w:t>
            </w:r>
            <w:r w:rsidRPr="39743237">
              <w:rPr>
                <w:rFonts w:ascii="Calibri" w:eastAsia="Calibri" w:hAnsi="Calibri" w:cs="Calibri"/>
                <w:sz w:val="20"/>
                <w:szCs w:val="20"/>
              </w:rPr>
              <w:t>% (2</w:t>
            </w:r>
            <w:r w:rsidR="008864D9">
              <w:rPr>
                <w:rFonts w:ascii="Calibri" w:eastAsia="Calibri" w:hAnsi="Calibri" w:cs="Calibri"/>
                <w:sz w:val="20"/>
                <w:szCs w:val="20"/>
              </w:rPr>
              <w:t>2</w:t>
            </w:r>
            <w:r w:rsidRPr="39743237">
              <w:rPr>
                <w:rFonts w:ascii="Calibri" w:eastAsia="Calibri" w:hAnsi="Calibri" w:cs="Calibri"/>
                <w:sz w:val="20"/>
                <w:szCs w:val="20"/>
              </w:rPr>
              <w:t>)</w:t>
            </w:r>
          </w:p>
        </w:tc>
        <w:tc>
          <w:tcPr>
            <w:tcW w:w="1417" w:type="dxa"/>
            <w:shd w:val="clear" w:color="auto" w:fill="C5E0B3" w:themeFill="accent6" w:themeFillTint="66"/>
            <w:vAlign w:val="center"/>
          </w:tcPr>
          <w:p w14:paraId="03DBC5CE" w14:textId="12A44E07" w:rsidR="39743237" w:rsidRPr="39743237" w:rsidRDefault="39743237"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1</w:t>
            </w:r>
            <w:r w:rsidR="008864D9">
              <w:rPr>
                <w:rFonts w:ascii="Calibri" w:eastAsia="Calibri" w:hAnsi="Calibri" w:cs="Calibri"/>
                <w:sz w:val="20"/>
                <w:szCs w:val="20"/>
              </w:rPr>
              <w:t>4</w:t>
            </w:r>
            <w:r w:rsidRPr="39743237">
              <w:rPr>
                <w:rFonts w:ascii="Calibri" w:eastAsia="Calibri" w:hAnsi="Calibri" w:cs="Calibri"/>
                <w:sz w:val="20"/>
                <w:szCs w:val="20"/>
              </w:rPr>
              <w:t>% (</w:t>
            </w:r>
            <w:r w:rsidR="008864D9">
              <w:rPr>
                <w:rFonts w:ascii="Calibri" w:eastAsia="Calibri" w:hAnsi="Calibri" w:cs="Calibri"/>
                <w:sz w:val="20"/>
                <w:szCs w:val="20"/>
              </w:rPr>
              <w:t>4</w:t>
            </w:r>
            <w:r w:rsidRPr="39743237">
              <w:rPr>
                <w:rFonts w:ascii="Calibri" w:eastAsia="Calibri" w:hAnsi="Calibri" w:cs="Calibri"/>
                <w:sz w:val="20"/>
                <w:szCs w:val="20"/>
              </w:rPr>
              <w:t>)</w:t>
            </w:r>
          </w:p>
        </w:tc>
      </w:tr>
      <w:tr w:rsidR="00BD3198" w14:paraId="663530B8" w14:textId="736378FB" w:rsidTr="008864D9">
        <w:trPr>
          <w:trHeight w:val="290"/>
        </w:trPr>
        <w:tc>
          <w:tcPr>
            <w:tcW w:w="1555" w:type="dxa"/>
          </w:tcPr>
          <w:p w14:paraId="55BC450D" w14:textId="33406573" w:rsidR="00BD3198" w:rsidRPr="001037A6" w:rsidRDefault="00BD3198" w:rsidP="00BD3198">
            <w:pPr>
              <w:pStyle w:val="NoSpacing"/>
              <w:jc w:val="center"/>
              <w:rPr>
                <w:b/>
                <w:sz w:val="20"/>
              </w:rPr>
            </w:pPr>
            <w:r w:rsidRPr="001037A6">
              <w:rPr>
                <w:b/>
                <w:sz w:val="20"/>
              </w:rPr>
              <w:t>Boys</w:t>
            </w:r>
            <w:r>
              <w:rPr>
                <w:b/>
                <w:sz w:val="20"/>
              </w:rPr>
              <w:t xml:space="preserve"> (10)</w:t>
            </w:r>
          </w:p>
        </w:tc>
        <w:tc>
          <w:tcPr>
            <w:tcW w:w="1559" w:type="dxa"/>
          </w:tcPr>
          <w:p w14:paraId="32B1F757" w14:textId="77777777" w:rsidR="00BD3198" w:rsidRPr="006F1C97" w:rsidRDefault="00BD3198" w:rsidP="00BD3198">
            <w:pPr>
              <w:pStyle w:val="NoSpacing"/>
              <w:jc w:val="center"/>
              <w:rPr>
                <w:sz w:val="20"/>
                <w:szCs w:val="20"/>
              </w:rPr>
            </w:pPr>
            <w:r w:rsidRPr="006F1C97">
              <w:rPr>
                <w:sz w:val="20"/>
                <w:szCs w:val="20"/>
              </w:rPr>
              <w:t>38% (6)</w:t>
            </w:r>
          </w:p>
        </w:tc>
        <w:tc>
          <w:tcPr>
            <w:tcW w:w="992" w:type="dxa"/>
          </w:tcPr>
          <w:p w14:paraId="706A827E" w14:textId="77777777" w:rsidR="00BD3198" w:rsidRPr="006F1C97" w:rsidRDefault="00BD3198" w:rsidP="00BD3198">
            <w:pPr>
              <w:pStyle w:val="NoSpacing"/>
              <w:jc w:val="center"/>
              <w:rPr>
                <w:sz w:val="20"/>
                <w:szCs w:val="20"/>
              </w:rPr>
            </w:pPr>
            <w:r w:rsidRPr="006F1C97">
              <w:rPr>
                <w:sz w:val="20"/>
                <w:szCs w:val="20"/>
              </w:rPr>
              <w:t>63% (10)</w:t>
            </w:r>
          </w:p>
        </w:tc>
        <w:tc>
          <w:tcPr>
            <w:tcW w:w="1418" w:type="dxa"/>
          </w:tcPr>
          <w:p w14:paraId="411D1D53" w14:textId="77777777" w:rsidR="00BD3198" w:rsidRPr="006F1C97" w:rsidRDefault="00BD3198" w:rsidP="00BD3198">
            <w:pPr>
              <w:pStyle w:val="NoSpacing"/>
              <w:jc w:val="center"/>
              <w:rPr>
                <w:sz w:val="20"/>
                <w:szCs w:val="20"/>
              </w:rPr>
            </w:pPr>
            <w:r w:rsidRPr="006F1C97">
              <w:rPr>
                <w:sz w:val="20"/>
                <w:szCs w:val="20"/>
              </w:rPr>
              <w:t>6% (1)</w:t>
            </w:r>
          </w:p>
        </w:tc>
        <w:tc>
          <w:tcPr>
            <w:tcW w:w="1559" w:type="dxa"/>
            <w:vAlign w:val="center"/>
          </w:tcPr>
          <w:p w14:paraId="14FAD53E" w14:textId="77777777" w:rsidR="00BD3198" w:rsidRPr="006F1C97" w:rsidRDefault="00BD3198" w:rsidP="00BD3198">
            <w:pPr>
              <w:pStyle w:val="NoSpacing"/>
              <w:jc w:val="center"/>
              <w:rPr>
                <w:sz w:val="20"/>
                <w:szCs w:val="20"/>
              </w:rPr>
            </w:pPr>
            <w:r w:rsidRPr="006F1C97">
              <w:rPr>
                <w:sz w:val="20"/>
                <w:szCs w:val="20"/>
              </w:rPr>
              <w:t>35% (6)</w:t>
            </w:r>
          </w:p>
        </w:tc>
        <w:tc>
          <w:tcPr>
            <w:tcW w:w="1134" w:type="dxa"/>
            <w:shd w:val="clear" w:color="auto" w:fill="C5E0B3" w:themeFill="accent6" w:themeFillTint="66"/>
            <w:vAlign w:val="center"/>
          </w:tcPr>
          <w:p w14:paraId="75D36810" w14:textId="77777777" w:rsidR="00BD3198" w:rsidRPr="006F1C97" w:rsidRDefault="00BD3198" w:rsidP="00BD3198">
            <w:pPr>
              <w:pStyle w:val="NoSpacing"/>
              <w:jc w:val="center"/>
              <w:rPr>
                <w:sz w:val="20"/>
                <w:szCs w:val="20"/>
              </w:rPr>
            </w:pPr>
            <w:r w:rsidRPr="006F1C97">
              <w:rPr>
                <w:sz w:val="20"/>
                <w:szCs w:val="20"/>
              </w:rPr>
              <w:t>65% (11)</w:t>
            </w:r>
          </w:p>
        </w:tc>
        <w:tc>
          <w:tcPr>
            <w:tcW w:w="1417" w:type="dxa"/>
            <w:vAlign w:val="center"/>
          </w:tcPr>
          <w:p w14:paraId="4A4C2506" w14:textId="77777777" w:rsidR="00BD3198" w:rsidRPr="006F1C97" w:rsidRDefault="00BD3198" w:rsidP="00BD3198">
            <w:pPr>
              <w:pStyle w:val="NoSpacing"/>
              <w:jc w:val="center"/>
              <w:rPr>
                <w:sz w:val="20"/>
                <w:szCs w:val="20"/>
              </w:rPr>
            </w:pPr>
            <w:r w:rsidRPr="006F1C97">
              <w:rPr>
                <w:sz w:val="20"/>
                <w:szCs w:val="20"/>
              </w:rPr>
              <w:t>6% (1)</w:t>
            </w:r>
          </w:p>
        </w:tc>
        <w:tc>
          <w:tcPr>
            <w:tcW w:w="1560" w:type="dxa"/>
            <w:vAlign w:val="center"/>
          </w:tcPr>
          <w:p w14:paraId="086BB2D0" w14:textId="0BFC9EF1" w:rsidR="00BD3198" w:rsidRPr="006F1C97" w:rsidRDefault="00281A79" w:rsidP="009875AF">
            <w:pPr>
              <w:pStyle w:val="NoSpacing"/>
              <w:jc w:val="center"/>
              <w:rPr>
                <w:sz w:val="20"/>
                <w:szCs w:val="20"/>
              </w:rPr>
            </w:pPr>
            <w:r>
              <w:rPr>
                <w:sz w:val="20"/>
                <w:szCs w:val="20"/>
              </w:rPr>
              <w:t>40% (4)</w:t>
            </w:r>
          </w:p>
        </w:tc>
        <w:tc>
          <w:tcPr>
            <w:tcW w:w="1134" w:type="dxa"/>
            <w:shd w:val="clear" w:color="auto" w:fill="FF0000"/>
            <w:vAlign w:val="center"/>
          </w:tcPr>
          <w:p w14:paraId="418B1FB5" w14:textId="05F2880E" w:rsidR="008864D9" w:rsidRDefault="008864D9" w:rsidP="39743237">
            <w:pPr>
              <w:pStyle w:val="NoSpacing"/>
              <w:jc w:val="center"/>
              <w:rPr>
                <w:rFonts w:ascii="Calibri" w:eastAsia="Calibri" w:hAnsi="Calibri" w:cs="Calibri"/>
                <w:sz w:val="20"/>
                <w:szCs w:val="20"/>
              </w:rPr>
            </w:pPr>
            <w:r>
              <w:rPr>
                <w:rFonts w:ascii="Calibri" w:eastAsia="Calibri" w:hAnsi="Calibri" w:cs="Calibri"/>
                <w:sz w:val="20"/>
                <w:szCs w:val="20"/>
              </w:rPr>
              <w:t>6</w:t>
            </w:r>
            <w:r w:rsidR="39743237" w:rsidRPr="39743237">
              <w:rPr>
                <w:rFonts w:ascii="Calibri" w:eastAsia="Calibri" w:hAnsi="Calibri" w:cs="Calibri"/>
                <w:sz w:val="20"/>
                <w:szCs w:val="20"/>
              </w:rPr>
              <w:t>0% (</w:t>
            </w:r>
            <w:r>
              <w:rPr>
                <w:rFonts w:ascii="Calibri" w:eastAsia="Calibri" w:hAnsi="Calibri" w:cs="Calibri"/>
                <w:sz w:val="20"/>
                <w:szCs w:val="20"/>
              </w:rPr>
              <w:t>6</w:t>
            </w:r>
            <w:r w:rsidR="39743237" w:rsidRPr="39743237">
              <w:rPr>
                <w:rFonts w:ascii="Calibri" w:eastAsia="Calibri" w:hAnsi="Calibri" w:cs="Calibri"/>
                <w:sz w:val="20"/>
                <w:szCs w:val="20"/>
              </w:rPr>
              <w:t>)</w:t>
            </w:r>
          </w:p>
        </w:tc>
        <w:tc>
          <w:tcPr>
            <w:tcW w:w="1417" w:type="dxa"/>
            <w:shd w:val="clear" w:color="auto" w:fill="C5E0B3" w:themeFill="accent6" w:themeFillTint="66"/>
            <w:vAlign w:val="center"/>
          </w:tcPr>
          <w:p w14:paraId="4DA198A5" w14:textId="47A0D36A" w:rsidR="008864D9" w:rsidRDefault="008864D9" w:rsidP="39743237">
            <w:pPr>
              <w:pStyle w:val="NoSpacing"/>
              <w:jc w:val="center"/>
              <w:rPr>
                <w:rFonts w:ascii="Calibri" w:eastAsia="Calibri" w:hAnsi="Calibri" w:cs="Calibri"/>
                <w:sz w:val="20"/>
                <w:szCs w:val="20"/>
              </w:rPr>
            </w:pPr>
            <w:r>
              <w:rPr>
                <w:rFonts w:ascii="Calibri" w:eastAsia="Calibri" w:hAnsi="Calibri" w:cs="Calibri"/>
                <w:sz w:val="20"/>
                <w:szCs w:val="20"/>
              </w:rPr>
              <w:t>1</w:t>
            </w:r>
            <w:r w:rsidR="39743237" w:rsidRPr="39743237">
              <w:rPr>
                <w:rFonts w:ascii="Calibri" w:eastAsia="Calibri" w:hAnsi="Calibri" w:cs="Calibri"/>
                <w:sz w:val="20"/>
                <w:szCs w:val="20"/>
              </w:rPr>
              <w:t>0</w:t>
            </w:r>
            <w:r>
              <w:rPr>
                <w:rFonts w:ascii="Calibri" w:eastAsia="Calibri" w:hAnsi="Calibri" w:cs="Calibri"/>
                <w:sz w:val="20"/>
                <w:szCs w:val="20"/>
              </w:rPr>
              <w:t>% (1)</w:t>
            </w:r>
          </w:p>
        </w:tc>
      </w:tr>
      <w:tr w:rsidR="00BD3198" w14:paraId="4CB6FEEF" w14:textId="104A2B0B" w:rsidTr="008864D9">
        <w:trPr>
          <w:trHeight w:val="290"/>
        </w:trPr>
        <w:tc>
          <w:tcPr>
            <w:tcW w:w="1555" w:type="dxa"/>
          </w:tcPr>
          <w:p w14:paraId="219ADF02" w14:textId="4B36C6A1" w:rsidR="00BD3198" w:rsidRPr="001037A6" w:rsidRDefault="00BD3198" w:rsidP="00BD3198">
            <w:pPr>
              <w:pStyle w:val="NoSpacing"/>
              <w:jc w:val="center"/>
              <w:rPr>
                <w:b/>
                <w:sz w:val="20"/>
              </w:rPr>
            </w:pPr>
            <w:r w:rsidRPr="001037A6">
              <w:rPr>
                <w:b/>
                <w:sz w:val="20"/>
              </w:rPr>
              <w:t>Girls</w:t>
            </w:r>
            <w:r>
              <w:rPr>
                <w:b/>
                <w:sz w:val="20"/>
              </w:rPr>
              <w:t xml:space="preserve"> (19)</w:t>
            </w:r>
          </w:p>
        </w:tc>
        <w:tc>
          <w:tcPr>
            <w:tcW w:w="1559" w:type="dxa"/>
          </w:tcPr>
          <w:p w14:paraId="4D6A133D" w14:textId="77777777" w:rsidR="00BD3198" w:rsidRPr="006F1C97" w:rsidRDefault="00BD3198" w:rsidP="00BD3198">
            <w:pPr>
              <w:pStyle w:val="NoSpacing"/>
              <w:jc w:val="center"/>
              <w:rPr>
                <w:sz w:val="20"/>
                <w:szCs w:val="20"/>
              </w:rPr>
            </w:pPr>
            <w:r w:rsidRPr="006F1C97">
              <w:rPr>
                <w:sz w:val="20"/>
                <w:szCs w:val="20"/>
              </w:rPr>
              <w:t>36% (4)</w:t>
            </w:r>
          </w:p>
        </w:tc>
        <w:tc>
          <w:tcPr>
            <w:tcW w:w="992" w:type="dxa"/>
          </w:tcPr>
          <w:p w14:paraId="7970D7E2" w14:textId="77777777" w:rsidR="00BD3198" w:rsidRPr="006F1C97" w:rsidRDefault="00BD3198" w:rsidP="00BD3198">
            <w:pPr>
              <w:pStyle w:val="NoSpacing"/>
              <w:jc w:val="center"/>
              <w:rPr>
                <w:sz w:val="20"/>
                <w:szCs w:val="20"/>
              </w:rPr>
            </w:pPr>
            <w:r w:rsidRPr="006F1C97">
              <w:rPr>
                <w:sz w:val="20"/>
                <w:szCs w:val="20"/>
              </w:rPr>
              <w:t>64% (7)</w:t>
            </w:r>
          </w:p>
        </w:tc>
        <w:tc>
          <w:tcPr>
            <w:tcW w:w="1418" w:type="dxa"/>
          </w:tcPr>
          <w:p w14:paraId="7916F94D" w14:textId="77777777" w:rsidR="00BD3198" w:rsidRPr="006F1C97" w:rsidRDefault="00BD3198" w:rsidP="00BD3198">
            <w:pPr>
              <w:pStyle w:val="NoSpacing"/>
              <w:jc w:val="center"/>
              <w:rPr>
                <w:sz w:val="20"/>
                <w:szCs w:val="20"/>
              </w:rPr>
            </w:pPr>
            <w:r w:rsidRPr="006F1C97">
              <w:rPr>
                <w:sz w:val="20"/>
                <w:szCs w:val="20"/>
              </w:rPr>
              <w:t>18% (2)</w:t>
            </w:r>
          </w:p>
        </w:tc>
        <w:tc>
          <w:tcPr>
            <w:tcW w:w="1559" w:type="dxa"/>
            <w:vAlign w:val="center"/>
          </w:tcPr>
          <w:p w14:paraId="0166F716" w14:textId="77777777" w:rsidR="00BD3198" w:rsidRPr="006F1C97" w:rsidRDefault="00BD3198" w:rsidP="00BD3198">
            <w:pPr>
              <w:pStyle w:val="NoSpacing"/>
              <w:jc w:val="center"/>
              <w:rPr>
                <w:sz w:val="20"/>
                <w:szCs w:val="20"/>
              </w:rPr>
            </w:pPr>
            <w:r w:rsidRPr="006F1C97">
              <w:rPr>
                <w:sz w:val="20"/>
                <w:szCs w:val="20"/>
              </w:rPr>
              <w:t>8% (1)</w:t>
            </w:r>
          </w:p>
        </w:tc>
        <w:tc>
          <w:tcPr>
            <w:tcW w:w="1134" w:type="dxa"/>
            <w:shd w:val="clear" w:color="auto" w:fill="C5E0B3" w:themeFill="accent6" w:themeFillTint="66"/>
            <w:vAlign w:val="center"/>
          </w:tcPr>
          <w:p w14:paraId="6621C10F" w14:textId="77777777" w:rsidR="00BD3198" w:rsidRPr="006F1C97" w:rsidRDefault="00BD3198" w:rsidP="00BD3198">
            <w:pPr>
              <w:pStyle w:val="NoSpacing"/>
              <w:jc w:val="center"/>
              <w:rPr>
                <w:sz w:val="20"/>
                <w:szCs w:val="20"/>
              </w:rPr>
            </w:pPr>
            <w:r w:rsidRPr="006F1C97">
              <w:rPr>
                <w:sz w:val="20"/>
                <w:szCs w:val="20"/>
              </w:rPr>
              <w:t>92% (11)</w:t>
            </w:r>
          </w:p>
        </w:tc>
        <w:tc>
          <w:tcPr>
            <w:tcW w:w="1417" w:type="dxa"/>
            <w:vAlign w:val="center"/>
          </w:tcPr>
          <w:p w14:paraId="37F853E3" w14:textId="77777777" w:rsidR="00BD3198" w:rsidRPr="006F1C97" w:rsidRDefault="00BD3198" w:rsidP="00BD3198">
            <w:pPr>
              <w:pStyle w:val="NoSpacing"/>
              <w:jc w:val="center"/>
              <w:rPr>
                <w:sz w:val="20"/>
                <w:szCs w:val="20"/>
              </w:rPr>
            </w:pPr>
            <w:r w:rsidRPr="006F1C97">
              <w:rPr>
                <w:sz w:val="20"/>
                <w:szCs w:val="20"/>
              </w:rPr>
              <w:t>8% (1)</w:t>
            </w:r>
          </w:p>
        </w:tc>
        <w:tc>
          <w:tcPr>
            <w:tcW w:w="1560" w:type="dxa"/>
            <w:vAlign w:val="center"/>
          </w:tcPr>
          <w:p w14:paraId="69AC7AD4" w14:textId="53779BCA" w:rsidR="00BD3198" w:rsidRPr="006F1C97" w:rsidRDefault="00695446" w:rsidP="009875AF">
            <w:pPr>
              <w:pStyle w:val="NoSpacing"/>
              <w:jc w:val="center"/>
              <w:rPr>
                <w:sz w:val="20"/>
                <w:szCs w:val="20"/>
              </w:rPr>
            </w:pPr>
            <w:r>
              <w:rPr>
                <w:sz w:val="20"/>
                <w:szCs w:val="20"/>
              </w:rPr>
              <w:t>16% (3)</w:t>
            </w:r>
          </w:p>
        </w:tc>
        <w:tc>
          <w:tcPr>
            <w:tcW w:w="1134" w:type="dxa"/>
            <w:shd w:val="clear" w:color="auto" w:fill="FF0000"/>
            <w:vAlign w:val="center"/>
          </w:tcPr>
          <w:p w14:paraId="7AC57AFB" w14:textId="461568EC" w:rsidR="39743237" w:rsidRPr="39743237" w:rsidRDefault="39743237"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8</w:t>
            </w:r>
            <w:r w:rsidR="008864D9">
              <w:rPr>
                <w:rFonts w:ascii="Calibri" w:eastAsia="Calibri" w:hAnsi="Calibri" w:cs="Calibri"/>
                <w:sz w:val="20"/>
                <w:szCs w:val="20"/>
              </w:rPr>
              <w:t>4</w:t>
            </w:r>
            <w:r w:rsidRPr="39743237">
              <w:rPr>
                <w:rFonts w:ascii="Calibri" w:eastAsia="Calibri" w:hAnsi="Calibri" w:cs="Calibri"/>
                <w:sz w:val="20"/>
                <w:szCs w:val="20"/>
              </w:rPr>
              <w:t>% (1</w:t>
            </w:r>
            <w:r w:rsidR="008864D9">
              <w:rPr>
                <w:rFonts w:ascii="Calibri" w:eastAsia="Calibri" w:hAnsi="Calibri" w:cs="Calibri"/>
                <w:sz w:val="20"/>
                <w:szCs w:val="20"/>
              </w:rPr>
              <w:t>6</w:t>
            </w:r>
            <w:r w:rsidRPr="39743237">
              <w:rPr>
                <w:rFonts w:ascii="Calibri" w:eastAsia="Calibri" w:hAnsi="Calibri" w:cs="Calibri"/>
                <w:sz w:val="20"/>
                <w:szCs w:val="20"/>
              </w:rPr>
              <w:t>)</w:t>
            </w:r>
          </w:p>
        </w:tc>
        <w:tc>
          <w:tcPr>
            <w:tcW w:w="1417" w:type="dxa"/>
            <w:shd w:val="clear" w:color="auto" w:fill="C5E0B3" w:themeFill="accent6" w:themeFillTint="66"/>
            <w:vAlign w:val="center"/>
          </w:tcPr>
          <w:p w14:paraId="106B8CE2" w14:textId="71EA3265" w:rsidR="39743237" w:rsidRPr="39743237" w:rsidRDefault="39743237"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1</w:t>
            </w:r>
            <w:r w:rsidR="008864D9">
              <w:rPr>
                <w:rFonts w:ascii="Calibri" w:eastAsia="Calibri" w:hAnsi="Calibri" w:cs="Calibri"/>
                <w:sz w:val="20"/>
                <w:szCs w:val="20"/>
              </w:rPr>
              <w:t>6</w:t>
            </w:r>
            <w:r w:rsidRPr="39743237">
              <w:rPr>
                <w:rFonts w:ascii="Calibri" w:eastAsia="Calibri" w:hAnsi="Calibri" w:cs="Calibri"/>
                <w:sz w:val="20"/>
                <w:szCs w:val="20"/>
              </w:rPr>
              <w:t>% (3)</w:t>
            </w:r>
          </w:p>
        </w:tc>
      </w:tr>
      <w:tr w:rsidR="00BD3198" w14:paraId="4CE49DAA" w14:textId="321E64C7" w:rsidTr="39743237">
        <w:trPr>
          <w:trHeight w:val="305"/>
        </w:trPr>
        <w:tc>
          <w:tcPr>
            <w:tcW w:w="1555" w:type="dxa"/>
          </w:tcPr>
          <w:p w14:paraId="235EFE01" w14:textId="77777777" w:rsidR="00BD3198" w:rsidRPr="001037A6" w:rsidRDefault="00BD3198" w:rsidP="00BD3198">
            <w:pPr>
              <w:pStyle w:val="NoSpacing"/>
              <w:jc w:val="center"/>
              <w:rPr>
                <w:b/>
                <w:sz w:val="20"/>
              </w:rPr>
            </w:pPr>
            <w:proofErr w:type="gramStart"/>
            <w:r w:rsidRPr="001037A6">
              <w:rPr>
                <w:b/>
                <w:sz w:val="20"/>
              </w:rPr>
              <w:t>Non SEND</w:t>
            </w:r>
            <w:proofErr w:type="gramEnd"/>
            <w:r>
              <w:rPr>
                <w:b/>
                <w:sz w:val="20"/>
              </w:rPr>
              <w:t xml:space="preserve"> (22)</w:t>
            </w:r>
          </w:p>
        </w:tc>
        <w:tc>
          <w:tcPr>
            <w:tcW w:w="1559" w:type="dxa"/>
          </w:tcPr>
          <w:p w14:paraId="0E43246A" w14:textId="77777777" w:rsidR="00BD3198" w:rsidRPr="006F1C97" w:rsidRDefault="00BD3198" w:rsidP="00BD3198">
            <w:pPr>
              <w:pStyle w:val="NoSpacing"/>
              <w:jc w:val="center"/>
              <w:rPr>
                <w:sz w:val="20"/>
                <w:szCs w:val="20"/>
              </w:rPr>
            </w:pPr>
            <w:r w:rsidRPr="006F1C97">
              <w:rPr>
                <w:sz w:val="20"/>
                <w:szCs w:val="20"/>
              </w:rPr>
              <w:t>26% (6)</w:t>
            </w:r>
          </w:p>
        </w:tc>
        <w:tc>
          <w:tcPr>
            <w:tcW w:w="992" w:type="dxa"/>
          </w:tcPr>
          <w:p w14:paraId="40D8A4E4" w14:textId="77777777" w:rsidR="00BD3198" w:rsidRPr="006F1C97" w:rsidRDefault="00BD3198" w:rsidP="00BD3198">
            <w:pPr>
              <w:pStyle w:val="NoSpacing"/>
              <w:jc w:val="center"/>
              <w:rPr>
                <w:sz w:val="20"/>
                <w:szCs w:val="20"/>
              </w:rPr>
            </w:pPr>
            <w:r w:rsidRPr="006F1C97">
              <w:rPr>
                <w:sz w:val="20"/>
                <w:szCs w:val="20"/>
              </w:rPr>
              <w:t>74% (17)</w:t>
            </w:r>
          </w:p>
        </w:tc>
        <w:tc>
          <w:tcPr>
            <w:tcW w:w="1418" w:type="dxa"/>
          </w:tcPr>
          <w:p w14:paraId="523A8303" w14:textId="77777777" w:rsidR="00BD3198" w:rsidRPr="006F1C97" w:rsidRDefault="00BD3198" w:rsidP="00BD3198">
            <w:pPr>
              <w:pStyle w:val="NoSpacing"/>
              <w:jc w:val="center"/>
              <w:rPr>
                <w:sz w:val="20"/>
                <w:szCs w:val="20"/>
              </w:rPr>
            </w:pPr>
            <w:r w:rsidRPr="006F1C97">
              <w:rPr>
                <w:sz w:val="20"/>
                <w:szCs w:val="20"/>
              </w:rPr>
              <w:t>13% (3)</w:t>
            </w:r>
          </w:p>
        </w:tc>
        <w:tc>
          <w:tcPr>
            <w:tcW w:w="1559" w:type="dxa"/>
            <w:vAlign w:val="center"/>
          </w:tcPr>
          <w:p w14:paraId="29C0EF2B" w14:textId="77777777" w:rsidR="00BD3198" w:rsidRPr="006F1C97" w:rsidRDefault="00BD3198" w:rsidP="00BD3198">
            <w:pPr>
              <w:pStyle w:val="NoSpacing"/>
              <w:jc w:val="center"/>
              <w:rPr>
                <w:sz w:val="20"/>
                <w:szCs w:val="20"/>
              </w:rPr>
            </w:pPr>
            <w:r w:rsidRPr="006F1C97">
              <w:rPr>
                <w:sz w:val="20"/>
                <w:szCs w:val="20"/>
              </w:rPr>
              <w:t>14% (3)</w:t>
            </w:r>
          </w:p>
        </w:tc>
        <w:tc>
          <w:tcPr>
            <w:tcW w:w="1134" w:type="dxa"/>
            <w:shd w:val="clear" w:color="auto" w:fill="C5E0B3" w:themeFill="accent6" w:themeFillTint="66"/>
            <w:vAlign w:val="center"/>
          </w:tcPr>
          <w:p w14:paraId="69A41FBB" w14:textId="77777777" w:rsidR="00BD3198" w:rsidRPr="006F1C97" w:rsidRDefault="00BD3198" w:rsidP="00BD3198">
            <w:pPr>
              <w:pStyle w:val="NoSpacing"/>
              <w:jc w:val="center"/>
              <w:rPr>
                <w:sz w:val="20"/>
                <w:szCs w:val="20"/>
              </w:rPr>
            </w:pPr>
            <w:r w:rsidRPr="006F1C97">
              <w:rPr>
                <w:sz w:val="20"/>
                <w:szCs w:val="20"/>
              </w:rPr>
              <w:t>86% (19)</w:t>
            </w:r>
          </w:p>
        </w:tc>
        <w:tc>
          <w:tcPr>
            <w:tcW w:w="1417" w:type="dxa"/>
            <w:vAlign w:val="center"/>
          </w:tcPr>
          <w:p w14:paraId="58624457" w14:textId="77777777" w:rsidR="00BD3198" w:rsidRPr="006F1C97" w:rsidRDefault="00BD3198" w:rsidP="00BD3198">
            <w:pPr>
              <w:pStyle w:val="NoSpacing"/>
              <w:jc w:val="center"/>
              <w:rPr>
                <w:sz w:val="20"/>
                <w:szCs w:val="20"/>
              </w:rPr>
            </w:pPr>
            <w:r w:rsidRPr="006F1C97">
              <w:rPr>
                <w:sz w:val="20"/>
                <w:szCs w:val="20"/>
              </w:rPr>
              <w:t>9% (2)</w:t>
            </w:r>
          </w:p>
        </w:tc>
        <w:tc>
          <w:tcPr>
            <w:tcW w:w="1560" w:type="dxa"/>
            <w:vAlign w:val="center"/>
          </w:tcPr>
          <w:p w14:paraId="72A1C1B2" w14:textId="45A55D58" w:rsidR="00BD3198" w:rsidRPr="006F1C97" w:rsidRDefault="00695446" w:rsidP="009875AF">
            <w:pPr>
              <w:pStyle w:val="NoSpacing"/>
              <w:jc w:val="center"/>
              <w:rPr>
                <w:sz w:val="20"/>
                <w:szCs w:val="20"/>
              </w:rPr>
            </w:pPr>
            <w:r>
              <w:rPr>
                <w:sz w:val="20"/>
                <w:szCs w:val="20"/>
              </w:rPr>
              <w:t>14% (3)</w:t>
            </w:r>
          </w:p>
        </w:tc>
        <w:tc>
          <w:tcPr>
            <w:tcW w:w="1134" w:type="dxa"/>
            <w:shd w:val="clear" w:color="auto" w:fill="C5E0B3" w:themeFill="accent6" w:themeFillTint="66"/>
            <w:vAlign w:val="center"/>
          </w:tcPr>
          <w:p w14:paraId="434E2D67" w14:textId="57C6F2B8" w:rsidR="39743237" w:rsidRPr="39743237" w:rsidRDefault="39743237"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86% (19)</w:t>
            </w:r>
          </w:p>
        </w:tc>
        <w:tc>
          <w:tcPr>
            <w:tcW w:w="1417" w:type="dxa"/>
            <w:shd w:val="clear" w:color="auto" w:fill="C5E0B3" w:themeFill="accent6" w:themeFillTint="66"/>
            <w:vAlign w:val="center"/>
          </w:tcPr>
          <w:p w14:paraId="6E103B70" w14:textId="6B0D5782" w:rsidR="39743237" w:rsidRPr="39743237" w:rsidRDefault="39743237"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14% (</w:t>
            </w:r>
            <w:r w:rsidR="008864D9">
              <w:rPr>
                <w:rFonts w:ascii="Calibri" w:eastAsia="Calibri" w:hAnsi="Calibri" w:cs="Calibri"/>
                <w:sz w:val="20"/>
                <w:szCs w:val="20"/>
              </w:rPr>
              <w:t>4</w:t>
            </w:r>
            <w:r w:rsidRPr="39743237">
              <w:rPr>
                <w:rFonts w:ascii="Calibri" w:eastAsia="Calibri" w:hAnsi="Calibri" w:cs="Calibri"/>
                <w:sz w:val="20"/>
                <w:szCs w:val="20"/>
              </w:rPr>
              <w:t>)</w:t>
            </w:r>
          </w:p>
        </w:tc>
      </w:tr>
      <w:tr w:rsidR="00BD3198" w14:paraId="0AF78BB6" w14:textId="30BD38B6" w:rsidTr="39743237">
        <w:trPr>
          <w:trHeight w:val="290"/>
        </w:trPr>
        <w:tc>
          <w:tcPr>
            <w:tcW w:w="1555" w:type="dxa"/>
          </w:tcPr>
          <w:p w14:paraId="79815759" w14:textId="77777777" w:rsidR="00BD3198" w:rsidRPr="001037A6" w:rsidRDefault="00BD3198" w:rsidP="00BD3198">
            <w:pPr>
              <w:pStyle w:val="NoSpacing"/>
              <w:jc w:val="center"/>
              <w:rPr>
                <w:b/>
                <w:sz w:val="20"/>
              </w:rPr>
            </w:pPr>
            <w:r w:rsidRPr="001037A6">
              <w:rPr>
                <w:b/>
                <w:sz w:val="20"/>
              </w:rPr>
              <w:t>SEND</w:t>
            </w:r>
            <w:r>
              <w:rPr>
                <w:b/>
                <w:sz w:val="20"/>
              </w:rPr>
              <w:t xml:space="preserve"> (7)</w:t>
            </w:r>
          </w:p>
        </w:tc>
        <w:tc>
          <w:tcPr>
            <w:tcW w:w="1559" w:type="dxa"/>
          </w:tcPr>
          <w:p w14:paraId="7200F44E" w14:textId="77777777" w:rsidR="00BD3198" w:rsidRPr="006F1C97" w:rsidRDefault="00BD3198" w:rsidP="00BD3198">
            <w:pPr>
              <w:pStyle w:val="NoSpacing"/>
              <w:jc w:val="center"/>
              <w:rPr>
                <w:sz w:val="20"/>
                <w:szCs w:val="20"/>
              </w:rPr>
            </w:pPr>
            <w:r w:rsidRPr="006F1C97">
              <w:rPr>
                <w:sz w:val="20"/>
                <w:szCs w:val="20"/>
              </w:rPr>
              <w:t>100% (4)</w:t>
            </w:r>
          </w:p>
        </w:tc>
        <w:tc>
          <w:tcPr>
            <w:tcW w:w="992" w:type="dxa"/>
          </w:tcPr>
          <w:p w14:paraId="29A941A8" w14:textId="77777777" w:rsidR="00BD3198" w:rsidRPr="006F1C97" w:rsidRDefault="00BD3198" w:rsidP="00BD3198">
            <w:pPr>
              <w:pStyle w:val="NoSpacing"/>
              <w:jc w:val="center"/>
              <w:rPr>
                <w:sz w:val="20"/>
                <w:szCs w:val="20"/>
              </w:rPr>
            </w:pPr>
            <w:r w:rsidRPr="006F1C97">
              <w:rPr>
                <w:sz w:val="20"/>
                <w:szCs w:val="20"/>
              </w:rPr>
              <w:t>0</w:t>
            </w:r>
          </w:p>
        </w:tc>
        <w:tc>
          <w:tcPr>
            <w:tcW w:w="1418" w:type="dxa"/>
          </w:tcPr>
          <w:p w14:paraId="5D48A478" w14:textId="77777777" w:rsidR="00BD3198" w:rsidRPr="006F1C97" w:rsidRDefault="00BD3198" w:rsidP="00BD3198">
            <w:pPr>
              <w:pStyle w:val="NoSpacing"/>
              <w:jc w:val="center"/>
              <w:rPr>
                <w:sz w:val="20"/>
                <w:szCs w:val="20"/>
              </w:rPr>
            </w:pPr>
            <w:r w:rsidRPr="006F1C97">
              <w:rPr>
                <w:sz w:val="20"/>
                <w:szCs w:val="20"/>
              </w:rPr>
              <w:t>0</w:t>
            </w:r>
          </w:p>
        </w:tc>
        <w:tc>
          <w:tcPr>
            <w:tcW w:w="1559" w:type="dxa"/>
            <w:vAlign w:val="center"/>
          </w:tcPr>
          <w:p w14:paraId="46DA72A6" w14:textId="77777777" w:rsidR="00BD3198" w:rsidRPr="006F1C97" w:rsidRDefault="00BD3198" w:rsidP="00BD3198">
            <w:pPr>
              <w:pStyle w:val="NoSpacing"/>
              <w:jc w:val="center"/>
              <w:rPr>
                <w:sz w:val="20"/>
                <w:szCs w:val="20"/>
              </w:rPr>
            </w:pPr>
            <w:r w:rsidRPr="006F1C97">
              <w:rPr>
                <w:sz w:val="20"/>
                <w:szCs w:val="20"/>
              </w:rPr>
              <w:t>71% (5)</w:t>
            </w:r>
          </w:p>
        </w:tc>
        <w:tc>
          <w:tcPr>
            <w:tcW w:w="1134" w:type="dxa"/>
            <w:shd w:val="clear" w:color="auto" w:fill="C5E0B3" w:themeFill="accent6" w:themeFillTint="66"/>
            <w:vAlign w:val="center"/>
          </w:tcPr>
          <w:p w14:paraId="456D2917" w14:textId="77777777" w:rsidR="00BD3198" w:rsidRPr="006F1C97" w:rsidRDefault="00BD3198" w:rsidP="00BD3198">
            <w:pPr>
              <w:pStyle w:val="NoSpacing"/>
              <w:jc w:val="center"/>
              <w:rPr>
                <w:sz w:val="20"/>
                <w:szCs w:val="20"/>
              </w:rPr>
            </w:pPr>
            <w:r w:rsidRPr="006F1C97">
              <w:rPr>
                <w:sz w:val="20"/>
                <w:szCs w:val="20"/>
              </w:rPr>
              <w:t>29% (2)</w:t>
            </w:r>
          </w:p>
        </w:tc>
        <w:tc>
          <w:tcPr>
            <w:tcW w:w="1417" w:type="dxa"/>
            <w:vAlign w:val="center"/>
          </w:tcPr>
          <w:p w14:paraId="07CE2895" w14:textId="77777777" w:rsidR="00BD3198" w:rsidRPr="006F1C97" w:rsidRDefault="00BD3198" w:rsidP="00BD3198">
            <w:pPr>
              <w:pStyle w:val="NoSpacing"/>
              <w:jc w:val="center"/>
              <w:rPr>
                <w:sz w:val="20"/>
                <w:szCs w:val="20"/>
              </w:rPr>
            </w:pPr>
            <w:r w:rsidRPr="006F1C97">
              <w:rPr>
                <w:sz w:val="20"/>
                <w:szCs w:val="20"/>
              </w:rPr>
              <w:t>0</w:t>
            </w:r>
          </w:p>
        </w:tc>
        <w:tc>
          <w:tcPr>
            <w:tcW w:w="1560" w:type="dxa"/>
            <w:vAlign w:val="center"/>
          </w:tcPr>
          <w:p w14:paraId="46BA0589" w14:textId="7188FCAB" w:rsidR="00BD3198" w:rsidRPr="006F1C97" w:rsidRDefault="00695446" w:rsidP="009875AF">
            <w:pPr>
              <w:pStyle w:val="NoSpacing"/>
              <w:jc w:val="center"/>
              <w:rPr>
                <w:sz w:val="20"/>
                <w:szCs w:val="20"/>
              </w:rPr>
            </w:pPr>
            <w:r>
              <w:rPr>
                <w:sz w:val="20"/>
                <w:szCs w:val="20"/>
              </w:rPr>
              <w:t>57% (4)</w:t>
            </w:r>
          </w:p>
        </w:tc>
        <w:tc>
          <w:tcPr>
            <w:tcW w:w="1134" w:type="dxa"/>
            <w:shd w:val="clear" w:color="auto" w:fill="C5E0B3" w:themeFill="accent6" w:themeFillTint="66"/>
            <w:vAlign w:val="center"/>
          </w:tcPr>
          <w:p w14:paraId="16870FE4" w14:textId="269C4AD6" w:rsidR="008864D9" w:rsidRDefault="008864D9" w:rsidP="39743237">
            <w:pPr>
              <w:pStyle w:val="NoSpacing"/>
              <w:jc w:val="center"/>
              <w:rPr>
                <w:rFonts w:ascii="Calibri" w:eastAsia="Calibri" w:hAnsi="Calibri" w:cs="Calibri"/>
                <w:sz w:val="20"/>
                <w:szCs w:val="20"/>
              </w:rPr>
            </w:pPr>
            <w:r>
              <w:rPr>
                <w:rFonts w:ascii="Calibri" w:eastAsia="Calibri" w:hAnsi="Calibri" w:cs="Calibri"/>
                <w:sz w:val="20"/>
                <w:szCs w:val="20"/>
              </w:rPr>
              <w:t>43</w:t>
            </w:r>
            <w:r w:rsidR="39743237" w:rsidRPr="39743237">
              <w:rPr>
                <w:rFonts w:ascii="Calibri" w:eastAsia="Calibri" w:hAnsi="Calibri" w:cs="Calibri"/>
                <w:sz w:val="20"/>
                <w:szCs w:val="20"/>
              </w:rPr>
              <w:t>% (3)</w:t>
            </w:r>
          </w:p>
        </w:tc>
        <w:tc>
          <w:tcPr>
            <w:tcW w:w="1417" w:type="dxa"/>
            <w:vAlign w:val="center"/>
          </w:tcPr>
          <w:p w14:paraId="2B072C2C" w14:textId="4656FBDF" w:rsidR="39743237" w:rsidRPr="39743237" w:rsidRDefault="39743237"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0</w:t>
            </w:r>
          </w:p>
        </w:tc>
      </w:tr>
      <w:tr w:rsidR="00BD3198" w14:paraId="73EB2F6B" w14:textId="2AF1B311" w:rsidTr="39743237">
        <w:trPr>
          <w:trHeight w:val="305"/>
        </w:trPr>
        <w:tc>
          <w:tcPr>
            <w:tcW w:w="1555" w:type="dxa"/>
          </w:tcPr>
          <w:p w14:paraId="55B785B4" w14:textId="2DC55699" w:rsidR="00BD3198" w:rsidRPr="001037A6" w:rsidRDefault="00BD3198" w:rsidP="00BD3198">
            <w:pPr>
              <w:pStyle w:val="NoSpacing"/>
              <w:jc w:val="center"/>
              <w:rPr>
                <w:b/>
                <w:bCs/>
                <w:sz w:val="20"/>
                <w:szCs w:val="24"/>
              </w:rPr>
            </w:pPr>
            <w:r>
              <w:rPr>
                <w:b/>
                <w:bCs/>
                <w:sz w:val="20"/>
                <w:szCs w:val="24"/>
              </w:rPr>
              <w:t>FSM (2</w:t>
            </w:r>
            <w:r w:rsidRPr="001037A6">
              <w:rPr>
                <w:b/>
                <w:bCs/>
                <w:sz w:val="20"/>
                <w:szCs w:val="24"/>
              </w:rPr>
              <w:t>)</w:t>
            </w:r>
          </w:p>
        </w:tc>
        <w:tc>
          <w:tcPr>
            <w:tcW w:w="1559" w:type="dxa"/>
          </w:tcPr>
          <w:p w14:paraId="7C913A41" w14:textId="77777777" w:rsidR="00BD3198" w:rsidRPr="006F1C97" w:rsidRDefault="00BD3198" w:rsidP="00BD3198">
            <w:pPr>
              <w:pStyle w:val="NoSpacing"/>
              <w:jc w:val="center"/>
              <w:rPr>
                <w:sz w:val="20"/>
                <w:szCs w:val="20"/>
              </w:rPr>
            </w:pPr>
            <w:r w:rsidRPr="006F1C97">
              <w:rPr>
                <w:sz w:val="20"/>
                <w:szCs w:val="20"/>
              </w:rPr>
              <w:t>66% (2)</w:t>
            </w:r>
          </w:p>
        </w:tc>
        <w:tc>
          <w:tcPr>
            <w:tcW w:w="992" w:type="dxa"/>
          </w:tcPr>
          <w:p w14:paraId="6A74D715" w14:textId="77777777" w:rsidR="00BD3198" w:rsidRPr="006F1C97" w:rsidRDefault="00BD3198" w:rsidP="00BD3198">
            <w:pPr>
              <w:pStyle w:val="NoSpacing"/>
              <w:jc w:val="center"/>
              <w:rPr>
                <w:sz w:val="20"/>
                <w:szCs w:val="20"/>
              </w:rPr>
            </w:pPr>
            <w:r w:rsidRPr="006F1C97">
              <w:rPr>
                <w:sz w:val="20"/>
                <w:szCs w:val="20"/>
              </w:rPr>
              <w:t>33% (1)</w:t>
            </w:r>
          </w:p>
        </w:tc>
        <w:tc>
          <w:tcPr>
            <w:tcW w:w="1418" w:type="dxa"/>
          </w:tcPr>
          <w:p w14:paraId="1F6C2A0E" w14:textId="77777777" w:rsidR="00BD3198" w:rsidRPr="006F1C97" w:rsidRDefault="00BD3198" w:rsidP="00BD3198">
            <w:pPr>
              <w:pStyle w:val="NoSpacing"/>
              <w:jc w:val="center"/>
              <w:rPr>
                <w:sz w:val="20"/>
                <w:szCs w:val="20"/>
              </w:rPr>
            </w:pPr>
            <w:r w:rsidRPr="006F1C97">
              <w:rPr>
                <w:sz w:val="20"/>
                <w:szCs w:val="20"/>
              </w:rPr>
              <w:t>0</w:t>
            </w:r>
          </w:p>
        </w:tc>
        <w:tc>
          <w:tcPr>
            <w:tcW w:w="1559" w:type="dxa"/>
            <w:vAlign w:val="center"/>
          </w:tcPr>
          <w:p w14:paraId="1396245E" w14:textId="1007CAF5" w:rsidR="00BD3198" w:rsidRPr="006F1C97" w:rsidRDefault="00BD3198" w:rsidP="00BD3198">
            <w:pPr>
              <w:pStyle w:val="NoSpacing"/>
              <w:jc w:val="center"/>
              <w:rPr>
                <w:sz w:val="20"/>
                <w:szCs w:val="20"/>
              </w:rPr>
            </w:pPr>
            <w:r w:rsidRPr="006F1C97">
              <w:rPr>
                <w:sz w:val="20"/>
                <w:szCs w:val="20"/>
              </w:rPr>
              <w:t>100%</w:t>
            </w:r>
            <w:r w:rsidR="008851D9">
              <w:rPr>
                <w:sz w:val="20"/>
                <w:szCs w:val="20"/>
              </w:rPr>
              <w:t xml:space="preserve"> (7)</w:t>
            </w:r>
          </w:p>
        </w:tc>
        <w:tc>
          <w:tcPr>
            <w:tcW w:w="1134" w:type="dxa"/>
            <w:vAlign w:val="center"/>
          </w:tcPr>
          <w:p w14:paraId="01FDF65B" w14:textId="77777777" w:rsidR="00BD3198" w:rsidRPr="006F1C97" w:rsidRDefault="00BD3198" w:rsidP="00BD3198">
            <w:pPr>
              <w:pStyle w:val="NoSpacing"/>
              <w:jc w:val="center"/>
              <w:rPr>
                <w:sz w:val="20"/>
                <w:szCs w:val="20"/>
              </w:rPr>
            </w:pPr>
            <w:r w:rsidRPr="006F1C97">
              <w:rPr>
                <w:sz w:val="20"/>
                <w:szCs w:val="20"/>
              </w:rPr>
              <w:t>0</w:t>
            </w:r>
          </w:p>
        </w:tc>
        <w:tc>
          <w:tcPr>
            <w:tcW w:w="1417" w:type="dxa"/>
            <w:vAlign w:val="center"/>
          </w:tcPr>
          <w:p w14:paraId="06E0AA20" w14:textId="77777777" w:rsidR="00BD3198" w:rsidRPr="006F1C97" w:rsidRDefault="00BD3198" w:rsidP="00BD3198">
            <w:pPr>
              <w:pStyle w:val="NoSpacing"/>
              <w:jc w:val="center"/>
              <w:rPr>
                <w:sz w:val="20"/>
                <w:szCs w:val="20"/>
              </w:rPr>
            </w:pPr>
            <w:r w:rsidRPr="006F1C97">
              <w:rPr>
                <w:sz w:val="20"/>
                <w:szCs w:val="20"/>
              </w:rPr>
              <w:t>0</w:t>
            </w:r>
          </w:p>
        </w:tc>
        <w:tc>
          <w:tcPr>
            <w:tcW w:w="1560" w:type="dxa"/>
            <w:vAlign w:val="center"/>
          </w:tcPr>
          <w:p w14:paraId="0623DCEC" w14:textId="510938D3" w:rsidR="00BD3198" w:rsidRPr="006F1C97" w:rsidRDefault="00695446" w:rsidP="009875AF">
            <w:pPr>
              <w:pStyle w:val="NoSpacing"/>
              <w:jc w:val="center"/>
              <w:rPr>
                <w:sz w:val="20"/>
                <w:szCs w:val="20"/>
              </w:rPr>
            </w:pPr>
            <w:r>
              <w:rPr>
                <w:sz w:val="20"/>
                <w:szCs w:val="20"/>
              </w:rPr>
              <w:t>0</w:t>
            </w:r>
          </w:p>
        </w:tc>
        <w:tc>
          <w:tcPr>
            <w:tcW w:w="1134" w:type="dxa"/>
            <w:shd w:val="clear" w:color="auto" w:fill="C5E0B3" w:themeFill="accent6" w:themeFillTint="66"/>
            <w:vAlign w:val="center"/>
          </w:tcPr>
          <w:p w14:paraId="79E8B94F" w14:textId="2F284284" w:rsidR="008864D9" w:rsidRDefault="008864D9" w:rsidP="39743237">
            <w:pPr>
              <w:pStyle w:val="NoSpacing"/>
              <w:jc w:val="center"/>
              <w:rPr>
                <w:rFonts w:ascii="Calibri" w:eastAsia="Calibri" w:hAnsi="Calibri" w:cs="Calibri"/>
                <w:sz w:val="20"/>
                <w:szCs w:val="20"/>
              </w:rPr>
            </w:pPr>
            <w:r>
              <w:rPr>
                <w:rFonts w:ascii="Calibri" w:eastAsia="Calibri" w:hAnsi="Calibri" w:cs="Calibri"/>
                <w:sz w:val="20"/>
                <w:szCs w:val="20"/>
              </w:rPr>
              <w:t>100</w:t>
            </w:r>
            <w:r w:rsidR="39743237" w:rsidRPr="39743237">
              <w:rPr>
                <w:rFonts w:ascii="Calibri" w:eastAsia="Calibri" w:hAnsi="Calibri" w:cs="Calibri"/>
                <w:sz w:val="20"/>
                <w:szCs w:val="20"/>
              </w:rPr>
              <w:t>% (</w:t>
            </w:r>
            <w:r>
              <w:rPr>
                <w:rFonts w:ascii="Calibri" w:eastAsia="Calibri" w:hAnsi="Calibri" w:cs="Calibri"/>
                <w:sz w:val="20"/>
                <w:szCs w:val="20"/>
              </w:rPr>
              <w:t>2</w:t>
            </w:r>
            <w:r w:rsidR="39743237" w:rsidRPr="39743237">
              <w:rPr>
                <w:rFonts w:ascii="Calibri" w:eastAsia="Calibri" w:hAnsi="Calibri" w:cs="Calibri"/>
                <w:sz w:val="20"/>
                <w:szCs w:val="20"/>
              </w:rPr>
              <w:t>)</w:t>
            </w:r>
          </w:p>
        </w:tc>
        <w:tc>
          <w:tcPr>
            <w:tcW w:w="1417" w:type="dxa"/>
            <w:vAlign w:val="center"/>
          </w:tcPr>
          <w:p w14:paraId="145CB930" w14:textId="612C6644" w:rsidR="6604B629" w:rsidRPr="39743237" w:rsidRDefault="6604B629" w:rsidP="39743237">
            <w:pPr>
              <w:pStyle w:val="NoSpacing"/>
              <w:jc w:val="center"/>
              <w:rPr>
                <w:rFonts w:ascii="Calibri" w:eastAsia="Calibri" w:hAnsi="Calibri" w:cs="Calibri"/>
                <w:sz w:val="20"/>
                <w:szCs w:val="20"/>
              </w:rPr>
            </w:pPr>
            <w:r w:rsidRPr="39743237">
              <w:rPr>
                <w:rFonts w:ascii="Calibri" w:eastAsia="Calibri" w:hAnsi="Calibri" w:cs="Calibri"/>
                <w:sz w:val="20"/>
                <w:szCs w:val="20"/>
              </w:rPr>
              <w:t>0</w:t>
            </w:r>
          </w:p>
        </w:tc>
      </w:tr>
    </w:tbl>
    <w:p w14:paraId="2F1D7074" w14:textId="77777777" w:rsidR="0036182B" w:rsidRPr="00F270BF" w:rsidRDefault="0036182B" w:rsidP="0036182B">
      <w:pPr>
        <w:pStyle w:val="NoSpacing"/>
        <w:rPr>
          <w:i/>
          <w:iCs/>
          <w:sz w:val="24"/>
        </w:rPr>
      </w:pPr>
      <w:r>
        <w:rPr>
          <w:i/>
          <w:iCs/>
          <w:sz w:val="24"/>
        </w:rPr>
        <w:t xml:space="preserve">Post </w:t>
      </w:r>
      <w:proofErr w:type="spellStart"/>
      <w:r>
        <w:rPr>
          <w:i/>
          <w:iCs/>
          <w:sz w:val="24"/>
        </w:rPr>
        <w:t>covid</w:t>
      </w:r>
      <w:proofErr w:type="spellEnd"/>
      <w:r>
        <w:rPr>
          <w:i/>
          <w:iCs/>
          <w:sz w:val="24"/>
        </w:rPr>
        <w:t xml:space="preserve"> results show that the number of children reaching the expected level has increased and there has also been a slight increase in the number of children working at greater depth.</w:t>
      </w:r>
    </w:p>
    <w:p w14:paraId="208709A2" w14:textId="77777777" w:rsidR="002F4758" w:rsidRDefault="002F4758" w:rsidP="002F4758">
      <w:pPr>
        <w:pStyle w:val="NoSpacing"/>
        <w:rPr>
          <w:sz w:val="24"/>
        </w:rPr>
      </w:pPr>
    </w:p>
    <w:tbl>
      <w:tblPr>
        <w:tblStyle w:val="TableGrid"/>
        <w:tblW w:w="13745" w:type="dxa"/>
        <w:tblLook w:val="04A0" w:firstRow="1" w:lastRow="0" w:firstColumn="1" w:lastColumn="0" w:noHBand="0" w:noVBand="1"/>
      </w:tblPr>
      <w:tblGrid>
        <w:gridCol w:w="1555"/>
        <w:gridCol w:w="1559"/>
        <w:gridCol w:w="992"/>
        <w:gridCol w:w="1418"/>
        <w:gridCol w:w="1559"/>
        <w:gridCol w:w="1134"/>
        <w:gridCol w:w="1417"/>
        <w:gridCol w:w="1560"/>
        <w:gridCol w:w="1134"/>
        <w:gridCol w:w="1417"/>
      </w:tblGrid>
      <w:tr w:rsidR="00F5021B" w:rsidRPr="002206A7" w14:paraId="317A81B8" w14:textId="0F911D87" w:rsidTr="00BD3198">
        <w:trPr>
          <w:trHeight w:val="240"/>
        </w:trPr>
        <w:tc>
          <w:tcPr>
            <w:tcW w:w="1555" w:type="dxa"/>
            <w:vMerge w:val="restart"/>
            <w:shd w:val="clear" w:color="auto" w:fill="FFFF00"/>
            <w:vAlign w:val="center"/>
          </w:tcPr>
          <w:p w14:paraId="77895A73" w14:textId="69FCFFD7" w:rsidR="00F5021B" w:rsidRPr="001037A6" w:rsidRDefault="00F5021B" w:rsidP="00F5021B">
            <w:pPr>
              <w:pStyle w:val="NoSpacing"/>
              <w:jc w:val="center"/>
              <w:rPr>
                <w:b/>
                <w:sz w:val="20"/>
              </w:rPr>
            </w:pPr>
            <w:proofErr w:type="spellStart"/>
            <w:r w:rsidRPr="001037A6">
              <w:rPr>
                <w:b/>
                <w:sz w:val="20"/>
              </w:rPr>
              <w:t>Maths</w:t>
            </w:r>
            <w:proofErr w:type="spellEnd"/>
          </w:p>
        </w:tc>
        <w:tc>
          <w:tcPr>
            <w:tcW w:w="3969" w:type="dxa"/>
            <w:gridSpan w:val="3"/>
          </w:tcPr>
          <w:p w14:paraId="6B5FDC5F" w14:textId="77777777" w:rsidR="00F5021B" w:rsidRPr="001037A6" w:rsidRDefault="00F5021B" w:rsidP="002F4758">
            <w:pPr>
              <w:pStyle w:val="NoSpacing"/>
              <w:jc w:val="center"/>
              <w:rPr>
                <w:b/>
                <w:sz w:val="20"/>
              </w:rPr>
            </w:pPr>
            <w:r>
              <w:rPr>
                <w:b/>
                <w:sz w:val="20"/>
              </w:rPr>
              <w:t>2022</w:t>
            </w:r>
          </w:p>
        </w:tc>
        <w:tc>
          <w:tcPr>
            <w:tcW w:w="4110" w:type="dxa"/>
            <w:gridSpan w:val="3"/>
          </w:tcPr>
          <w:p w14:paraId="5796063F" w14:textId="77777777" w:rsidR="00F5021B" w:rsidRPr="001037A6" w:rsidRDefault="00F5021B" w:rsidP="002F4758">
            <w:pPr>
              <w:pStyle w:val="NoSpacing"/>
              <w:jc w:val="center"/>
              <w:rPr>
                <w:b/>
                <w:sz w:val="20"/>
              </w:rPr>
            </w:pPr>
            <w:r>
              <w:rPr>
                <w:b/>
                <w:sz w:val="20"/>
              </w:rPr>
              <w:t>2023</w:t>
            </w:r>
          </w:p>
        </w:tc>
        <w:tc>
          <w:tcPr>
            <w:tcW w:w="4111" w:type="dxa"/>
            <w:gridSpan w:val="3"/>
          </w:tcPr>
          <w:p w14:paraId="4D26859B" w14:textId="11187224" w:rsidR="00F5021B" w:rsidRDefault="00F5021B" w:rsidP="002F4758">
            <w:pPr>
              <w:pStyle w:val="NoSpacing"/>
              <w:jc w:val="center"/>
              <w:rPr>
                <w:b/>
                <w:sz w:val="20"/>
              </w:rPr>
            </w:pPr>
            <w:r>
              <w:rPr>
                <w:b/>
                <w:sz w:val="20"/>
              </w:rPr>
              <w:t>2024</w:t>
            </w:r>
          </w:p>
        </w:tc>
      </w:tr>
      <w:tr w:rsidR="00BD3198" w:rsidRPr="002206A7" w14:paraId="4C235924" w14:textId="59E062AC" w:rsidTr="00BD3198">
        <w:trPr>
          <w:trHeight w:val="240"/>
        </w:trPr>
        <w:tc>
          <w:tcPr>
            <w:tcW w:w="1555" w:type="dxa"/>
            <w:vMerge/>
            <w:shd w:val="clear" w:color="auto" w:fill="FFFF00"/>
          </w:tcPr>
          <w:p w14:paraId="43CF39B9" w14:textId="5F92470D" w:rsidR="00BD3198" w:rsidRPr="001037A6" w:rsidRDefault="00BD3198" w:rsidP="00BD3198">
            <w:pPr>
              <w:pStyle w:val="NoSpacing"/>
              <w:jc w:val="center"/>
              <w:rPr>
                <w:b/>
                <w:sz w:val="20"/>
              </w:rPr>
            </w:pPr>
          </w:p>
        </w:tc>
        <w:tc>
          <w:tcPr>
            <w:tcW w:w="1559" w:type="dxa"/>
          </w:tcPr>
          <w:p w14:paraId="7FE64BCA" w14:textId="77777777" w:rsidR="00BD3198" w:rsidRPr="006F1C97" w:rsidRDefault="00BD3198" w:rsidP="00BD3198">
            <w:pPr>
              <w:pStyle w:val="NoSpacing"/>
              <w:jc w:val="center"/>
              <w:rPr>
                <w:b/>
                <w:sz w:val="20"/>
                <w:szCs w:val="20"/>
              </w:rPr>
            </w:pPr>
            <w:r w:rsidRPr="006F1C97">
              <w:rPr>
                <w:b/>
                <w:sz w:val="20"/>
                <w:szCs w:val="20"/>
              </w:rPr>
              <w:t>Below Expected</w:t>
            </w:r>
          </w:p>
        </w:tc>
        <w:tc>
          <w:tcPr>
            <w:tcW w:w="992" w:type="dxa"/>
          </w:tcPr>
          <w:p w14:paraId="40F67F91" w14:textId="77777777" w:rsidR="00BD3198" w:rsidRPr="006F1C97" w:rsidRDefault="00BD3198" w:rsidP="00BD3198">
            <w:pPr>
              <w:pStyle w:val="NoSpacing"/>
              <w:jc w:val="center"/>
              <w:rPr>
                <w:b/>
                <w:sz w:val="20"/>
                <w:szCs w:val="20"/>
              </w:rPr>
            </w:pPr>
            <w:r w:rsidRPr="006F1C97">
              <w:rPr>
                <w:b/>
                <w:sz w:val="20"/>
                <w:szCs w:val="20"/>
              </w:rPr>
              <w:t>Expected</w:t>
            </w:r>
          </w:p>
        </w:tc>
        <w:tc>
          <w:tcPr>
            <w:tcW w:w="1418" w:type="dxa"/>
          </w:tcPr>
          <w:p w14:paraId="4B88A8D4" w14:textId="77777777" w:rsidR="00BD3198" w:rsidRPr="006F1C97" w:rsidRDefault="00BD3198" w:rsidP="00BD3198">
            <w:pPr>
              <w:pStyle w:val="NoSpacing"/>
              <w:jc w:val="center"/>
              <w:rPr>
                <w:b/>
                <w:sz w:val="20"/>
                <w:szCs w:val="20"/>
              </w:rPr>
            </w:pPr>
            <w:r w:rsidRPr="006F1C97">
              <w:rPr>
                <w:b/>
                <w:sz w:val="20"/>
                <w:szCs w:val="20"/>
              </w:rPr>
              <w:t>Greater Depth</w:t>
            </w:r>
          </w:p>
        </w:tc>
        <w:tc>
          <w:tcPr>
            <w:tcW w:w="1559" w:type="dxa"/>
          </w:tcPr>
          <w:p w14:paraId="54C1ADF9" w14:textId="77777777" w:rsidR="00BD3198" w:rsidRPr="006F1C97" w:rsidRDefault="00BD3198" w:rsidP="00BD3198">
            <w:pPr>
              <w:pStyle w:val="NoSpacing"/>
              <w:jc w:val="center"/>
              <w:rPr>
                <w:b/>
                <w:sz w:val="20"/>
                <w:szCs w:val="20"/>
              </w:rPr>
            </w:pPr>
            <w:r w:rsidRPr="006F1C97">
              <w:rPr>
                <w:b/>
                <w:sz w:val="20"/>
                <w:szCs w:val="20"/>
              </w:rPr>
              <w:t>Below Expected</w:t>
            </w:r>
          </w:p>
        </w:tc>
        <w:tc>
          <w:tcPr>
            <w:tcW w:w="1134" w:type="dxa"/>
          </w:tcPr>
          <w:p w14:paraId="253C04F2" w14:textId="77777777" w:rsidR="00BD3198" w:rsidRPr="006F1C97" w:rsidRDefault="00BD3198" w:rsidP="00BD3198">
            <w:pPr>
              <w:pStyle w:val="NoSpacing"/>
              <w:jc w:val="center"/>
              <w:rPr>
                <w:b/>
                <w:sz w:val="20"/>
                <w:szCs w:val="20"/>
              </w:rPr>
            </w:pPr>
            <w:r w:rsidRPr="006F1C97">
              <w:rPr>
                <w:b/>
                <w:sz w:val="20"/>
                <w:szCs w:val="20"/>
              </w:rPr>
              <w:t>Expected</w:t>
            </w:r>
          </w:p>
        </w:tc>
        <w:tc>
          <w:tcPr>
            <w:tcW w:w="1417" w:type="dxa"/>
          </w:tcPr>
          <w:p w14:paraId="0A968971" w14:textId="77777777" w:rsidR="00BD3198" w:rsidRPr="006F1C97" w:rsidRDefault="00BD3198" w:rsidP="00BD3198">
            <w:pPr>
              <w:pStyle w:val="NoSpacing"/>
              <w:jc w:val="center"/>
              <w:rPr>
                <w:b/>
                <w:sz w:val="20"/>
                <w:szCs w:val="20"/>
              </w:rPr>
            </w:pPr>
            <w:r w:rsidRPr="006F1C97">
              <w:rPr>
                <w:b/>
                <w:sz w:val="20"/>
                <w:szCs w:val="20"/>
              </w:rPr>
              <w:t>Greater Depth</w:t>
            </w:r>
          </w:p>
        </w:tc>
        <w:tc>
          <w:tcPr>
            <w:tcW w:w="1560" w:type="dxa"/>
          </w:tcPr>
          <w:p w14:paraId="21419BE8" w14:textId="0F453072" w:rsidR="00BD3198" w:rsidRPr="006F1C97" w:rsidRDefault="00BD3198" w:rsidP="00BD3198">
            <w:pPr>
              <w:pStyle w:val="NoSpacing"/>
              <w:jc w:val="center"/>
              <w:rPr>
                <w:b/>
                <w:sz w:val="20"/>
                <w:szCs w:val="20"/>
              </w:rPr>
            </w:pPr>
            <w:r w:rsidRPr="006F1C97">
              <w:rPr>
                <w:b/>
                <w:sz w:val="20"/>
                <w:szCs w:val="20"/>
              </w:rPr>
              <w:t>Below Expected</w:t>
            </w:r>
          </w:p>
        </w:tc>
        <w:tc>
          <w:tcPr>
            <w:tcW w:w="1134" w:type="dxa"/>
          </w:tcPr>
          <w:p w14:paraId="69A4CC98" w14:textId="6C604EC4" w:rsidR="00BD3198" w:rsidRPr="006F1C97" w:rsidRDefault="00BD3198" w:rsidP="00BD3198">
            <w:pPr>
              <w:pStyle w:val="NoSpacing"/>
              <w:jc w:val="center"/>
              <w:rPr>
                <w:b/>
                <w:sz w:val="20"/>
                <w:szCs w:val="20"/>
              </w:rPr>
            </w:pPr>
            <w:r w:rsidRPr="006F1C97">
              <w:rPr>
                <w:b/>
                <w:sz w:val="20"/>
                <w:szCs w:val="20"/>
              </w:rPr>
              <w:t>Expected</w:t>
            </w:r>
          </w:p>
        </w:tc>
        <w:tc>
          <w:tcPr>
            <w:tcW w:w="1417" w:type="dxa"/>
          </w:tcPr>
          <w:p w14:paraId="103658BF" w14:textId="45BAAEBD" w:rsidR="00BD3198" w:rsidRPr="006F1C97" w:rsidRDefault="00BD3198" w:rsidP="00BD3198">
            <w:pPr>
              <w:pStyle w:val="NoSpacing"/>
              <w:jc w:val="center"/>
              <w:rPr>
                <w:b/>
                <w:sz w:val="20"/>
                <w:szCs w:val="20"/>
              </w:rPr>
            </w:pPr>
            <w:r w:rsidRPr="006F1C97">
              <w:rPr>
                <w:b/>
                <w:sz w:val="20"/>
                <w:szCs w:val="20"/>
              </w:rPr>
              <w:t>Greater Depth</w:t>
            </w:r>
          </w:p>
        </w:tc>
      </w:tr>
      <w:tr w:rsidR="00BD3198" w14:paraId="16FB6094" w14:textId="0FF75F52" w:rsidTr="00695446">
        <w:trPr>
          <w:trHeight w:val="316"/>
        </w:trPr>
        <w:tc>
          <w:tcPr>
            <w:tcW w:w="1555" w:type="dxa"/>
            <w:vAlign w:val="center"/>
          </w:tcPr>
          <w:p w14:paraId="031F908D" w14:textId="77777777" w:rsidR="00BD3198" w:rsidRPr="001037A6" w:rsidRDefault="00BD3198" w:rsidP="00BD3198">
            <w:pPr>
              <w:pStyle w:val="NoSpacing"/>
              <w:jc w:val="center"/>
              <w:rPr>
                <w:b/>
                <w:bCs/>
                <w:sz w:val="20"/>
                <w:szCs w:val="24"/>
              </w:rPr>
            </w:pPr>
            <w:r w:rsidRPr="001037A6">
              <w:rPr>
                <w:b/>
                <w:bCs/>
                <w:sz w:val="20"/>
                <w:szCs w:val="24"/>
              </w:rPr>
              <w:t>All</w:t>
            </w:r>
            <w:r>
              <w:rPr>
                <w:b/>
                <w:bCs/>
                <w:sz w:val="20"/>
                <w:szCs w:val="24"/>
              </w:rPr>
              <w:t xml:space="preserve"> (29)</w:t>
            </w:r>
          </w:p>
        </w:tc>
        <w:tc>
          <w:tcPr>
            <w:tcW w:w="1559" w:type="dxa"/>
            <w:vAlign w:val="center"/>
          </w:tcPr>
          <w:p w14:paraId="6CF915DC" w14:textId="77777777" w:rsidR="00BD3198" w:rsidRPr="006F1C97" w:rsidRDefault="00BD3198" w:rsidP="00BD3198">
            <w:pPr>
              <w:pStyle w:val="NoSpacing"/>
              <w:jc w:val="center"/>
              <w:rPr>
                <w:sz w:val="20"/>
                <w:szCs w:val="20"/>
              </w:rPr>
            </w:pPr>
            <w:r w:rsidRPr="006F1C97">
              <w:rPr>
                <w:sz w:val="20"/>
                <w:szCs w:val="20"/>
              </w:rPr>
              <w:t>19% (5)</w:t>
            </w:r>
          </w:p>
        </w:tc>
        <w:tc>
          <w:tcPr>
            <w:tcW w:w="992" w:type="dxa"/>
            <w:vAlign w:val="center"/>
          </w:tcPr>
          <w:p w14:paraId="2AC8924F" w14:textId="77777777" w:rsidR="00BD3198" w:rsidRPr="006F1C97" w:rsidRDefault="00BD3198" w:rsidP="00BD3198">
            <w:pPr>
              <w:pStyle w:val="NoSpacing"/>
              <w:jc w:val="center"/>
              <w:rPr>
                <w:sz w:val="20"/>
                <w:szCs w:val="20"/>
              </w:rPr>
            </w:pPr>
            <w:r w:rsidRPr="006F1C97">
              <w:rPr>
                <w:sz w:val="20"/>
                <w:szCs w:val="20"/>
              </w:rPr>
              <w:t>81% (22)</w:t>
            </w:r>
          </w:p>
        </w:tc>
        <w:tc>
          <w:tcPr>
            <w:tcW w:w="1418" w:type="dxa"/>
            <w:vAlign w:val="center"/>
          </w:tcPr>
          <w:p w14:paraId="6BA1B524" w14:textId="77777777" w:rsidR="00BD3198" w:rsidRPr="006F1C97" w:rsidRDefault="00BD3198" w:rsidP="00BD3198">
            <w:pPr>
              <w:jc w:val="center"/>
              <w:rPr>
                <w:sz w:val="20"/>
                <w:szCs w:val="20"/>
              </w:rPr>
            </w:pPr>
            <w:r w:rsidRPr="006F1C97">
              <w:rPr>
                <w:sz w:val="20"/>
                <w:szCs w:val="20"/>
              </w:rPr>
              <w:t>22% (5)</w:t>
            </w:r>
          </w:p>
        </w:tc>
        <w:tc>
          <w:tcPr>
            <w:tcW w:w="1559" w:type="dxa"/>
            <w:vAlign w:val="center"/>
          </w:tcPr>
          <w:p w14:paraId="35AF1B1E" w14:textId="77777777" w:rsidR="00BD3198" w:rsidRPr="006F1C97" w:rsidRDefault="00BD3198" w:rsidP="00BD3198">
            <w:pPr>
              <w:jc w:val="center"/>
              <w:rPr>
                <w:sz w:val="20"/>
                <w:szCs w:val="20"/>
              </w:rPr>
            </w:pPr>
            <w:r w:rsidRPr="006F1C97">
              <w:rPr>
                <w:sz w:val="20"/>
                <w:szCs w:val="20"/>
              </w:rPr>
              <w:t>24% (7)</w:t>
            </w:r>
          </w:p>
        </w:tc>
        <w:tc>
          <w:tcPr>
            <w:tcW w:w="1134" w:type="dxa"/>
            <w:vAlign w:val="center"/>
          </w:tcPr>
          <w:p w14:paraId="19B01D40" w14:textId="77777777" w:rsidR="00BD3198" w:rsidRPr="006F1C97" w:rsidRDefault="00BD3198" w:rsidP="00BD3198">
            <w:pPr>
              <w:jc w:val="center"/>
              <w:rPr>
                <w:sz w:val="20"/>
                <w:szCs w:val="20"/>
              </w:rPr>
            </w:pPr>
            <w:r w:rsidRPr="006F1C97">
              <w:rPr>
                <w:sz w:val="20"/>
                <w:szCs w:val="20"/>
              </w:rPr>
              <w:t>76% (22)</w:t>
            </w:r>
          </w:p>
        </w:tc>
        <w:tc>
          <w:tcPr>
            <w:tcW w:w="1417" w:type="dxa"/>
            <w:shd w:val="clear" w:color="auto" w:fill="C5E0B3" w:themeFill="accent6" w:themeFillTint="66"/>
            <w:vAlign w:val="center"/>
          </w:tcPr>
          <w:p w14:paraId="145EE171" w14:textId="77777777" w:rsidR="00BD3198" w:rsidRPr="006F1C97" w:rsidRDefault="00BD3198" w:rsidP="00BD3198">
            <w:pPr>
              <w:jc w:val="center"/>
              <w:rPr>
                <w:sz w:val="20"/>
                <w:szCs w:val="20"/>
              </w:rPr>
            </w:pPr>
            <w:r w:rsidRPr="006F1C97">
              <w:rPr>
                <w:sz w:val="20"/>
                <w:szCs w:val="20"/>
              </w:rPr>
              <w:t>24% (7)</w:t>
            </w:r>
          </w:p>
        </w:tc>
        <w:tc>
          <w:tcPr>
            <w:tcW w:w="1560" w:type="dxa"/>
            <w:vAlign w:val="center"/>
          </w:tcPr>
          <w:p w14:paraId="39AA5F23" w14:textId="681F333F" w:rsidR="00BD3198" w:rsidRPr="006F1C97" w:rsidRDefault="00695446" w:rsidP="009875AF">
            <w:pPr>
              <w:jc w:val="center"/>
              <w:rPr>
                <w:sz w:val="20"/>
                <w:szCs w:val="20"/>
              </w:rPr>
            </w:pPr>
            <w:r>
              <w:rPr>
                <w:sz w:val="20"/>
                <w:szCs w:val="20"/>
              </w:rPr>
              <w:t>24% (7)</w:t>
            </w:r>
          </w:p>
        </w:tc>
        <w:tc>
          <w:tcPr>
            <w:tcW w:w="1134" w:type="dxa"/>
            <w:shd w:val="clear" w:color="auto" w:fill="C5E0B3" w:themeFill="accent6" w:themeFillTint="66"/>
            <w:vAlign w:val="center"/>
          </w:tcPr>
          <w:p w14:paraId="1584507B" w14:textId="4AF25734" w:rsidR="00BD3198" w:rsidRPr="006F1C97" w:rsidRDefault="00695446" w:rsidP="009875AF">
            <w:pPr>
              <w:jc w:val="center"/>
              <w:rPr>
                <w:sz w:val="20"/>
                <w:szCs w:val="20"/>
              </w:rPr>
            </w:pPr>
            <w:r>
              <w:rPr>
                <w:sz w:val="20"/>
                <w:szCs w:val="20"/>
              </w:rPr>
              <w:t>76% (22)</w:t>
            </w:r>
          </w:p>
        </w:tc>
        <w:tc>
          <w:tcPr>
            <w:tcW w:w="1417" w:type="dxa"/>
            <w:vAlign w:val="center"/>
          </w:tcPr>
          <w:p w14:paraId="20108EA7" w14:textId="60B27865" w:rsidR="00BD3198" w:rsidRPr="006F1C97" w:rsidRDefault="00695446" w:rsidP="009875AF">
            <w:pPr>
              <w:jc w:val="center"/>
              <w:rPr>
                <w:sz w:val="20"/>
                <w:szCs w:val="20"/>
              </w:rPr>
            </w:pPr>
            <w:r>
              <w:rPr>
                <w:sz w:val="20"/>
                <w:szCs w:val="20"/>
              </w:rPr>
              <w:t>10% (3)</w:t>
            </w:r>
          </w:p>
        </w:tc>
      </w:tr>
      <w:tr w:rsidR="00BD3198" w14:paraId="5EBF517F" w14:textId="363D698C" w:rsidTr="007C0C24">
        <w:trPr>
          <w:trHeight w:val="270"/>
        </w:trPr>
        <w:tc>
          <w:tcPr>
            <w:tcW w:w="1555" w:type="dxa"/>
          </w:tcPr>
          <w:p w14:paraId="44B4CDE7" w14:textId="383B4ACF" w:rsidR="00BD3198" w:rsidRPr="001037A6" w:rsidRDefault="00BD3198" w:rsidP="00BD3198">
            <w:pPr>
              <w:pStyle w:val="NoSpacing"/>
              <w:jc w:val="center"/>
              <w:rPr>
                <w:b/>
                <w:sz w:val="20"/>
              </w:rPr>
            </w:pPr>
            <w:r w:rsidRPr="001037A6">
              <w:rPr>
                <w:b/>
                <w:sz w:val="20"/>
              </w:rPr>
              <w:lastRenderedPageBreak/>
              <w:t>Boys</w:t>
            </w:r>
            <w:r>
              <w:rPr>
                <w:b/>
                <w:sz w:val="20"/>
              </w:rPr>
              <w:t xml:space="preserve"> (10)</w:t>
            </w:r>
          </w:p>
        </w:tc>
        <w:tc>
          <w:tcPr>
            <w:tcW w:w="1559" w:type="dxa"/>
          </w:tcPr>
          <w:p w14:paraId="674C0356" w14:textId="77777777" w:rsidR="00BD3198" w:rsidRPr="006F1C97" w:rsidRDefault="00BD3198" w:rsidP="00BD3198">
            <w:pPr>
              <w:pStyle w:val="NoSpacing"/>
              <w:jc w:val="center"/>
              <w:rPr>
                <w:sz w:val="20"/>
                <w:szCs w:val="20"/>
              </w:rPr>
            </w:pPr>
            <w:r w:rsidRPr="006F1C97">
              <w:rPr>
                <w:sz w:val="20"/>
                <w:szCs w:val="20"/>
              </w:rPr>
              <w:t>6% (1)</w:t>
            </w:r>
          </w:p>
        </w:tc>
        <w:tc>
          <w:tcPr>
            <w:tcW w:w="992" w:type="dxa"/>
          </w:tcPr>
          <w:p w14:paraId="6A28F413" w14:textId="77777777" w:rsidR="00BD3198" w:rsidRPr="006F1C97" w:rsidRDefault="00BD3198" w:rsidP="00BD3198">
            <w:pPr>
              <w:pStyle w:val="NoSpacing"/>
              <w:jc w:val="center"/>
              <w:rPr>
                <w:sz w:val="20"/>
                <w:szCs w:val="20"/>
              </w:rPr>
            </w:pPr>
            <w:r w:rsidRPr="006F1C97">
              <w:rPr>
                <w:sz w:val="20"/>
                <w:szCs w:val="20"/>
              </w:rPr>
              <w:t>94% (15)</w:t>
            </w:r>
          </w:p>
        </w:tc>
        <w:tc>
          <w:tcPr>
            <w:tcW w:w="1418" w:type="dxa"/>
          </w:tcPr>
          <w:p w14:paraId="40286414" w14:textId="77777777" w:rsidR="00BD3198" w:rsidRPr="006F1C97" w:rsidRDefault="00BD3198" w:rsidP="00BD3198">
            <w:pPr>
              <w:pStyle w:val="NoSpacing"/>
              <w:jc w:val="center"/>
              <w:rPr>
                <w:sz w:val="20"/>
                <w:szCs w:val="20"/>
              </w:rPr>
            </w:pPr>
            <w:r w:rsidRPr="006F1C97">
              <w:rPr>
                <w:sz w:val="20"/>
                <w:szCs w:val="20"/>
              </w:rPr>
              <w:t>31% (5)</w:t>
            </w:r>
          </w:p>
        </w:tc>
        <w:tc>
          <w:tcPr>
            <w:tcW w:w="1559" w:type="dxa"/>
            <w:vAlign w:val="center"/>
          </w:tcPr>
          <w:p w14:paraId="689431AC" w14:textId="77777777" w:rsidR="00BD3198" w:rsidRPr="006F1C97" w:rsidRDefault="00BD3198" w:rsidP="00BD3198">
            <w:pPr>
              <w:jc w:val="center"/>
              <w:rPr>
                <w:sz w:val="20"/>
                <w:szCs w:val="20"/>
              </w:rPr>
            </w:pPr>
            <w:r w:rsidRPr="006F1C97">
              <w:rPr>
                <w:sz w:val="20"/>
                <w:szCs w:val="20"/>
              </w:rPr>
              <w:t>29% (5)</w:t>
            </w:r>
          </w:p>
        </w:tc>
        <w:tc>
          <w:tcPr>
            <w:tcW w:w="1134" w:type="dxa"/>
            <w:vAlign w:val="center"/>
          </w:tcPr>
          <w:p w14:paraId="18428E98" w14:textId="77777777" w:rsidR="00BD3198" w:rsidRPr="006F1C97" w:rsidRDefault="00BD3198" w:rsidP="00BD3198">
            <w:pPr>
              <w:jc w:val="center"/>
              <w:rPr>
                <w:sz w:val="20"/>
                <w:szCs w:val="20"/>
              </w:rPr>
            </w:pPr>
            <w:r w:rsidRPr="006F1C97">
              <w:rPr>
                <w:sz w:val="20"/>
                <w:szCs w:val="20"/>
              </w:rPr>
              <w:t>71% (12)</w:t>
            </w:r>
          </w:p>
        </w:tc>
        <w:tc>
          <w:tcPr>
            <w:tcW w:w="1417" w:type="dxa"/>
            <w:vAlign w:val="center"/>
          </w:tcPr>
          <w:p w14:paraId="4C652167" w14:textId="77777777" w:rsidR="00BD3198" w:rsidRPr="006F1C97" w:rsidRDefault="00BD3198" w:rsidP="00BD3198">
            <w:pPr>
              <w:jc w:val="center"/>
              <w:rPr>
                <w:sz w:val="20"/>
                <w:szCs w:val="20"/>
              </w:rPr>
            </w:pPr>
            <w:r w:rsidRPr="006F1C97">
              <w:rPr>
                <w:sz w:val="20"/>
                <w:szCs w:val="20"/>
              </w:rPr>
              <w:t>29% (5)</w:t>
            </w:r>
          </w:p>
        </w:tc>
        <w:tc>
          <w:tcPr>
            <w:tcW w:w="1560" w:type="dxa"/>
            <w:vAlign w:val="center"/>
          </w:tcPr>
          <w:p w14:paraId="11519B12" w14:textId="4C4F3F16" w:rsidR="00BD3198" w:rsidRPr="006F1C97" w:rsidRDefault="007C0C24" w:rsidP="009875AF">
            <w:pPr>
              <w:jc w:val="center"/>
              <w:rPr>
                <w:sz w:val="20"/>
                <w:szCs w:val="20"/>
              </w:rPr>
            </w:pPr>
            <w:r>
              <w:rPr>
                <w:sz w:val="20"/>
                <w:szCs w:val="20"/>
              </w:rPr>
              <w:t>0</w:t>
            </w:r>
          </w:p>
        </w:tc>
        <w:tc>
          <w:tcPr>
            <w:tcW w:w="1134" w:type="dxa"/>
            <w:shd w:val="clear" w:color="auto" w:fill="C5E0B3" w:themeFill="accent6" w:themeFillTint="66"/>
            <w:vAlign w:val="center"/>
          </w:tcPr>
          <w:p w14:paraId="5AAB862F" w14:textId="0AE34809" w:rsidR="00BD3198" w:rsidRPr="006F1C97" w:rsidRDefault="007C0C24" w:rsidP="009875AF">
            <w:pPr>
              <w:jc w:val="center"/>
              <w:rPr>
                <w:sz w:val="20"/>
                <w:szCs w:val="20"/>
              </w:rPr>
            </w:pPr>
            <w:r>
              <w:rPr>
                <w:sz w:val="20"/>
                <w:szCs w:val="20"/>
              </w:rPr>
              <w:t>100%</w:t>
            </w:r>
          </w:p>
        </w:tc>
        <w:tc>
          <w:tcPr>
            <w:tcW w:w="1417" w:type="dxa"/>
            <w:shd w:val="clear" w:color="auto" w:fill="C5E0B3" w:themeFill="accent6" w:themeFillTint="66"/>
            <w:vAlign w:val="center"/>
          </w:tcPr>
          <w:p w14:paraId="6D06E145" w14:textId="034E099E" w:rsidR="00BD3198" w:rsidRPr="006F1C97" w:rsidRDefault="007C0C24" w:rsidP="009875AF">
            <w:pPr>
              <w:jc w:val="center"/>
              <w:rPr>
                <w:sz w:val="20"/>
                <w:szCs w:val="20"/>
              </w:rPr>
            </w:pPr>
            <w:r>
              <w:rPr>
                <w:sz w:val="20"/>
                <w:szCs w:val="20"/>
              </w:rPr>
              <w:t>30% (3)</w:t>
            </w:r>
          </w:p>
        </w:tc>
      </w:tr>
      <w:tr w:rsidR="00BD3198" w14:paraId="4FAAF667" w14:textId="3BFD03DC" w:rsidTr="00564B60">
        <w:trPr>
          <w:trHeight w:val="270"/>
        </w:trPr>
        <w:tc>
          <w:tcPr>
            <w:tcW w:w="1555" w:type="dxa"/>
          </w:tcPr>
          <w:p w14:paraId="6CA6503F" w14:textId="14A69788" w:rsidR="00BD3198" w:rsidRPr="001037A6" w:rsidRDefault="00BD3198" w:rsidP="00BD3198">
            <w:pPr>
              <w:pStyle w:val="NoSpacing"/>
              <w:jc w:val="center"/>
              <w:rPr>
                <w:b/>
                <w:sz w:val="20"/>
              </w:rPr>
            </w:pPr>
            <w:r w:rsidRPr="001037A6">
              <w:rPr>
                <w:b/>
                <w:sz w:val="20"/>
              </w:rPr>
              <w:t>Girls</w:t>
            </w:r>
            <w:r>
              <w:rPr>
                <w:b/>
                <w:sz w:val="20"/>
              </w:rPr>
              <w:t xml:space="preserve"> (19)</w:t>
            </w:r>
          </w:p>
        </w:tc>
        <w:tc>
          <w:tcPr>
            <w:tcW w:w="1559" w:type="dxa"/>
          </w:tcPr>
          <w:p w14:paraId="43617C4B" w14:textId="77777777" w:rsidR="00BD3198" w:rsidRPr="006F1C97" w:rsidRDefault="00BD3198" w:rsidP="00BD3198">
            <w:pPr>
              <w:pStyle w:val="NoSpacing"/>
              <w:jc w:val="center"/>
              <w:rPr>
                <w:sz w:val="20"/>
                <w:szCs w:val="20"/>
              </w:rPr>
            </w:pPr>
            <w:r w:rsidRPr="006F1C97">
              <w:rPr>
                <w:sz w:val="20"/>
                <w:szCs w:val="20"/>
              </w:rPr>
              <w:t>36% (4)</w:t>
            </w:r>
          </w:p>
        </w:tc>
        <w:tc>
          <w:tcPr>
            <w:tcW w:w="992" w:type="dxa"/>
          </w:tcPr>
          <w:p w14:paraId="0DEA2962" w14:textId="77777777" w:rsidR="00BD3198" w:rsidRPr="006F1C97" w:rsidRDefault="00BD3198" w:rsidP="00BD3198">
            <w:pPr>
              <w:pStyle w:val="NoSpacing"/>
              <w:jc w:val="center"/>
              <w:rPr>
                <w:sz w:val="20"/>
                <w:szCs w:val="20"/>
              </w:rPr>
            </w:pPr>
            <w:r w:rsidRPr="006F1C97">
              <w:rPr>
                <w:sz w:val="20"/>
                <w:szCs w:val="20"/>
              </w:rPr>
              <w:t>64% (7)</w:t>
            </w:r>
          </w:p>
        </w:tc>
        <w:tc>
          <w:tcPr>
            <w:tcW w:w="1418" w:type="dxa"/>
          </w:tcPr>
          <w:p w14:paraId="6B4249CC" w14:textId="77777777" w:rsidR="00BD3198" w:rsidRPr="006F1C97" w:rsidRDefault="00BD3198" w:rsidP="00BD3198">
            <w:pPr>
              <w:pStyle w:val="NoSpacing"/>
              <w:jc w:val="center"/>
              <w:rPr>
                <w:sz w:val="20"/>
                <w:szCs w:val="20"/>
              </w:rPr>
            </w:pPr>
            <w:r w:rsidRPr="006F1C97">
              <w:rPr>
                <w:sz w:val="20"/>
                <w:szCs w:val="20"/>
              </w:rPr>
              <w:t>9% (1)</w:t>
            </w:r>
          </w:p>
        </w:tc>
        <w:tc>
          <w:tcPr>
            <w:tcW w:w="1559" w:type="dxa"/>
            <w:vAlign w:val="center"/>
          </w:tcPr>
          <w:p w14:paraId="691615F6" w14:textId="77777777" w:rsidR="00BD3198" w:rsidRPr="006F1C97" w:rsidRDefault="00BD3198" w:rsidP="00BD3198">
            <w:pPr>
              <w:jc w:val="center"/>
              <w:rPr>
                <w:sz w:val="20"/>
                <w:szCs w:val="20"/>
              </w:rPr>
            </w:pPr>
            <w:r w:rsidRPr="006F1C97">
              <w:rPr>
                <w:sz w:val="20"/>
                <w:szCs w:val="20"/>
              </w:rPr>
              <w:t>17% (2)</w:t>
            </w:r>
          </w:p>
        </w:tc>
        <w:tc>
          <w:tcPr>
            <w:tcW w:w="1134" w:type="dxa"/>
            <w:shd w:val="clear" w:color="auto" w:fill="C5E0B3" w:themeFill="accent6" w:themeFillTint="66"/>
            <w:vAlign w:val="center"/>
          </w:tcPr>
          <w:p w14:paraId="0F556C24" w14:textId="77777777" w:rsidR="00BD3198" w:rsidRPr="006F1C97" w:rsidRDefault="00BD3198" w:rsidP="00BD3198">
            <w:pPr>
              <w:jc w:val="center"/>
              <w:rPr>
                <w:sz w:val="20"/>
                <w:szCs w:val="20"/>
              </w:rPr>
            </w:pPr>
            <w:r w:rsidRPr="006F1C97">
              <w:rPr>
                <w:sz w:val="20"/>
                <w:szCs w:val="20"/>
              </w:rPr>
              <w:t>83% (10)</w:t>
            </w:r>
          </w:p>
        </w:tc>
        <w:tc>
          <w:tcPr>
            <w:tcW w:w="1417" w:type="dxa"/>
            <w:shd w:val="clear" w:color="auto" w:fill="C5E0B3" w:themeFill="accent6" w:themeFillTint="66"/>
            <w:vAlign w:val="center"/>
          </w:tcPr>
          <w:p w14:paraId="5B225886" w14:textId="77777777" w:rsidR="00BD3198" w:rsidRPr="006F1C97" w:rsidRDefault="00BD3198" w:rsidP="00BD3198">
            <w:pPr>
              <w:jc w:val="center"/>
              <w:rPr>
                <w:sz w:val="20"/>
                <w:szCs w:val="20"/>
              </w:rPr>
            </w:pPr>
            <w:r w:rsidRPr="006F1C97">
              <w:rPr>
                <w:sz w:val="20"/>
                <w:szCs w:val="20"/>
              </w:rPr>
              <w:t>17% (2)</w:t>
            </w:r>
          </w:p>
        </w:tc>
        <w:tc>
          <w:tcPr>
            <w:tcW w:w="1560" w:type="dxa"/>
            <w:vAlign w:val="center"/>
          </w:tcPr>
          <w:p w14:paraId="36792A0F" w14:textId="3FA91009" w:rsidR="00BD3198" w:rsidRPr="006F1C97" w:rsidRDefault="007C0C24" w:rsidP="009875AF">
            <w:pPr>
              <w:jc w:val="center"/>
              <w:rPr>
                <w:sz w:val="20"/>
                <w:szCs w:val="20"/>
              </w:rPr>
            </w:pPr>
            <w:r>
              <w:rPr>
                <w:sz w:val="20"/>
                <w:szCs w:val="20"/>
              </w:rPr>
              <w:t>37% (7)</w:t>
            </w:r>
          </w:p>
        </w:tc>
        <w:tc>
          <w:tcPr>
            <w:tcW w:w="1134" w:type="dxa"/>
            <w:shd w:val="clear" w:color="auto" w:fill="FF4747"/>
            <w:vAlign w:val="center"/>
          </w:tcPr>
          <w:p w14:paraId="324927C4" w14:textId="01376BFD" w:rsidR="00BD3198" w:rsidRPr="006F1C97" w:rsidRDefault="007C0C24" w:rsidP="009875AF">
            <w:pPr>
              <w:jc w:val="center"/>
              <w:rPr>
                <w:sz w:val="20"/>
                <w:szCs w:val="20"/>
              </w:rPr>
            </w:pPr>
            <w:r>
              <w:rPr>
                <w:sz w:val="20"/>
                <w:szCs w:val="20"/>
              </w:rPr>
              <w:t>63% (</w:t>
            </w:r>
            <w:r w:rsidR="00441AD8">
              <w:rPr>
                <w:sz w:val="20"/>
                <w:szCs w:val="20"/>
              </w:rPr>
              <w:t>12)</w:t>
            </w:r>
          </w:p>
        </w:tc>
        <w:tc>
          <w:tcPr>
            <w:tcW w:w="1417" w:type="dxa"/>
            <w:shd w:val="clear" w:color="auto" w:fill="FF4747"/>
            <w:vAlign w:val="center"/>
          </w:tcPr>
          <w:p w14:paraId="7489E90F" w14:textId="4636696E" w:rsidR="00BD3198" w:rsidRPr="006F1C97" w:rsidRDefault="00441AD8" w:rsidP="009875AF">
            <w:pPr>
              <w:jc w:val="center"/>
              <w:rPr>
                <w:sz w:val="20"/>
                <w:szCs w:val="20"/>
              </w:rPr>
            </w:pPr>
            <w:r>
              <w:rPr>
                <w:sz w:val="20"/>
                <w:szCs w:val="20"/>
              </w:rPr>
              <w:t>0</w:t>
            </w:r>
          </w:p>
        </w:tc>
      </w:tr>
      <w:tr w:rsidR="00BD3198" w14:paraId="763B3D6D" w14:textId="69BED1FE" w:rsidTr="00564B60">
        <w:trPr>
          <w:trHeight w:val="255"/>
        </w:trPr>
        <w:tc>
          <w:tcPr>
            <w:tcW w:w="1555" w:type="dxa"/>
          </w:tcPr>
          <w:p w14:paraId="6CBBB292" w14:textId="77777777" w:rsidR="00BD3198" w:rsidRPr="001037A6" w:rsidRDefault="00BD3198" w:rsidP="00BD3198">
            <w:pPr>
              <w:pStyle w:val="NoSpacing"/>
              <w:jc w:val="center"/>
              <w:rPr>
                <w:b/>
                <w:sz w:val="20"/>
              </w:rPr>
            </w:pPr>
            <w:proofErr w:type="gramStart"/>
            <w:r w:rsidRPr="001037A6">
              <w:rPr>
                <w:b/>
                <w:sz w:val="20"/>
              </w:rPr>
              <w:t>Non SEND</w:t>
            </w:r>
            <w:proofErr w:type="gramEnd"/>
            <w:r>
              <w:rPr>
                <w:b/>
                <w:sz w:val="20"/>
              </w:rPr>
              <w:t xml:space="preserve"> (22)</w:t>
            </w:r>
          </w:p>
        </w:tc>
        <w:tc>
          <w:tcPr>
            <w:tcW w:w="1559" w:type="dxa"/>
          </w:tcPr>
          <w:p w14:paraId="77BE6D1E" w14:textId="77777777" w:rsidR="00BD3198" w:rsidRPr="006F1C97" w:rsidRDefault="00BD3198" w:rsidP="00BD3198">
            <w:pPr>
              <w:pStyle w:val="NoSpacing"/>
              <w:jc w:val="center"/>
              <w:rPr>
                <w:sz w:val="20"/>
                <w:szCs w:val="20"/>
              </w:rPr>
            </w:pPr>
            <w:r w:rsidRPr="006F1C97">
              <w:rPr>
                <w:sz w:val="20"/>
                <w:szCs w:val="20"/>
              </w:rPr>
              <w:t>9% (2)</w:t>
            </w:r>
          </w:p>
        </w:tc>
        <w:tc>
          <w:tcPr>
            <w:tcW w:w="992" w:type="dxa"/>
          </w:tcPr>
          <w:p w14:paraId="5F6D0F42" w14:textId="77777777" w:rsidR="00BD3198" w:rsidRPr="006F1C97" w:rsidRDefault="00BD3198" w:rsidP="00BD3198">
            <w:pPr>
              <w:pStyle w:val="NoSpacing"/>
              <w:jc w:val="center"/>
              <w:rPr>
                <w:sz w:val="20"/>
                <w:szCs w:val="20"/>
              </w:rPr>
            </w:pPr>
            <w:r w:rsidRPr="006F1C97">
              <w:rPr>
                <w:sz w:val="20"/>
                <w:szCs w:val="20"/>
              </w:rPr>
              <w:t>91% (21)</w:t>
            </w:r>
          </w:p>
        </w:tc>
        <w:tc>
          <w:tcPr>
            <w:tcW w:w="1418" w:type="dxa"/>
          </w:tcPr>
          <w:p w14:paraId="75EF3E73" w14:textId="77777777" w:rsidR="00BD3198" w:rsidRPr="006F1C97" w:rsidRDefault="00BD3198" w:rsidP="00BD3198">
            <w:pPr>
              <w:pStyle w:val="NoSpacing"/>
              <w:jc w:val="center"/>
              <w:rPr>
                <w:sz w:val="20"/>
                <w:szCs w:val="20"/>
              </w:rPr>
            </w:pPr>
            <w:r w:rsidRPr="006F1C97">
              <w:rPr>
                <w:sz w:val="20"/>
                <w:szCs w:val="20"/>
              </w:rPr>
              <w:t>26% (6)</w:t>
            </w:r>
          </w:p>
        </w:tc>
        <w:tc>
          <w:tcPr>
            <w:tcW w:w="1559" w:type="dxa"/>
            <w:vAlign w:val="center"/>
          </w:tcPr>
          <w:p w14:paraId="763BBC0F" w14:textId="77777777" w:rsidR="00BD3198" w:rsidRPr="006F1C97" w:rsidRDefault="00BD3198" w:rsidP="00BD3198">
            <w:pPr>
              <w:jc w:val="center"/>
              <w:rPr>
                <w:sz w:val="20"/>
                <w:szCs w:val="20"/>
              </w:rPr>
            </w:pPr>
            <w:r w:rsidRPr="006F1C97">
              <w:rPr>
                <w:sz w:val="20"/>
                <w:szCs w:val="20"/>
              </w:rPr>
              <w:t>14% (3)</w:t>
            </w:r>
          </w:p>
        </w:tc>
        <w:tc>
          <w:tcPr>
            <w:tcW w:w="1134" w:type="dxa"/>
            <w:vAlign w:val="center"/>
          </w:tcPr>
          <w:p w14:paraId="6CAA7612" w14:textId="77777777" w:rsidR="00BD3198" w:rsidRPr="006F1C97" w:rsidRDefault="00BD3198" w:rsidP="00BD3198">
            <w:pPr>
              <w:jc w:val="center"/>
              <w:rPr>
                <w:sz w:val="20"/>
                <w:szCs w:val="20"/>
              </w:rPr>
            </w:pPr>
            <w:r w:rsidRPr="006F1C97">
              <w:rPr>
                <w:sz w:val="20"/>
                <w:szCs w:val="20"/>
              </w:rPr>
              <w:t>86% (19)</w:t>
            </w:r>
          </w:p>
        </w:tc>
        <w:tc>
          <w:tcPr>
            <w:tcW w:w="1417" w:type="dxa"/>
            <w:shd w:val="clear" w:color="auto" w:fill="C5E0B3" w:themeFill="accent6" w:themeFillTint="66"/>
            <w:vAlign w:val="center"/>
          </w:tcPr>
          <w:p w14:paraId="62807CA9" w14:textId="77777777" w:rsidR="00BD3198" w:rsidRPr="006F1C97" w:rsidRDefault="00BD3198" w:rsidP="00BD3198">
            <w:pPr>
              <w:jc w:val="center"/>
              <w:rPr>
                <w:sz w:val="20"/>
                <w:szCs w:val="20"/>
              </w:rPr>
            </w:pPr>
            <w:r w:rsidRPr="006F1C97">
              <w:rPr>
                <w:sz w:val="20"/>
                <w:szCs w:val="20"/>
              </w:rPr>
              <w:t>32% (7)</w:t>
            </w:r>
          </w:p>
        </w:tc>
        <w:tc>
          <w:tcPr>
            <w:tcW w:w="1560" w:type="dxa"/>
            <w:vAlign w:val="center"/>
          </w:tcPr>
          <w:p w14:paraId="383AFEED" w14:textId="64566BFD" w:rsidR="00BD3198" w:rsidRPr="006F1C97" w:rsidRDefault="00564B60" w:rsidP="009875AF">
            <w:pPr>
              <w:jc w:val="center"/>
              <w:rPr>
                <w:sz w:val="20"/>
                <w:szCs w:val="20"/>
              </w:rPr>
            </w:pPr>
            <w:r>
              <w:rPr>
                <w:sz w:val="20"/>
                <w:szCs w:val="20"/>
              </w:rPr>
              <w:t>23% (5)</w:t>
            </w:r>
          </w:p>
        </w:tc>
        <w:tc>
          <w:tcPr>
            <w:tcW w:w="1134" w:type="dxa"/>
            <w:shd w:val="clear" w:color="auto" w:fill="FFFFFF" w:themeFill="background1"/>
            <w:vAlign w:val="center"/>
          </w:tcPr>
          <w:p w14:paraId="538BDD60" w14:textId="253927D4" w:rsidR="00BD3198" w:rsidRPr="006F1C97" w:rsidRDefault="00564B60" w:rsidP="009875AF">
            <w:pPr>
              <w:jc w:val="center"/>
              <w:rPr>
                <w:sz w:val="20"/>
                <w:szCs w:val="20"/>
              </w:rPr>
            </w:pPr>
            <w:r>
              <w:rPr>
                <w:sz w:val="20"/>
                <w:szCs w:val="20"/>
              </w:rPr>
              <w:t>82% (18)</w:t>
            </w:r>
          </w:p>
        </w:tc>
        <w:tc>
          <w:tcPr>
            <w:tcW w:w="1417" w:type="dxa"/>
            <w:shd w:val="clear" w:color="auto" w:fill="FF4747"/>
            <w:vAlign w:val="center"/>
          </w:tcPr>
          <w:p w14:paraId="588AECB1" w14:textId="485BEC2D" w:rsidR="00BD3198" w:rsidRPr="006F1C97" w:rsidRDefault="00564B60" w:rsidP="009875AF">
            <w:pPr>
              <w:jc w:val="center"/>
              <w:rPr>
                <w:sz w:val="20"/>
                <w:szCs w:val="20"/>
              </w:rPr>
            </w:pPr>
            <w:r>
              <w:rPr>
                <w:sz w:val="20"/>
                <w:szCs w:val="20"/>
              </w:rPr>
              <w:t>14% (3)</w:t>
            </w:r>
          </w:p>
        </w:tc>
      </w:tr>
      <w:tr w:rsidR="00BD3198" w14:paraId="35EC2826" w14:textId="64A71FF6" w:rsidTr="00564B60">
        <w:trPr>
          <w:trHeight w:val="270"/>
        </w:trPr>
        <w:tc>
          <w:tcPr>
            <w:tcW w:w="1555" w:type="dxa"/>
          </w:tcPr>
          <w:p w14:paraId="59B07D3A" w14:textId="77777777" w:rsidR="00BD3198" w:rsidRPr="001037A6" w:rsidRDefault="00BD3198" w:rsidP="00BD3198">
            <w:pPr>
              <w:pStyle w:val="NoSpacing"/>
              <w:jc w:val="center"/>
              <w:rPr>
                <w:b/>
                <w:sz w:val="20"/>
              </w:rPr>
            </w:pPr>
            <w:r w:rsidRPr="001037A6">
              <w:rPr>
                <w:b/>
                <w:sz w:val="20"/>
              </w:rPr>
              <w:t>SEND</w:t>
            </w:r>
            <w:r>
              <w:rPr>
                <w:b/>
                <w:sz w:val="20"/>
              </w:rPr>
              <w:t xml:space="preserve"> (7)</w:t>
            </w:r>
          </w:p>
        </w:tc>
        <w:tc>
          <w:tcPr>
            <w:tcW w:w="1559" w:type="dxa"/>
          </w:tcPr>
          <w:p w14:paraId="62C0F302" w14:textId="77777777" w:rsidR="00BD3198" w:rsidRPr="006F1C97" w:rsidRDefault="00BD3198" w:rsidP="00BD3198">
            <w:pPr>
              <w:pStyle w:val="NoSpacing"/>
              <w:jc w:val="center"/>
              <w:rPr>
                <w:sz w:val="20"/>
                <w:szCs w:val="20"/>
              </w:rPr>
            </w:pPr>
            <w:r w:rsidRPr="006F1C97">
              <w:rPr>
                <w:sz w:val="20"/>
                <w:szCs w:val="20"/>
              </w:rPr>
              <w:t>75% (3)</w:t>
            </w:r>
          </w:p>
        </w:tc>
        <w:tc>
          <w:tcPr>
            <w:tcW w:w="992" w:type="dxa"/>
          </w:tcPr>
          <w:p w14:paraId="1F3784DF" w14:textId="77777777" w:rsidR="00BD3198" w:rsidRPr="006F1C97" w:rsidRDefault="00BD3198" w:rsidP="00BD3198">
            <w:pPr>
              <w:pStyle w:val="NoSpacing"/>
              <w:jc w:val="center"/>
              <w:rPr>
                <w:sz w:val="20"/>
                <w:szCs w:val="20"/>
              </w:rPr>
            </w:pPr>
            <w:r w:rsidRPr="006F1C97">
              <w:rPr>
                <w:sz w:val="20"/>
                <w:szCs w:val="20"/>
              </w:rPr>
              <w:t>25% (1)</w:t>
            </w:r>
          </w:p>
        </w:tc>
        <w:tc>
          <w:tcPr>
            <w:tcW w:w="1418" w:type="dxa"/>
          </w:tcPr>
          <w:p w14:paraId="2FF11D21" w14:textId="77777777" w:rsidR="00BD3198" w:rsidRPr="006F1C97" w:rsidRDefault="00BD3198" w:rsidP="00BD3198">
            <w:pPr>
              <w:pStyle w:val="NoSpacing"/>
              <w:jc w:val="center"/>
              <w:rPr>
                <w:sz w:val="20"/>
                <w:szCs w:val="20"/>
              </w:rPr>
            </w:pPr>
            <w:r w:rsidRPr="006F1C97">
              <w:rPr>
                <w:sz w:val="20"/>
                <w:szCs w:val="20"/>
              </w:rPr>
              <w:t>0</w:t>
            </w:r>
          </w:p>
        </w:tc>
        <w:tc>
          <w:tcPr>
            <w:tcW w:w="1559" w:type="dxa"/>
            <w:vAlign w:val="center"/>
          </w:tcPr>
          <w:p w14:paraId="4FF744B8" w14:textId="77777777" w:rsidR="00BD3198" w:rsidRPr="006F1C97" w:rsidRDefault="00BD3198" w:rsidP="00BD3198">
            <w:pPr>
              <w:jc w:val="center"/>
              <w:rPr>
                <w:sz w:val="20"/>
                <w:szCs w:val="20"/>
              </w:rPr>
            </w:pPr>
            <w:r w:rsidRPr="006F1C97">
              <w:rPr>
                <w:sz w:val="20"/>
                <w:szCs w:val="20"/>
              </w:rPr>
              <w:t>57% (4)</w:t>
            </w:r>
          </w:p>
        </w:tc>
        <w:tc>
          <w:tcPr>
            <w:tcW w:w="1134" w:type="dxa"/>
            <w:shd w:val="clear" w:color="auto" w:fill="C5E0B3" w:themeFill="accent6" w:themeFillTint="66"/>
            <w:vAlign w:val="center"/>
          </w:tcPr>
          <w:p w14:paraId="5C14167E" w14:textId="77777777" w:rsidR="00BD3198" w:rsidRPr="006F1C97" w:rsidRDefault="00BD3198" w:rsidP="00BD3198">
            <w:pPr>
              <w:jc w:val="center"/>
              <w:rPr>
                <w:sz w:val="20"/>
                <w:szCs w:val="20"/>
              </w:rPr>
            </w:pPr>
            <w:r w:rsidRPr="006F1C97">
              <w:rPr>
                <w:sz w:val="20"/>
                <w:szCs w:val="20"/>
              </w:rPr>
              <w:t>43% (3)</w:t>
            </w:r>
          </w:p>
        </w:tc>
        <w:tc>
          <w:tcPr>
            <w:tcW w:w="1417" w:type="dxa"/>
            <w:vAlign w:val="center"/>
          </w:tcPr>
          <w:p w14:paraId="09AFBCD7" w14:textId="77777777" w:rsidR="00BD3198" w:rsidRPr="006F1C97" w:rsidRDefault="00BD3198" w:rsidP="00BD3198">
            <w:pPr>
              <w:jc w:val="center"/>
              <w:rPr>
                <w:sz w:val="20"/>
                <w:szCs w:val="20"/>
              </w:rPr>
            </w:pPr>
            <w:r w:rsidRPr="006F1C97">
              <w:rPr>
                <w:sz w:val="20"/>
                <w:szCs w:val="20"/>
              </w:rPr>
              <w:t>0</w:t>
            </w:r>
          </w:p>
        </w:tc>
        <w:tc>
          <w:tcPr>
            <w:tcW w:w="1560" w:type="dxa"/>
            <w:vAlign w:val="center"/>
          </w:tcPr>
          <w:p w14:paraId="5EFDA4A5" w14:textId="00DB1551" w:rsidR="00BD3198" w:rsidRPr="006F1C97" w:rsidRDefault="00564B60" w:rsidP="009875AF">
            <w:pPr>
              <w:jc w:val="center"/>
              <w:rPr>
                <w:sz w:val="20"/>
                <w:szCs w:val="20"/>
              </w:rPr>
            </w:pPr>
            <w:r>
              <w:rPr>
                <w:sz w:val="20"/>
                <w:szCs w:val="20"/>
              </w:rPr>
              <w:t xml:space="preserve"> 43% (3)</w:t>
            </w:r>
          </w:p>
        </w:tc>
        <w:tc>
          <w:tcPr>
            <w:tcW w:w="1134" w:type="dxa"/>
            <w:shd w:val="clear" w:color="auto" w:fill="C5E0B3" w:themeFill="accent6" w:themeFillTint="66"/>
            <w:vAlign w:val="center"/>
          </w:tcPr>
          <w:p w14:paraId="3FF3CC5D" w14:textId="7F37B3F3" w:rsidR="00BD3198" w:rsidRPr="006F1C97" w:rsidRDefault="00564B60" w:rsidP="009875AF">
            <w:pPr>
              <w:jc w:val="center"/>
              <w:rPr>
                <w:sz w:val="20"/>
                <w:szCs w:val="20"/>
              </w:rPr>
            </w:pPr>
            <w:r>
              <w:rPr>
                <w:sz w:val="20"/>
                <w:szCs w:val="20"/>
              </w:rPr>
              <w:t>57% (4)</w:t>
            </w:r>
          </w:p>
        </w:tc>
        <w:tc>
          <w:tcPr>
            <w:tcW w:w="1417" w:type="dxa"/>
            <w:vAlign w:val="center"/>
          </w:tcPr>
          <w:p w14:paraId="7A81FC27" w14:textId="0FF4AD42" w:rsidR="00BD3198" w:rsidRPr="006F1C97" w:rsidRDefault="00564B60" w:rsidP="009875AF">
            <w:pPr>
              <w:jc w:val="center"/>
              <w:rPr>
                <w:sz w:val="20"/>
                <w:szCs w:val="20"/>
              </w:rPr>
            </w:pPr>
            <w:r>
              <w:rPr>
                <w:sz w:val="20"/>
                <w:szCs w:val="20"/>
              </w:rPr>
              <w:t>0</w:t>
            </w:r>
          </w:p>
        </w:tc>
      </w:tr>
      <w:tr w:rsidR="00BD3198" w14:paraId="698B86ED" w14:textId="67B35190" w:rsidTr="009875AF">
        <w:trPr>
          <w:trHeight w:val="300"/>
        </w:trPr>
        <w:tc>
          <w:tcPr>
            <w:tcW w:w="1555" w:type="dxa"/>
          </w:tcPr>
          <w:p w14:paraId="3FCCFB71" w14:textId="3FD5389A" w:rsidR="00BD3198" w:rsidRPr="001037A6" w:rsidRDefault="00BD3198" w:rsidP="00BD3198">
            <w:pPr>
              <w:pStyle w:val="NoSpacing"/>
              <w:jc w:val="center"/>
              <w:rPr>
                <w:b/>
                <w:bCs/>
                <w:sz w:val="20"/>
                <w:szCs w:val="24"/>
              </w:rPr>
            </w:pPr>
            <w:r>
              <w:rPr>
                <w:b/>
                <w:bCs/>
                <w:sz w:val="20"/>
                <w:szCs w:val="24"/>
              </w:rPr>
              <w:t>FSM (2</w:t>
            </w:r>
            <w:r w:rsidRPr="001037A6">
              <w:rPr>
                <w:b/>
                <w:bCs/>
                <w:sz w:val="20"/>
                <w:szCs w:val="24"/>
              </w:rPr>
              <w:t>)</w:t>
            </w:r>
          </w:p>
        </w:tc>
        <w:tc>
          <w:tcPr>
            <w:tcW w:w="1559" w:type="dxa"/>
          </w:tcPr>
          <w:p w14:paraId="35D6FC63" w14:textId="77777777" w:rsidR="00BD3198" w:rsidRPr="006F1C97" w:rsidRDefault="00BD3198" w:rsidP="00BD3198">
            <w:pPr>
              <w:pStyle w:val="NoSpacing"/>
              <w:jc w:val="center"/>
              <w:rPr>
                <w:sz w:val="20"/>
                <w:szCs w:val="20"/>
              </w:rPr>
            </w:pPr>
            <w:r w:rsidRPr="006F1C97">
              <w:rPr>
                <w:sz w:val="20"/>
                <w:szCs w:val="20"/>
              </w:rPr>
              <w:t>33% (1)</w:t>
            </w:r>
          </w:p>
        </w:tc>
        <w:tc>
          <w:tcPr>
            <w:tcW w:w="992" w:type="dxa"/>
          </w:tcPr>
          <w:p w14:paraId="139D2FBE" w14:textId="77777777" w:rsidR="00BD3198" w:rsidRPr="006F1C97" w:rsidRDefault="00BD3198" w:rsidP="00BD3198">
            <w:pPr>
              <w:pStyle w:val="NoSpacing"/>
              <w:jc w:val="center"/>
              <w:rPr>
                <w:sz w:val="20"/>
                <w:szCs w:val="20"/>
              </w:rPr>
            </w:pPr>
            <w:r w:rsidRPr="006F1C97">
              <w:rPr>
                <w:sz w:val="20"/>
                <w:szCs w:val="20"/>
              </w:rPr>
              <w:t>66% (2)</w:t>
            </w:r>
          </w:p>
        </w:tc>
        <w:tc>
          <w:tcPr>
            <w:tcW w:w="1418" w:type="dxa"/>
          </w:tcPr>
          <w:p w14:paraId="103D5455" w14:textId="77777777" w:rsidR="00BD3198" w:rsidRPr="006F1C97" w:rsidRDefault="00BD3198" w:rsidP="00BD3198">
            <w:pPr>
              <w:pStyle w:val="NoSpacing"/>
              <w:jc w:val="center"/>
              <w:rPr>
                <w:sz w:val="20"/>
                <w:szCs w:val="20"/>
              </w:rPr>
            </w:pPr>
            <w:r w:rsidRPr="006F1C97">
              <w:rPr>
                <w:sz w:val="20"/>
                <w:szCs w:val="20"/>
              </w:rPr>
              <w:t>0</w:t>
            </w:r>
          </w:p>
        </w:tc>
        <w:tc>
          <w:tcPr>
            <w:tcW w:w="1559" w:type="dxa"/>
            <w:vAlign w:val="center"/>
          </w:tcPr>
          <w:p w14:paraId="1BD8FF39" w14:textId="77777777" w:rsidR="00BD3198" w:rsidRPr="006F1C97" w:rsidRDefault="00BD3198" w:rsidP="00BD3198">
            <w:pPr>
              <w:jc w:val="center"/>
              <w:rPr>
                <w:sz w:val="20"/>
                <w:szCs w:val="20"/>
              </w:rPr>
            </w:pPr>
            <w:r w:rsidRPr="006F1C97">
              <w:rPr>
                <w:sz w:val="20"/>
                <w:szCs w:val="20"/>
              </w:rPr>
              <w:t>57% (4)</w:t>
            </w:r>
          </w:p>
        </w:tc>
        <w:tc>
          <w:tcPr>
            <w:tcW w:w="1134" w:type="dxa"/>
            <w:vAlign w:val="center"/>
          </w:tcPr>
          <w:p w14:paraId="6EC3E5FA" w14:textId="77777777" w:rsidR="00BD3198" w:rsidRPr="006F1C97" w:rsidRDefault="00BD3198" w:rsidP="00BD3198">
            <w:pPr>
              <w:jc w:val="center"/>
              <w:rPr>
                <w:sz w:val="20"/>
                <w:szCs w:val="20"/>
              </w:rPr>
            </w:pPr>
            <w:r w:rsidRPr="006F1C97">
              <w:rPr>
                <w:sz w:val="20"/>
                <w:szCs w:val="20"/>
              </w:rPr>
              <w:t>43% (3)</w:t>
            </w:r>
          </w:p>
        </w:tc>
        <w:tc>
          <w:tcPr>
            <w:tcW w:w="1417" w:type="dxa"/>
            <w:vAlign w:val="center"/>
          </w:tcPr>
          <w:p w14:paraId="6C5A9178" w14:textId="77777777" w:rsidR="00BD3198" w:rsidRPr="006F1C97" w:rsidRDefault="00BD3198" w:rsidP="00BD3198">
            <w:pPr>
              <w:jc w:val="center"/>
              <w:rPr>
                <w:sz w:val="20"/>
                <w:szCs w:val="20"/>
              </w:rPr>
            </w:pPr>
            <w:r w:rsidRPr="006F1C97">
              <w:rPr>
                <w:sz w:val="20"/>
                <w:szCs w:val="20"/>
              </w:rPr>
              <w:t>0</w:t>
            </w:r>
          </w:p>
        </w:tc>
        <w:tc>
          <w:tcPr>
            <w:tcW w:w="1560" w:type="dxa"/>
            <w:vAlign w:val="center"/>
          </w:tcPr>
          <w:p w14:paraId="3EA657C9" w14:textId="4A43CA4F" w:rsidR="00BD3198" w:rsidRPr="006F1C97" w:rsidRDefault="00565E2A" w:rsidP="009875AF">
            <w:pPr>
              <w:jc w:val="center"/>
              <w:rPr>
                <w:sz w:val="20"/>
                <w:szCs w:val="20"/>
              </w:rPr>
            </w:pPr>
            <w:r>
              <w:rPr>
                <w:sz w:val="20"/>
                <w:szCs w:val="20"/>
              </w:rPr>
              <w:t>505 (1)</w:t>
            </w:r>
          </w:p>
        </w:tc>
        <w:tc>
          <w:tcPr>
            <w:tcW w:w="1134" w:type="dxa"/>
            <w:vAlign w:val="center"/>
          </w:tcPr>
          <w:p w14:paraId="564416B8" w14:textId="19001CC4" w:rsidR="00BD3198" w:rsidRPr="006F1C97" w:rsidRDefault="00565E2A" w:rsidP="009875AF">
            <w:pPr>
              <w:jc w:val="center"/>
              <w:rPr>
                <w:sz w:val="20"/>
                <w:szCs w:val="20"/>
              </w:rPr>
            </w:pPr>
            <w:r>
              <w:rPr>
                <w:sz w:val="20"/>
                <w:szCs w:val="20"/>
              </w:rPr>
              <w:t>50% (1)</w:t>
            </w:r>
          </w:p>
        </w:tc>
        <w:tc>
          <w:tcPr>
            <w:tcW w:w="1417" w:type="dxa"/>
            <w:vAlign w:val="center"/>
          </w:tcPr>
          <w:p w14:paraId="654CE2A4" w14:textId="25B5032E" w:rsidR="00BD3198" w:rsidRPr="006F1C97" w:rsidRDefault="00565E2A" w:rsidP="009875AF">
            <w:pPr>
              <w:jc w:val="center"/>
              <w:rPr>
                <w:sz w:val="20"/>
                <w:szCs w:val="20"/>
              </w:rPr>
            </w:pPr>
            <w:r>
              <w:rPr>
                <w:sz w:val="20"/>
                <w:szCs w:val="20"/>
              </w:rPr>
              <w:t>0</w:t>
            </w:r>
          </w:p>
        </w:tc>
      </w:tr>
    </w:tbl>
    <w:p w14:paraId="53526F60" w14:textId="025478C5" w:rsidR="002F4758" w:rsidRPr="00ED2EF2" w:rsidRDefault="00F557D6" w:rsidP="006529C5">
      <w:pPr>
        <w:rPr>
          <w:i/>
          <w:iCs/>
          <w:sz w:val="24"/>
          <w:szCs w:val="24"/>
        </w:rPr>
      </w:pPr>
      <w:r>
        <w:rPr>
          <w:i/>
          <w:iCs/>
          <w:sz w:val="24"/>
          <w:szCs w:val="24"/>
        </w:rPr>
        <w:t xml:space="preserve">Although the percentage of children </w:t>
      </w:r>
      <w:r w:rsidR="00483A4F">
        <w:rPr>
          <w:i/>
          <w:iCs/>
          <w:sz w:val="24"/>
          <w:szCs w:val="24"/>
        </w:rPr>
        <w:t xml:space="preserve">reaching the expected level has been consistent since </w:t>
      </w:r>
      <w:proofErr w:type="spellStart"/>
      <w:r w:rsidR="00483A4F">
        <w:rPr>
          <w:i/>
          <w:iCs/>
          <w:sz w:val="24"/>
          <w:szCs w:val="24"/>
        </w:rPr>
        <w:t>covid</w:t>
      </w:r>
      <w:proofErr w:type="spellEnd"/>
      <w:r w:rsidR="00483A4F">
        <w:rPr>
          <w:i/>
          <w:iCs/>
          <w:sz w:val="24"/>
          <w:szCs w:val="24"/>
        </w:rPr>
        <w:t>, there has been a drop in the number working at greater depth</w:t>
      </w:r>
      <w:r w:rsidR="00864EC3">
        <w:rPr>
          <w:i/>
          <w:iCs/>
          <w:sz w:val="24"/>
          <w:szCs w:val="24"/>
        </w:rPr>
        <w:t xml:space="preserve"> and </w:t>
      </w:r>
      <w:r w:rsidR="006564BD">
        <w:rPr>
          <w:i/>
          <w:iCs/>
          <w:sz w:val="24"/>
          <w:szCs w:val="24"/>
        </w:rPr>
        <w:t>more girls have not reached the expected level this year (</w:t>
      </w:r>
      <w:proofErr w:type="gramStart"/>
      <w:r w:rsidR="006564BD">
        <w:rPr>
          <w:i/>
          <w:iCs/>
          <w:sz w:val="24"/>
          <w:szCs w:val="24"/>
        </w:rPr>
        <w:t>although  it</w:t>
      </w:r>
      <w:proofErr w:type="gramEnd"/>
      <w:r w:rsidR="006564BD">
        <w:rPr>
          <w:i/>
          <w:iCs/>
          <w:sz w:val="24"/>
          <w:szCs w:val="24"/>
        </w:rPr>
        <w:t xml:space="preserve"> should be noted there is double the number of girls in this cohort). </w:t>
      </w:r>
    </w:p>
    <w:p w14:paraId="3F4EC226" w14:textId="3C6C1A8D" w:rsidR="001D2808" w:rsidRDefault="00BA3007" w:rsidP="006529C5">
      <w:pPr>
        <w:rPr>
          <w:b/>
          <w:bCs/>
          <w:sz w:val="24"/>
          <w:szCs w:val="24"/>
        </w:rPr>
      </w:pPr>
      <w:r>
        <w:rPr>
          <w:b/>
          <w:bCs/>
          <w:sz w:val="24"/>
          <w:szCs w:val="24"/>
        </w:rPr>
        <w:t xml:space="preserve">This year the school decided not to </w:t>
      </w:r>
      <w:r w:rsidR="00C22FD3">
        <w:rPr>
          <w:b/>
          <w:bCs/>
          <w:sz w:val="24"/>
          <w:szCs w:val="24"/>
        </w:rPr>
        <w:t>complete the SATs tests and instead decided to usual the tests we currently use throughout the school in order to make better comparisons and to judge progression on the same level.</w:t>
      </w:r>
    </w:p>
    <w:p w14:paraId="16D3A89F" w14:textId="77777777" w:rsidR="001D2808" w:rsidRDefault="001D2808" w:rsidP="006529C5">
      <w:pPr>
        <w:rPr>
          <w:b/>
          <w:bCs/>
          <w:sz w:val="24"/>
          <w:szCs w:val="24"/>
        </w:rPr>
      </w:pPr>
    </w:p>
    <w:p w14:paraId="630DF8E5" w14:textId="6172EDF5" w:rsidR="00293C67" w:rsidRPr="00F3235C" w:rsidRDefault="157693E4" w:rsidP="5408AED5">
      <w:pPr>
        <w:pStyle w:val="NoSpacing"/>
        <w:rPr>
          <w:b/>
          <w:bCs/>
          <w:sz w:val="28"/>
          <w:szCs w:val="24"/>
        </w:rPr>
      </w:pPr>
      <w:r w:rsidRPr="00F3235C">
        <w:rPr>
          <w:b/>
          <w:bCs/>
          <w:sz w:val="28"/>
          <w:szCs w:val="24"/>
        </w:rPr>
        <w:t>Year 4 Multiplication Check</w:t>
      </w:r>
    </w:p>
    <w:p w14:paraId="111FBEFA" w14:textId="6057FFA1" w:rsidR="006607D7" w:rsidRDefault="006607D7" w:rsidP="5408AED5">
      <w:pPr>
        <w:pStyle w:val="NoSpacing"/>
        <w:rPr>
          <w:sz w:val="24"/>
          <w:szCs w:val="24"/>
        </w:rPr>
      </w:pPr>
      <w:r>
        <w:rPr>
          <w:sz w:val="24"/>
          <w:szCs w:val="24"/>
        </w:rPr>
        <w:t>The score is out of 25. Children are expected to get over 20.</w:t>
      </w:r>
      <w:r w:rsidR="000D6F6A">
        <w:rPr>
          <w:sz w:val="24"/>
          <w:szCs w:val="24"/>
        </w:rPr>
        <w:t xml:space="preserve"> There </w:t>
      </w:r>
      <w:proofErr w:type="gramStart"/>
      <w:r w:rsidR="000D6F6A">
        <w:rPr>
          <w:sz w:val="24"/>
          <w:szCs w:val="24"/>
        </w:rPr>
        <w:t>is</w:t>
      </w:r>
      <w:proofErr w:type="gramEnd"/>
      <w:r w:rsidR="000D6F6A">
        <w:rPr>
          <w:sz w:val="24"/>
          <w:szCs w:val="24"/>
        </w:rPr>
        <w:t xml:space="preserve"> 6 children on the SEND register: 1 EHCP / 5 additional needs. Tracking over the course of the year showed the majority of children made very good progress over the course of the year even if they did not score over 20. </w:t>
      </w:r>
    </w:p>
    <w:p w14:paraId="698F519D" w14:textId="77777777" w:rsidR="006607D7" w:rsidRDefault="006607D7" w:rsidP="5408AED5">
      <w:pPr>
        <w:pStyle w:val="NoSpacing"/>
        <w:rPr>
          <w:sz w:val="24"/>
          <w:szCs w:val="24"/>
        </w:rPr>
      </w:pPr>
    </w:p>
    <w:tbl>
      <w:tblPr>
        <w:tblStyle w:val="TableGrid"/>
        <w:tblW w:w="0" w:type="auto"/>
        <w:tblLook w:val="04A0" w:firstRow="1" w:lastRow="0" w:firstColumn="1" w:lastColumn="0" w:noHBand="0" w:noVBand="1"/>
      </w:tblPr>
      <w:tblGrid>
        <w:gridCol w:w="1878"/>
        <w:gridCol w:w="1194"/>
        <w:gridCol w:w="1160"/>
        <w:gridCol w:w="1255"/>
        <w:gridCol w:w="1258"/>
      </w:tblGrid>
      <w:tr w:rsidR="002F02A2" w14:paraId="00153E4E" w14:textId="77777777" w:rsidTr="000F3BAE">
        <w:trPr>
          <w:trHeight w:val="398"/>
        </w:trPr>
        <w:tc>
          <w:tcPr>
            <w:tcW w:w="1878" w:type="dxa"/>
          </w:tcPr>
          <w:p w14:paraId="651E273F" w14:textId="77777777" w:rsidR="002F02A2" w:rsidRDefault="002F02A2" w:rsidP="5408AED5">
            <w:pPr>
              <w:pStyle w:val="NoSpacing"/>
              <w:rPr>
                <w:b/>
                <w:bCs/>
                <w:sz w:val="24"/>
                <w:szCs w:val="24"/>
              </w:rPr>
            </w:pPr>
          </w:p>
        </w:tc>
        <w:tc>
          <w:tcPr>
            <w:tcW w:w="4867" w:type="dxa"/>
            <w:gridSpan w:val="4"/>
          </w:tcPr>
          <w:p w14:paraId="549C0268" w14:textId="5A74DED2" w:rsidR="002F02A2" w:rsidRDefault="002F02A2" w:rsidP="006607D7">
            <w:pPr>
              <w:pStyle w:val="NoSpacing"/>
              <w:jc w:val="center"/>
              <w:rPr>
                <w:b/>
                <w:bCs/>
                <w:sz w:val="24"/>
                <w:szCs w:val="24"/>
              </w:rPr>
            </w:pPr>
            <w:r>
              <w:rPr>
                <w:b/>
                <w:bCs/>
                <w:sz w:val="24"/>
                <w:szCs w:val="24"/>
              </w:rPr>
              <w:t>2024</w:t>
            </w:r>
          </w:p>
        </w:tc>
      </w:tr>
      <w:tr w:rsidR="006607D7" w14:paraId="11469107" w14:textId="77777777" w:rsidTr="000F3BAE">
        <w:trPr>
          <w:trHeight w:val="398"/>
        </w:trPr>
        <w:tc>
          <w:tcPr>
            <w:tcW w:w="1878" w:type="dxa"/>
          </w:tcPr>
          <w:p w14:paraId="4866AD1F" w14:textId="215A7D39" w:rsidR="006607D7" w:rsidRDefault="006607D7" w:rsidP="5408AED5">
            <w:pPr>
              <w:pStyle w:val="NoSpacing"/>
              <w:rPr>
                <w:b/>
                <w:bCs/>
                <w:sz w:val="24"/>
                <w:szCs w:val="24"/>
              </w:rPr>
            </w:pPr>
          </w:p>
        </w:tc>
        <w:tc>
          <w:tcPr>
            <w:tcW w:w="1194" w:type="dxa"/>
          </w:tcPr>
          <w:p w14:paraId="5FE55516" w14:textId="482D9CD0" w:rsidR="006607D7" w:rsidRDefault="002F02A2" w:rsidP="006607D7">
            <w:pPr>
              <w:pStyle w:val="NoSpacing"/>
              <w:jc w:val="center"/>
              <w:rPr>
                <w:b/>
                <w:bCs/>
                <w:sz w:val="24"/>
                <w:szCs w:val="24"/>
              </w:rPr>
            </w:pPr>
            <w:r>
              <w:rPr>
                <w:b/>
                <w:bCs/>
                <w:sz w:val="24"/>
                <w:szCs w:val="24"/>
              </w:rPr>
              <w:t>25</w:t>
            </w:r>
          </w:p>
        </w:tc>
        <w:tc>
          <w:tcPr>
            <w:tcW w:w="1160" w:type="dxa"/>
          </w:tcPr>
          <w:p w14:paraId="417D3C0D" w14:textId="4D443462" w:rsidR="006607D7" w:rsidRDefault="002F02A2" w:rsidP="006607D7">
            <w:pPr>
              <w:pStyle w:val="NoSpacing"/>
              <w:jc w:val="center"/>
              <w:rPr>
                <w:b/>
                <w:bCs/>
                <w:sz w:val="24"/>
                <w:szCs w:val="24"/>
              </w:rPr>
            </w:pPr>
            <w:r>
              <w:rPr>
                <w:b/>
                <w:bCs/>
                <w:sz w:val="24"/>
                <w:szCs w:val="24"/>
              </w:rPr>
              <w:t>20+</w:t>
            </w:r>
          </w:p>
        </w:tc>
        <w:tc>
          <w:tcPr>
            <w:tcW w:w="1255" w:type="dxa"/>
          </w:tcPr>
          <w:p w14:paraId="7C758E38" w14:textId="7BBC2FBF" w:rsidR="006607D7" w:rsidRDefault="002F02A2" w:rsidP="006607D7">
            <w:pPr>
              <w:pStyle w:val="NoSpacing"/>
              <w:jc w:val="center"/>
              <w:rPr>
                <w:b/>
                <w:bCs/>
                <w:sz w:val="24"/>
                <w:szCs w:val="24"/>
              </w:rPr>
            </w:pPr>
            <w:r>
              <w:rPr>
                <w:b/>
                <w:bCs/>
                <w:sz w:val="24"/>
                <w:szCs w:val="24"/>
              </w:rPr>
              <w:t>15+</w:t>
            </w:r>
          </w:p>
        </w:tc>
        <w:tc>
          <w:tcPr>
            <w:tcW w:w="1255" w:type="dxa"/>
          </w:tcPr>
          <w:p w14:paraId="44DDEFD5" w14:textId="055813FE" w:rsidR="006607D7" w:rsidRDefault="002F02A2" w:rsidP="006607D7">
            <w:pPr>
              <w:pStyle w:val="NoSpacing"/>
              <w:jc w:val="center"/>
              <w:rPr>
                <w:b/>
                <w:bCs/>
                <w:sz w:val="24"/>
                <w:szCs w:val="24"/>
              </w:rPr>
            </w:pPr>
            <w:r>
              <w:rPr>
                <w:b/>
                <w:bCs/>
                <w:sz w:val="24"/>
                <w:szCs w:val="24"/>
              </w:rPr>
              <w:t>10+</w:t>
            </w:r>
          </w:p>
        </w:tc>
      </w:tr>
      <w:tr w:rsidR="006607D7" w14:paraId="42B272D8" w14:textId="77777777" w:rsidTr="000F3BAE">
        <w:trPr>
          <w:trHeight w:val="398"/>
        </w:trPr>
        <w:tc>
          <w:tcPr>
            <w:tcW w:w="1878" w:type="dxa"/>
          </w:tcPr>
          <w:p w14:paraId="34169840" w14:textId="0D90D28D" w:rsidR="006607D7" w:rsidRDefault="002F02A2" w:rsidP="5408AED5">
            <w:pPr>
              <w:pStyle w:val="NoSpacing"/>
              <w:rPr>
                <w:b/>
                <w:bCs/>
                <w:sz w:val="24"/>
                <w:szCs w:val="24"/>
              </w:rPr>
            </w:pPr>
            <w:r>
              <w:rPr>
                <w:b/>
                <w:bCs/>
                <w:sz w:val="24"/>
                <w:szCs w:val="24"/>
              </w:rPr>
              <w:t>All (29</w:t>
            </w:r>
            <w:r w:rsidR="006607D7">
              <w:rPr>
                <w:b/>
                <w:bCs/>
                <w:sz w:val="24"/>
                <w:szCs w:val="24"/>
              </w:rPr>
              <w:t>)</w:t>
            </w:r>
          </w:p>
        </w:tc>
        <w:tc>
          <w:tcPr>
            <w:tcW w:w="1194" w:type="dxa"/>
            <w:shd w:val="clear" w:color="auto" w:fill="C5E0B3" w:themeFill="accent6" w:themeFillTint="66"/>
            <w:vAlign w:val="center"/>
          </w:tcPr>
          <w:p w14:paraId="61DBA92A" w14:textId="606E703A" w:rsidR="006607D7" w:rsidRPr="002F02A2" w:rsidRDefault="50E6A558" w:rsidP="000F3BAE">
            <w:pPr>
              <w:pStyle w:val="NoSpacing"/>
              <w:jc w:val="center"/>
              <w:rPr>
                <w:sz w:val="24"/>
                <w:szCs w:val="24"/>
              </w:rPr>
            </w:pPr>
            <w:r w:rsidRPr="6164F55A">
              <w:rPr>
                <w:sz w:val="24"/>
                <w:szCs w:val="24"/>
              </w:rPr>
              <w:t>24% (7)</w:t>
            </w:r>
          </w:p>
        </w:tc>
        <w:tc>
          <w:tcPr>
            <w:tcW w:w="1160" w:type="dxa"/>
            <w:vAlign w:val="center"/>
          </w:tcPr>
          <w:p w14:paraId="42F588E6" w14:textId="31781381" w:rsidR="006607D7" w:rsidRPr="002F02A2" w:rsidRDefault="000F3BAE" w:rsidP="000F3BAE">
            <w:pPr>
              <w:pStyle w:val="NoSpacing"/>
              <w:jc w:val="center"/>
              <w:rPr>
                <w:bCs/>
                <w:sz w:val="24"/>
                <w:szCs w:val="24"/>
              </w:rPr>
            </w:pPr>
            <w:r>
              <w:rPr>
                <w:bCs/>
                <w:sz w:val="24"/>
                <w:szCs w:val="24"/>
              </w:rPr>
              <w:t>76% (22)</w:t>
            </w:r>
          </w:p>
        </w:tc>
        <w:tc>
          <w:tcPr>
            <w:tcW w:w="1255" w:type="dxa"/>
            <w:vAlign w:val="center"/>
          </w:tcPr>
          <w:p w14:paraId="6091B4D2" w14:textId="69113F0A" w:rsidR="006607D7" w:rsidRPr="002F02A2" w:rsidRDefault="000F3BAE" w:rsidP="000F3BAE">
            <w:pPr>
              <w:pStyle w:val="NoSpacing"/>
              <w:jc w:val="center"/>
              <w:rPr>
                <w:bCs/>
                <w:sz w:val="24"/>
                <w:szCs w:val="24"/>
              </w:rPr>
            </w:pPr>
            <w:r>
              <w:rPr>
                <w:bCs/>
                <w:sz w:val="24"/>
                <w:szCs w:val="24"/>
              </w:rPr>
              <w:t>97% (28)</w:t>
            </w:r>
          </w:p>
        </w:tc>
        <w:tc>
          <w:tcPr>
            <w:tcW w:w="1255" w:type="dxa"/>
            <w:vAlign w:val="center"/>
          </w:tcPr>
          <w:p w14:paraId="50D2D140" w14:textId="38DB82C4" w:rsidR="006607D7" w:rsidRPr="002F02A2" w:rsidRDefault="000F3BAE" w:rsidP="000F3BAE">
            <w:pPr>
              <w:pStyle w:val="NoSpacing"/>
              <w:jc w:val="center"/>
              <w:rPr>
                <w:bCs/>
                <w:sz w:val="24"/>
                <w:szCs w:val="24"/>
              </w:rPr>
            </w:pPr>
            <w:r>
              <w:rPr>
                <w:bCs/>
                <w:sz w:val="24"/>
                <w:szCs w:val="24"/>
              </w:rPr>
              <w:t>100%</w:t>
            </w:r>
          </w:p>
        </w:tc>
      </w:tr>
      <w:tr w:rsidR="006607D7" w14:paraId="7F17D359" w14:textId="77777777" w:rsidTr="000F3BAE">
        <w:trPr>
          <w:trHeight w:val="398"/>
        </w:trPr>
        <w:tc>
          <w:tcPr>
            <w:tcW w:w="1878" w:type="dxa"/>
          </w:tcPr>
          <w:p w14:paraId="52ECA634" w14:textId="5B678B1F" w:rsidR="006607D7" w:rsidRDefault="006607D7" w:rsidP="5408AED5">
            <w:pPr>
              <w:pStyle w:val="NoSpacing"/>
              <w:rPr>
                <w:b/>
                <w:bCs/>
                <w:sz w:val="24"/>
                <w:szCs w:val="24"/>
              </w:rPr>
            </w:pPr>
            <w:r>
              <w:rPr>
                <w:b/>
                <w:bCs/>
                <w:sz w:val="24"/>
                <w:szCs w:val="24"/>
              </w:rPr>
              <w:t>Boys</w:t>
            </w:r>
            <w:r w:rsidR="002F02A2">
              <w:rPr>
                <w:b/>
                <w:bCs/>
                <w:sz w:val="24"/>
                <w:szCs w:val="24"/>
              </w:rPr>
              <w:t xml:space="preserve"> (17)</w:t>
            </w:r>
          </w:p>
        </w:tc>
        <w:tc>
          <w:tcPr>
            <w:tcW w:w="1194" w:type="dxa"/>
            <w:vAlign w:val="center"/>
          </w:tcPr>
          <w:p w14:paraId="5BB0FBA5" w14:textId="4305BA15" w:rsidR="006607D7" w:rsidRPr="002F02A2" w:rsidRDefault="000F3BAE" w:rsidP="000F3BAE">
            <w:pPr>
              <w:pStyle w:val="NoSpacing"/>
              <w:jc w:val="center"/>
              <w:rPr>
                <w:bCs/>
                <w:sz w:val="24"/>
                <w:szCs w:val="24"/>
              </w:rPr>
            </w:pPr>
            <w:r>
              <w:rPr>
                <w:bCs/>
                <w:sz w:val="24"/>
                <w:szCs w:val="24"/>
              </w:rPr>
              <w:t>24% (4)</w:t>
            </w:r>
          </w:p>
        </w:tc>
        <w:tc>
          <w:tcPr>
            <w:tcW w:w="1160" w:type="dxa"/>
            <w:vAlign w:val="center"/>
          </w:tcPr>
          <w:p w14:paraId="2FB2D238" w14:textId="26B9626D" w:rsidR="006607D7" w:rsidRPr="002F02A2" w:rsidRDefault="000F3BAE" w:rsidP="000F3BAE">
            <w:pPr>
              <w:pStyle w:val="NoSpacing"/>
              <w:jc w:val="center"/>
              <w:rPr>
                <w:bCs/>
                <w:sz w:val="24"/>
                <w:szCs w:val="24"/>
              </w:rPr>
            </w:pPr>
            <w:r>
              <w:rPr>
                <w:bCs/>
                <w:sz w:val="24"/>
                <w:szCs w:val="24"/>
              </w:rPr>
              <w:t>71% (12)</w:t>
            </w:r>
          </w:p>
        </w:tc>
        <w:tc>
          <w:tcPr>
            <w:tcW w:w="1255" w:type="dxa"/>
            <w:vAlign w:val="center"/>
          </w:tcPr>
          <w:p w14:paraId="7A3769AF" w14:textId="1F9B3AAF" w:rsidR="006607D7" w:rsidRPr="002F02A2" w:rsidRDefault="000F3BAE" w:rsidP="000F3BAE">
            <w:pPr>
              <w:pStyle w:val="NoSpacing"/>
              <w:jc w:val="center"/>
              <w:rPr>
                <w:bCs/>
                <w:sz w:val="24"/>
                <w:szCs w:val="24"/>
              </w:rPr>
            </w:pPr>
            <w:r>
              <w:rPr>
                <w:bCs/>
                <w:sz w:val="24"/>
                <w:szCs w:val="24"/>
              </w:rPr>
              <w:t>94% (16)</w:t>
            </w:r>
          </w:p>
        </w:tc>
        <w:tc>
          <w:tcPr>
            <w:tcW w:w="1255" w:type="dxa"/>
            <w:vAlign w:val="center"/>
          </w:tcPr>
          <w:p w14:paraId="3ADE5962" w14:textId="6D1EA277" w:rsidR="006607D7" w:rsidRPr="002F02A2" w:rsidRDefault="000F3BAE" w:rsidP="000F3BAE">
            <w:pPr>
              <w:pStyle w:val="NoSpacing"/>
              <w:jc w:val="center"/>
              <w:rPr>
                <w:bCs/>
                <w:sz w:val="24"/>
                <w:szCs w:val="24"/>
              </w:rPr>
            </w:pPr>
            <w:r>
              <w:rPr>
                <w:bCs/>
                <w:sz w:val="24"/>
                <w:szCs w:val="24"/>
              </w:rPr>
              <w:t>100%</w:t>
            </w:r>
          </w:p>
        </w:tc>
      </w:tr>
      <w:tr w:rsidR="006607D7" w14:paraId="7BDB2928" w14:textId="77777777" w:rsidTr="000F3BAE">
        <w:trPr>
          <w:trHeight w:val="398"/>
        </w:trPr>
        <w:tc>
          <w:tcPr>
            <w:tcW w:w="1878" w:type="dxa"/>
          </w:tcPr>
          <w:p w14:paraId="5013F9DD" w14:textId="57C39B3A" w:rsidR="006607D7" w:rsidRDefault="006607D7" w:rsidP="5408AED5">
            <w:pPr>
              <w:pStyle w:val="NoSpacing"/>
              <w:rPr>
                <w:b/>
                <w:bCs/>
                <w:sz w:val="24"/>
                <w:szCs w:val="24"/>
              </w:rPr>
            </w:pPr>
            <w:r>
              <w:rPr>
                <w:b/>
                <w:bCs/>
                <w:sz w:val="24"/>
                <w:szCs w:val="24"/>
              </w:rPr>
              <w:t>Girls</w:t>
            </w:r>
            <w:r w:rsidR="002F02A2">
              <w:rPr>
                <w:b/>
                <w:bCs/>
                <w:sz w:val="24"/>
                <w:szCs w:val="24"/>
              </w:rPr>
              <w:t xml:space="preserve"> (12)</w:t>
            </w:r>
          </w:p>
        </w:tc>
        <w:tc>
          <w:tcPr>
            <w:tcW w:w="1194" w:type="dxa"/>
            <w:vAlign w:val="center"/>
          </w:tcPr>
          <w:p w14:paraId="296568EE" w14:textId="134844A8" w:rsidR="006607D7" w:rsidRPr="002F02A2" w:rsidRDefault="000F3BAE" w:rsidP="000F3BAE">
            <w:pPr>
              <w:pStyle w:val="NoSpacing"/>
              <w:jc w:val="center"/>
              <w:rPr>
                <w:bCs/>
                <w:sz w:val="24"/>
                <w:szCs w:val="24"/>
              </w:rPr>
            </w:pPr>
            <w:r>
              <w:rPr>
                <w:bCs/>
                <w:sz w:val="24"/>
                <w:szCs w:val="24"/>
              </w:rPr>
              <w:t>25% (3)</w:t>
            </w:r>
          </w:p>
        </w:tc>
        <w:tc>
          <w:tcPr>
            <w:tcW w:w="1160" w:type="dxa"/>
            <w:vAlign w:val="center"/>
          </w:tcPr>
          <w:p w14:paraId="32773D8A" w14:textId="48CA5F92" w:rsidR="006607D7" w:rsidRPr="002F02A2" w:rsidRDefault="000F3BAE" w:rsidP="000F3BAE">
            <w:pPr>
              <w:pStyle w:val="NoSpacing"/>
              <w:jc w:val="center"/>
              <w:rPr>
                <w:bCs/>
                <w:sz w:val="24"/>
                <w:szCs w:val="24"/>
              </w:rPr>
            </w:pPr>
            <w:r>
              <w:rPr>
                <w:bCs/>
                <w:sz w:val="24"/>
                <w:szCs w:val="24"/>
              </w:rPr>
              <w:t>83% (10)</w:t>
            </w:r>
          </w:p>
        </w:tc>
        <w:tc>
          <w:tcPr>
            <w:tcW w:w="1255" w:type="dxa"/>
            <w:vAlign w:val="center"/>
          </w:tcPr>
          <w:p w14:paraId="2380B120" w14:textId="288FEF70" w:rsidR="006607D7" w:rsidRPr="002F02A2" w:rsidRDefault="000F3BAE" w:rsidP="000F3BAE">
            <w:pPr>
              <w:pStyle w:val="NoSpacing"/>
              <w:jc w:val="center"/>
              <w:rPr>
                <w:bCs/>
                <w:sz w:val="24"/>
                <w:szCs w:val="24"/>
              </w:rPr>
            </w:pPr>
            <w:r>
              <w:rPr>
                <w:bCs/>
                <w:sz w:val="24"/>
                <w:szCs w:val="24"/>
              </w:rPr>
              <w:t>100%</w:t>
            </w:r>
          </w:p>
        </w:tc>
        <w:tc>
          <w:tcPr>
            <w:tcW w:w="1255" w:type="dxa"/>
            <w:vAlign w:val="center"/>
          </w:tcPr>
          <w:p w14:paraId="1B17D1DF" w14:textId="6A176132" w:rsidR="006607D7" w:rsidRPr="002F02A2" w:rsidRDefault="000F3BAE" w:rsidP="000F3BAE">
            <w:pPr>
              <w:pStyle w:val="NoSpacing"/>
              <w:jc w:val="center"/>
              <w:rPr>
                <w:bCs/>
                <w:sz w:val="24"/>
                <w:szCs w:val="24"/>
              </w:rPr>
            </w:pPr>
            <w:r>
              <w:rPr>
                <w:bCs/>
                <w:sz w:val="24"/>
                <w:szCs w:val="24"/>
              </w:rPr>
              <w:t>100%</w:t>
            </w:r>
          </w:p>
        </w:tc>
      </w:tr>
      <w:tr w:rsidR="006607D7" w14:paraId="1D2D31AA" w14:textId="77777777" w:rsidTr="000F3BAE">
        <w:trPr>
          <w:trHeight w:val="398"/>
        </w:trPr>
        <w:tc>
          <w:tcPr>
            <w:tcW w:w="1878" w:type="dxa"/>
          </w:tcPr>
          <w:p w14:paraId="417E3FE8" w14:textId="0790329A" w:rsidR="006607D7" w:rsidRDefault="006607D7" w:rsidP="5408AED5">
            <w:pPr>
              <w:pStyle w:val="NoSpacing"/>
              <w:rPr>
                <w:b/>
                <w:bCs/>
                <w:sz w:val="24"/>
                <w:szCs w:val="24"/>
              </w:rPr>
            </w:pPr>
            <w:proofErr w:type="gramStart"/>
            <w:r>
              <w:rPr>
                <w:b/>
                <w:bCs/>
                <w:sz w:val="24"/>
                <w:szCs w:val="24"/>
              </w:rPr>
              <w:t>Non SEND</w:t>
            </w:r>
            <w:proofErr w:type="gramEnd"/>
            <w:r w:rsidR="002F02A2">
              <w:rPr>
                <w:b/>
                <w:bCs/>
                <w:sz w:val="24"/>
                <w:szCs w:val="24"/>
              </w:rPr>
              <w:t xml:space="preserve"> (24)</w:t>
            </w:r>
          </w:p>
        </w:tc>
        <w:tc>
          <w:tcPr>
            <w:tcW w:w="1194" w:type="dxa"/>
            <w:vAlign w:val="center"/>
          </w:tcPr>
          <w:p w14:paraId="236677AE" w14:textId="683B4D04" w:rsidR="006607D7" w:rsidRPr="002F02A2" w:rsidRDefault="000F3BAE" w:rsidP="000F3BAE">
            <w:pPr>
              <w:pStyle w:val="NoSpacing"/>
              <w:jc w:val="center"/>
              <w:rPr>
                <w:bCs/>
                <w:sz w:val="24"/>
                <w:szCs w:val="24"/>
              </w:rPr>
            </w:pPr>
            <w:r>
              <w:rPr>
                <w:bCs/>
                <w:sz w:val="24"/>
                <w:szCs w:val="24"/>
              </w:rPr>
              <w:t>29% (7)</w:t>
            </w:r>
          </w:p>
        </w:tc>
        <w:tc>
          <w:tcPr>
            <w:tcW w:w="1160" w:type="dxa"/>
            <w:vAlign w:val="center"/>
          </w:tcPr>
          <w:p w14:paraId="2D0A243B" w14:textId="0ABF0324" w:rsidR="006607D7" w:rsidRPr="002F02A2" w:rsidRDefault="000F3BAE" w:rsidP="000F3BAE">
            <w:pPr>
              <w:pStyle w:val="NoSpacing"/>
              <w:jc w:val="center"/>
              <w:rPr>
                <w:bCs/>
                <w:sz w:val="24"/>
                <w:szCs w:val="24"/>
              </w:rPr>
            </w:pPr>
            <w:r>
              <w:rPr>
                <w:bCs/>
                <w:sz w:val="24"/>
                <w:szCs w:val="24"/>
              </w:rPr>
              <w:t>83% (20)</w:t>
            </w:r>
          </w:p>
        </w:tc>
        <w:tc>
          <w:tcPr>
            <w:tcW w:w="1255" w:type="dxa"/>
            <w:vAlign w:val="center"/>
          </w:tcPr>
          <w:p w14:paraId="791CB2FD" w14:textId="7E22C7E5" w:rsidR="006607D7" w:rsidRPr="002F02A2" w:rsidRDefault="000F3BAE" w:rsidP="000F3BAE">
            <w:pPr>
              <w:pStyle w:val="NoSpacing"/>
              <w:jc w:val="center"/>
              <w:rPr>
                <w:bCs/>
                <w:sz w:val="24"/>
                <w:szCs w:val="24"/>
              </w:rPr>
            </w:pPr>
            <w:r>
              <w:rPr>
                <w:bCs/>
                <w:sz w:val="24"/>
                <w:szCs w:val="24"/>
              </w:rPr>
              <w:t>96% (23)</w:t>
            </w:r>
          </w:p>
        </w:tc>
        <w:tc>
          <w:tcPr>
            <w:tcW w:w="1255" w:type="dxa"/>
            <w:vAlign w:val="center"/>
          </w:tcPr>
          <w:p w14:paraId="5D0B7FA8" w14:textId="41508A48" w:rsidR="006607D7" w:rsidRPr="002F02A2" w:rsidRDefault="000F3BAE" w:rsidP="000F3BAE">
            <w:pPr>
              <w:pStyle w:val="NoSpacing"/>
              <w:jc w:val="center"/>
              <w:rPr>
                <w:bCs/>
                <w:sz w:val="24"/>
                <w:szCs w:val="24"/>
              </w:rPr>
            </w:pPr>
            <w:r>
              <w:rPr>
                <w:bCs/>
                <w:sz w:val="24"/>
                <w:szCs w:val="24"/>
              </w:rPr>
              <w:t>100%</w:t>
            </w:r>
          </w:p>
        </w:tc>
      </w:tr>
      <w:tr w:rsidR="006607D7" w14:paraId="3A4AB50F" w14:textId="77777777" w:rsidTr="000F3BAE">
        <w:trPr>
          <w:trHeight w:val="398"/>
        </w:trPr>
        <w:tc>
          <w:tcPr>
            <w:tcW w:w="1878" w:type="dxa"/>
          </w:tcPr>
          <w:p w14:paraId="1EA0B2D8" w14:textId="6E98C54C" w:rsidR="006607D7" w:rsidRDefault="006607D7" w:rsidP="5408AED5">
            <w:pPr>
              <w:pStyle w:val="NoSpacing"/>
              <w:rPr>
                <w:b/>
                <w:bCs/>
                <w:sz w:val="24"/>
                <w:szCs w:val="24"/>
              </w:rPr>
            </w:pPr>
            <w:r>
              <w:rPr>
                <w:b/>
                <w:bCs/>
                <w:sz w:val="24"/>
                <w:szCs w:val="24"/>
              </w:rPr>
              <w:t>SEND (</w:t>
            </w:r>
            <w:r w:rsidR="002F02A2">
              <w:rPr>
                <w:b/>
                <w:bCs/>
                <w:sz w:val="24"/>
                <w:szCs w:val="24"/>
              </w:rPr>
              <w:t>6)</w:t>
            </w:r>
          </w:p>
        </w:tc>
        <w:tc>
          <w:tcPr>
            <w:tcW w:w="1194" w:type="dxa"/>
            <w:vAlign w:val="center"/>
          </w:tcPr>
          <w:p w14:paraId="15F9D785" w14:textId="567E9B06" w:rsidR="006607D7" w:rsidRPr="002F02A2" w:rsidRDefault="000F3BAE" w:rsidP="000F3BAE">
            <w:pPr>
              <w:pStyle w:val="NoSpacing"/>
              <w:jc w:val="center"/>
              <w:rPr>
                <w:bCs/>
                <w:sz w:val="24"/>
                <w:szCs w:val="24"/>
              </w:rPr>
            </w:pPr>
            <w:r>
              <w:rPr>
                <w:bCs/>
                <w:sz w:val="24"/>
                <w:szCs w:val="24"/>
              </w:rPr>
              <w:t>0</w:t>
            </w:r>
          </w:p>
        </w:tc>
        <w:tc>
          <w:tcPr>
            <w:tcW w:w="1160" w:type="dxa"/>
            <w:vAlign w:val="center"/>
          </w:tcPr>
          <w:p w14:paraId="2CCDD4FF" w14:textId="3F65EC11" w:rsidR="006607D7" w:rsidRPr="002F02A2" w:rsidRDefault="000F3BAE" w:rsidP="000F3BAE">
            <w:pPr>
              <w:pStyle w:val="NoSpacing"/>
              <w:jc w:val="center"/>
              <w:rPr>
                <w:bCs/>
                <w:sz w:val="24"/>
                <w:szCs w:val="24"/>
              </w:rPr>
            </w:pPr>
            <w:r>
              <w:rPr>
                <w:bCs/>
                <w:sz w:val="24"/>
                <w:szCs w:val="24"/>
              </w:rPr>
              <w:t>33% (2)</w:t>
            </w:r>
          </w:p>
        </w:tc>
        <w:tc>
          <w:tcPr>
            <w:tcW w:w="1255" w:type="dxa"/>
            <w:vAlign w:val="center"/>
          </w:tcPr>
          <w:p w14:paraId="6F70FFA5" w14:textId="6A7EA255" w:rsidR="006607D7" w:rsidRPr="002F02A2" w:rsidRDefault="000F3BAE" w:rsidP="000F3BAE">
            <w:pPr>
              <w:pStyle w:val="NoSpacing"/>
              <w:jc w:val="center"/>
              <w:rPr>
                <w:bCs/>
                <w:sz w:val="24"/>
                <w:szCs w:val="24"/>
              </w:rPr>
            </w:pPr>
            <w:r>
              <w:rPr>
                <w:bCs/>
                <w:sz w:val="24"/>
                <w:szCs w:val="24"/>
              </w:rPr>
              <w:t>100%</w:t>
            </w:r>
          </w:p>
        </w:tc>
        <w:tc>
          <w:tcPr>
            <w:tcW w:w="1255" w:type="dxa"/>
            <w:vAlign w:val="center"/>
          </w:tcPr>
          <w:p w14:paraId="5D0C41F1" w14:textId="60EE4C37" w:rsidR="006607D7" w:rsidRPr="002F02A2" w:rsidRDefault="000F3BAE" w:rsidP="000F3BAE">
            <w:pPr>
              <w:pStyle w:val="NoSpacing"/>
              <w:jc w:val="center"/>
              <w:rPr>
                <w:bCs/>
                <w:sz w:val="24"/>
                <w:szCs w:val="24"/>
              </w:rPr>
            </w:pPr>
            <w:r>
              <w:rPr>
                <w:bCs/>
                <w:sz w:val="24"/>
                <w:szCs w:val="24"/>
              </w:rPr>
              <w:t>100%</w:t>
            </w:r>
          </w:p>
        </w:tc>
      </w:tr>
      <w:tr w:rsidR="006607D7" w14:paraId="03E87CA7" w14:textId="77777777" w:rsidTr="000F3BAE">
        <w:trPr>
          <w:trHeight w:val="398"/>
        </w:trPr>
        <w:tc>
          <w:tcPr>
            <w:tcW w:w="1878" w:type="dxa"/>
          </w:tcPr>
          <w:p w14:paraId="4C62BC97" w14:textId="5CAC2C14" w:rsidR="006607D7" w:rsidRDefault="006607D7" w:rsidP="5408AED5">
            <w:pPr>
              <w:pStyle w:val="NoSpacing"/>
              <w:rPr>
                <w:b/>
                <w:bCs/>
                <w:sz w:val="24"/>
                <w:szCs w:val="24"/>
              </w:rPr>
            </w:pPr>
            <w:r>
              <w:rPr>
                <w:b/>
                <w:bCs/>
                <w:sz w:val="24"/>
                <w:szCs w:val="24"/>
              </w:rPr>
              <w:t>FSM (2)</w:t>
            </w:r>
          </w:p>
        </w:tc>
        <w:tc>
          <w:tcPr>
            <w:tcW w:w="1194" w:type="dxa"/>
            <w:vAlign w:val="center"/>
          </w:tcPr>
          <w:p w14:paraId="02E9D6CF" w14:textId="46067F06" w:rsidR="006607D7" w:rsidRPr="002F02A2" w:rsidRDefault="000F3BAE" w:rsidP="000F3BAE">
            <w:pPr>
              <w:pStyle w:val="NoSpacing"/>
              <w:jc w:val="center"/>
              <w:rPr>
                <w:bCs/>
                <w:sz w:val="24"/>
                <w:szCs w:val="24"/>
              </w:rPr>
            </w:pPr>
            <w:r>
              <w:rPr>
                <w:bCs/>
                <w:sz w:val="24"/>
                <w:szCs w:val="24"/>
              </w:rPr>
              <w:t>0</w:t>
            </w:r>
          </w:p>
        </w:tc>
        <w:tc>
          <w:tcPr>
            <w:tcW w:w="1160" w:type="dxa"/>
            <w:vAlign w:val="center"/>
          </w:tcPr>
          <w:p w14:paraId="5FE27087" w14:textId="61F85104" w:rsidR="006607D7" w:rsidRPr="002F02A2" w:rsidRDefault="000F3BAE" w:rsidP="000F3BAE">
            <w:pPr>
              <w:pStyle w:val="NoSpacing"/>
              <w:jc w:val="center"/>
              <w:rPr>
                <w:bCs/>
                <w:sz w:val="24"/>
                <w:szCs w:val="24"/>
              </w:rPr>
            </w:pPr>
            <w:r>
              <w:rPr>
                <w:bCs/>
                <w:sz w:val="24"/>
                <w:szCs w:val="24"/>
              </w:rPr>
              <w:t>50% (1)</w:t>
            </w:r>
          </w:p>
        </w:tc>
        <w:tc>
          <w:tcPr>
            <w:tcW w:w="1255" w:type="dxa"/>
            <w:vAlign w:val="center"/>
          </w:tcPr>
          <w:p w14:paraId="0D03E721" w14:textId="4FE96026" w:rsidR="006607D7" w:rsidRPr="002F02A2" w:rsidRDefault="000F3BAE" w:rsidP="000F3BAE">
            <w:pPr>
              <w:pStyle w:val="NoSpacing"/>
              <w:jc w:val="center"/>
              <w:rPr>
                <w:bCs/>
                <w:sz w:val="24"/>
                <w:szCs w:val="24"/>
              </w:rPr>
            </w:pPr>
            <w:r>
              <w:rPr>
                <w:bCs/>
                <w:sz w:val="24"/>
                <w:szCs w:val="24"/>
              </w:rPr>
              <w:t>50% (1)</w:t>
            </w:r>
          </w:p>
        </w:tc>
        <w:tc>
          <w:tcPr>
            <w:tcW w:w="1255" w:type="dxa"/>
            <w:vAlign w:val="center"/>
          </w:tcPr>
          <w:p w14:paraId="69C69FAC" w14:textId="043E8EC8" w:rsidR="006607D7" w:rsidRPr="002F02A2" w:rsidRDefault="000F3BAE" w:rsidP="000F3BAE">
            <w:pPr>
              <w:pStyle w:val="NoSpacing"/>
              <w:jc w:val="center"/>
              <w:rPr>
                <w:bCs/>
                <w:sz w:val="24"/>
                <w:szCs w:val="24"/>
              </w:rPr>
            </w:pPr>
            <w:r>
              <w:rPr>
                <w:bCs/>
                <w:sz w:val="24"/>
                <w:szCs w:val="24"/>
              </w:rPr>
              <w:t>100%</w:t>
            </w:r>
          </w:p>
        </w:tc>
      </w:tr>
    </w:tbl>
    <w:p w14:paraId="4F0ED208" w14:textId="7BACA28C" w:rsidR="00293C67" w:rsidRDefault="00293C67" w:rsidP="5408AED5">
      <w:pPr>
        <w:pStyle w:val="NoSpacing"/>
        <w:rPr>
          <w:b/>
          <w:bCs/>
          <w:sz w:val="24"/>
          <w:szCs w:val="24"/>
        </w:rPr>
      </w:pPr>
    </w:p>
    <w:p w14:paraId="64AF17BF" w14:textId="03B28197" w:rsidR="00293C67" w:rsidRDefault="00293C67" w:rsidP="5408AED5">
      <w:pPr>
        <w:pStyle w:val="NoSpacing"/>
        <w:rPr>
          <w:b/>
          <w:bCs/>
          <w:sz w:val="24"/>
          <w:szCs w:val="24"/>
        </w:rPr>
      </w:pPr>
    </w:p>
    <w:p w14:paraId="7535059B" w14:textId="214B5367" w:rsidR="00293C67" w:rsidRPr="00F3235C" w:rsidRDefault="00293C67" w:rsidP="00293C67">
      <w:pPr>
        <w:pStyle w:val="NoSpacing"/>
        <w:rPr>
          <w:sz w:val="28"/>
          <w:szCs w:val="24"/>
        </w:rPr>
      </w:pPr>
      <w:r w:rsidRPr="00F3235C">
        <w:rPr>
          <w:b/>
          <w:bCs/>
          <w:sz w:val="28"/>
          <w:szCs w:val="24"/>
        </w:rPr>
        <w:t>KS 2 Teacher Assessment</w:t>
      </w:r>
    </w:p>
    <w:p w14:paraId="0E24FFC0" w14:textId="77777777" w:rsidR="00293C67" w:rsidRDefault="00293C67" w:rsidP="00293C67">
      <w:pPr>
        <w:pStyle w:val="NoSpacing"/>
        <w:rPr>
          <w:sz w:val="24"/>
          <w:szCs w:val="24"/>
        </w:rPr>
      </w:pPr>
      <w:r w:rsidRPr="5B6D82B1">
        <w:rPr>
          <w:sz w:val="24"/>
          <w:szCs w:val="24"/>
        </w:rPr>
        <w:t xml:space="preserve">There are 29 children in the class: 16 boys, 13 </w:t>
      </w:r>
      <w:r>
        <w:rPr>
          <w:sz w:val="24"/>
          <w:szCs w:val="24"/>
        </w:rPr>
        <w:t>girls. Currently there are 5</w:t>
      </w:r>
      <w:r w:rsidRPr="5B6D82B1">
        <w:rPr>
          <w:sz w:val="24"/>
          <w:szCs w:val="24"/>
        </w:rPr>
        <w:t xml:space="preserve"> children on the SEND register (no EHCP).</w:t>
      </w:r>
    </w:p>
    <w:p w14:paraId="3C7426B7" w14:textId="77777777" w:rsidR="00293C67" w:rsidRDefault="00293C67" w:rsidP="00293C67">
      <w:pPr>
        <w:pStyle w:val="NoSpacing"/>
        <w:rPr>
          <w:b/>
          <w:bCs/>
          <w:sz w:val="24"/>
          <w:szCs w:val="24"/>
        </w:rPr>
      </w:pPr>
    </w:p>
    <w:tbl>
      <w:tblPr>
        <w:tblStyle w:val="TableGrid"/>
        <w:tblW w:w="0" w:type="auto"/>
        <w:tblLook w:val="04A0" w:firstRow="1" w:lastRow="0" w:firstColumn="1" w:lastColumn="0" w:noHBand="0" w:noVBand="1"/>
      </w:tblPr>
      <w:tblGrid>
        <w:gridCol w:w="1555"/>
        <w:gridCol w:w="1559"/>
        <w:gridCol w:w="1217"/>
        <w:gridCol w:w="1497"/>
        <w:gridCol w:w="1645"/>
        <w:gridCol w:w="1169"/>
        <w:gridCol w:w="1418"/>
        <w:gridCol w:w="1418"/>
        <w:gridCol w:w="1418"/>
        <w:gridCol w:w="1418"/>
      </w:tblGrid>
      <w:tr w:rsidR="001D2808" w:rsidRPr="00E64CD4" w14:paraId="66B077B5" w14:textId="525FB4D1" w:rsidTr="001D2808">
        <w:trPr>
          <w:trHeight w:val="248"/>
        </w:trPr>
        <w:tc>
          <w:tcPr>
            <w:tcW w:w="1555" w:type="dxa"/>
            <w:vMerge w:val="restart"/>
            <w:shd w:val="clear" w:color="auto" w:fill="FFFF00"/>
            <w:vAlign w:val="center"/>
          </w:tcPr>
          <w:p w14:paraId="4EFE1CA3" w14:textId="77777777" w:rsidR="001D2808" w:rsidRDefault="001D2808" w:rsidP="00CA3E8F">
            <w:pPr>
              <w:pStyle w:val="NoSpacing"/>
              <w:jc w:val="center"/>
              <w:rPr>
                <w:b/>
                <w:bCs/>
                <w:sz w:val="20"/>
                <w:szCs w:val="20"/>
              </w:rPr>
            </w:pPr>
            <w:r w:rsidRPr="00E64CD4">
              <w:rPr>
                <w:b/>
                <w:bCs/>
                <w:sz w:val="20"/>
                <w:szCs w:val="20"/>
              </w:rPr>
              <w:t>Reading</w:t>
            </w:r>
          </w:p>
        </w:tc>
        <w:tc>
          <w:tcPr>
            <w:tcW w:w="4273" w:type="dxa"/>
            <w:gridSpan w:val="3"/>
          </w:tcPr>
          <w:p w14:paraId="059D711C" w14:textId="77777777" w:rsidR="001D2808" w:rsidRPr="00E64CD4" w:rsidRDefault="001D2808" w:rsidP="00CA3E8F">
            <w:pPr>
              <w:pStyle w:val="NoSpacing"/>
              <w:jc w:val="center"/>
              <w:rPr>
                <w:b/>
                <w:bCs/>
                <w:sz w:val="20"/>
                <w:szCs w:val="20"/>
              </w:rPr>
            </w:pPr>
            <w:r>
              <w:rPr>
                <w:b/>
                <w:bCs/>
                <w:sz w:val="20"/>
                <w:szCs w:val="20"/>
              </w:rPr>
              <w:t>2022</w:t>
            </w:r>
          </w:p>
        </w:tc>
        <w:tc>
          <w:tcPr>
            <w:tcW w:w="4232" w:type="dxa"/>
            <w:gridSpan w:val="3"/>
          </w:tcPr>
          <w:p w14:paraId="0408F520" w14:textId="77777777" w:rsidR="001D2808" w:rsidRPr="00E64CD4" w:rsidRDefault="001D2808" w:rsidP="00CA3E8F">
            <w:pPr>
              <w:pStyle w:val="NoSpacing"/>
              <w:jc w:val="center"/>
              <w:rPr>
                <w:b/>
                <w:bCs/>
                <w:sz w:val="20"/>
                <w:szCs w:val="20"/>
              </w:rPr>
            </w:pPr>
            <w:r>
              <w:rPr>
                <w:b/>
                <w:bCs/>
                <w:sz w:val="20"/>
                <w:szCs w:val="20"/>
              </w:rPr>
              <w:t>2023</w:t>
            </w:r>
          </w:p>
        </w:tc>
        <w:tc>
          <w:tcPr>
            <w:tcW w:w="4254" w:type="dxa"/>
            <w:gridSpan w:val="3"/>
            <w:vAlign w:val="center"/>
          </w:tcPr>
          <w:p w14:paraId="3CA88BA5" w14:textId="0FDFA668" w:rsidR="001D2808" w:rsidRDefault="001D2808" w:rsidP="001D2808">
            <w:pPr>
              <w:pStyle w:val="NoSpacing"/>
              <w:jc w:val="center"/>
              <w:rPr>
                <w:b/>
                <w:bCs/>
                <w:sz w:val="20"/>
                <w:szCs w:val="20"/>
              </w:rPr>
            </w:pPr>
            <w:r>
              <w:rPr>
                <w:b/>
                <w:bCs/>
                <w:sz w:val="20"/>
                <w:szCs w:val="20"/>
              </w:rPr>
              <w:t>2024</w:t>
            </w:r>
          </w:p>
        </w:tc>
      </w:tr>
      <w:tr w:rsidR="001D2808" w:rsidRPr="00E64CD4" w14:paraId="7586BB6B" w14:textId="2EEFEF47" w:rsidTr="00281A79">
        <w:trPr>
          <w:trHeight w:val="248"/>
        </w:trPr>
        <w:tc>
          <w:tcPr>
            <w:tcW w:w="1555" w:type="dxa"/>
            <w:vMerge/>
            <w:shd w:val="clear" w:color="auto" w:fill="FFFF00"/>
          </w:tcPr>
          <w:p w14:paraId="1AED459B" w14:textId="77777777" w:rsidR="001D2808" w:rsidRPr="00E64CD4" w:rsidRDefault="001D2808" w:rsidP="001D2808">
            <w:pPr>
              <w:pStyle w:val="NoSpacing"/>
              <w:jc w:val="center"/>
              <w:rPr>
                <w:b/>
                <w:bCs/>
                <w:sz w:val="20"/>
                <w:szCs w:val="20"/>
              </w:rPr>
            </w:pPr>
          </w:p>
        </w:tc>
        <w:tc>
          <w:tcPr>
            <w:tcW w:w="1559" w:type="dxa"/>
          </w:tcPr>
          <w:p w14:paraId="1B93FF89" w14:textId="77777777" w:rsidR="001D2808" w:rsidRPr="00E64CD4" w:rsidRDefault="001D2808" w:rsidP="001D2808">
            <w:pPr>
              <w:pStyle w:val="NoSpacing"/>
              <w:jc w:val="center"/>
              <w:rPr>
                <w:b/>
                <w:bCs/>
                <w:sz w:val="20"/>
                <w:szCs w:val="20"/>
              </w:rPr>
            </w:pPr>
            <w:r w:rsidRPr="00E64CD4">
              <w:rPr>
                <w:b/>
                <w:bCs/>
                <w:sz w:val="20"/>
                <w:szCs w:val="20"/>
              </w:rPr>
              <w:t>Below Expected</w:t>
            </w:r>
          </w:p>
        </w:tc>
        <w:tc>
          <w:tcPr>
            <w:tcW w:w="1217" w:type="dxa"/>
          </w:tcPr>
          <w:p w14:paraId="17BEF567" w14:textId="77777777" w:rsidR="001D2808" w:rsidRPr="00E64CD4" w:rsidRDefault="001D2808" w:rsidP="001D2808">
            <w:pPr>
              <w:pStyle w:val="NoSpacing"/>
              <w:jc w:val="center"/>
              <w:rPr>
                <w:b/>
                <w:bCs/>
                <w:sz w:val="20"/>
                <w:szCs w:val="20"/>
              </w:rPr>
            </w:pPr>
            <w:r w:rsidRPr="00E64CD4">
              <w:rPr>
                <w:b/>
                <w:bCs/>
                <w:sz w:val="20"/>
                <w:szCs w:val="20"/>
              </w:rPr>
              <w:t>Expected</w:t>
            </w:r>
          </w:p>
        </w:tc>
        <w:tc>
          <w:tcPr>
            <w:tcW w:w="1497" w:type="dxa"/>
          </w:tcPr>
          <w:p w14:paraId="13D9209A" w14:textId="77777777" w:rsidR="001D2808" w:rsidRPr="00E64CD4" w:rsidRDefault="001D2808" w:rsidP="001D2808">
            <w:pPr>
              <w:pStyle w:val="NoSpacing"/>
              <w:jc w:val="center"/>
              <w:rPr>
                <w:b/>
                <w:bCs/>
                <w:sz w:val="20"/>
                <w:szCs w:val="20"/>
              </w:rPr>
            </w:pPr>
            <w:r w:rsidRPr="00E64CD4">
              <w:rPr>
                <w:b/>
                <w:bCs/>
                <w:sz w:val="20"/>
                <w:szCs w:val="20"/>
              </w:rPr>
              <w:t>Greater Depth</w:t>
            </w:r>
          </w:p>
        </w:tc>
        <w:tc>
          <w:tcPr>
            <w:tcW w:w="1645" w:type="dxa"/>
          </w:tcPr>
          <w:p w14:paraId="0BC45F8F" w14:textId="77777777" w:rsidR="001D2808" w:rsidRPr="00E64CD4" w:rsidRDefault="001D2808" w:rsidP="001D2808">
            <w:pPr>
              <w:pStyle w:val="NoSpacing"/>
              <w:jc w:val="center"/>
              <w:rPr>
                <w:b/>
                <w:bCs/>
                <w:sz w:val="20"/>
                <w:szCs w:val="20"/>
              </w:rPr>
            </w:pPr>
            <w:r w:rsidRPr="00E64CD4">
              <w:rPr>
                <w:b/>
                <w:bCs/>
                <w:sz w:val="20"/>
                <w:szCs w:val="20"/>
              </w:rPr>
              <w:t>Below Expected</w:t>
            </w:r>
          </w:p>
        </w:tc>
        <w:tc>
          <w:tcPr>
            <w:tcW w:w="1169" w:type="dxa"/>
          </w:tcPr>
          <w:p w14:paraId="0792997D" w14:textId="77777777" w:rsidR="001D2808" w:rsidRDefault="001D2808" w:rsidP="001D2808">
            <w:pPr>
              <w:pStyle w:val="NoSpacing"/>
              <w:jc w:val="center"/>
              <w:rPr>
                <w:b/>
                <w:bCs/>
                <w:sz w:val="20"/>
                <w:szCs w:val="20"/>
              </w:rPr>
            </w:pPr>
            <w:r w:rsidRPr="00E64CD4">
              <w:rPr>
                <w:b/>
                <w:bCs/>
                <w:sz w:val="20"/>
                <w:szCs w:val="20"/>
              </w:rPr>
              <w:t>Expected</w:t>
            </w:r>
          </w:p>
        </w:tc>
        <w:tc>
          <w:tcPr>
            <w:tcW w:w="1418" w:type="dxa"/>
          </w:tcPr>
          <w:p w14:paraId="1E170E27" w14:textId="77777777" w:rsidR="001D2808" w:rsidRDefault="001D2808" w:rsidP="001D2808">
            <w:pPr>
              <w:pStyle w:val="NoSpacing"/>
              <w:jc w:val="center"/>
              <w:rPr>
                <w:b/>
                <w:bCs/>
                <w:sz w:val="20"/>
                <w:szCs w:val="20"/>
              </w:rPr>
            </w:pPr>
            <w:r w:rsidRPr="00E64CD4">
              <w:rPr>
                <w:b/>
                <w:bCs/>
                <w:sz w:val="20"/>
                <w:szCs w:val="20"/>
              </w:rPr>
              <w:t>Greater Depth</w:t>
            </w:r>
          </w:p>
        </w:tc>
        <w:tc>
          <w:tcPr>
            <w:tcW w:w="1418" w:type="dxa"/>
          </w:tcPr>
          <w:p w14:paraId="763B2D0B" w14:textId="4564A807" w:rsidR="001D2808" w:rsidRPr="00E64CD4" w:rsidRDefault="001D2808" w:rsidP="001D2808">
            <w:pPr>
              <w:pStyle w:val="NoSpacing"/>
              <w:jc w:val="center"/>
              <w:rPr>
                <w:b/>
                <w:bCs/>
                <w:sz w:val="20"/>
                <w:szCs w:val="20"/>
              </w:rPr>
            </w:pPr>
            <w:r w:rsidRPr="00E64CD4">
              <w:rPr>
                <w:b/>
                <w:bCs/>
                <w:sz w:val="20"/>
                <w:szCs w:val="20"/>
              </w:rPr>
              <w:t>Below Expected</w:t>
            </w:r>
          </w:p>
        </w:tc>
        <w:tc>
          <w:tcPr>
            <w:tcW w:w="1418" w:type="dxa"/>
          </w:tcPr>
          <w:p w14:paraId="7332A9C3" w14:textId="238443DA" w:rsidR="001D2808" w:rsidRDefault="001D2808" w:rsidP="001D2808">
            <w:pPr>
              <w:pStyle w:val="NoSpacing"/>
              <w:jc w:val="center"/>
              <w:rPr>
                <w:b/>
                <w:bCs/>
                <w:sz w:val="20"/>
                <w:szCs w:val="20"/>
              </w:rPr>
            </w:pPr>
            <w:r w:rsidRPr="00E64CD4">
              <w:rPr>
                <w:b/>
                <w:bCs/>
                <w:sz w:val="20"/>
                <w:szCs w:val="20"/>
              </w:rPr>
              <w:t>Expected</w:t>
            </w:r>
          </w:p>
        </w:tc>
        <w:tc>
          <w:tcPr>
            <w:tcW w:w="1418" w:type="dxa"/>
          </w:tcPr>
          <w:p w14:paraId="45BB446B" w14:textId="3DF6415C" w:rsidR="001D2808" w:rsidRDefault="001D2808" w:rsidP="001D2808">
            <w:pPr>
              <w:pStyle w:val="NoSpacing"/>
              <w:jc w:val="center"/>
              <w:rPr>
                <w:b/>
                <w:bCs/>
                <w:sz w:val="20"/>
                <w:szCs w:val="20"/>
              </w:rPr>
            </w:pPr>
            <w:r w:rsidRPr="00E64CD4">
              <w:rPr>
                <w:b/>
                <w:bCs/>
                <w:sz w:val="20"/>
                <w:szCs w:val="20"/>
              </w:rPr>
              <w:t>Greater Depth</w:t>
            </w:r>
          </w:p>
        </w:tc>
      </w:tr>
      <w:tr w:rsidR="009875AF" w:rsidRPr="00E64CD4" w14:paraId="53E76854" w14:textId="7DC34DB6" w:rsidTr="00456E3E">
        <w:trPr>
          <w:trHeight w:val="248"/>
        </w:trPr>
        <w:tc>
          <w:tcPr>
            <w:tcW w:w="1555" w:type="dxa"/>
          </w:tcPr>
          <w:p w14:paraId="4CD0DC20" w14:textId="5A0CC9FB" w:rsidR="009875AF" w:rsidRPr="00E64CD4" w:rsidRDefault="009875AF" w:rsidP="000D6F6A">
            <w:pPr>
              <w:pStyle w:val="NoSpacing"/>
              <w:jc w:val="center"/>
              <w:rPr>
                <w:b/>
                <w:bCs/>
                <w:sz w:val="20"/>
                <w:szCs w:val="20"/>
              </w:rPr>
            </w:pPr>
            <w:r w:rsidRPr="00E64CD4">
              <w:rPr>
                <w:b/>
                <w:bCs/>
                <w:sz w:val="20"/>
                <w:szCs w:val="20"/>
              </w:rPr>
              <w:lastRenderedPageBreak/>
              <w:t>All</w:t>
            </w:r>
            <w:r w:rsidR="000D6F6A">
              <w:rPr>
                <w:b/>
                <w:bCs/>
                <w:sz w:val="20"/>
                <w:szCs w:val="20"/>
              </w:rPr>
              <w:t xml:space="preserve"> (30</w:t>
            </w:r>
            <w:r>
              <w:rPr>
                <w:b/>
                <w:bCs/>
                <w:sz w:val="20"/>
                <w:szCs w:val="20"/>
              </w:rPr>
              <w:t>)</w:t>
            </w:r>
          </w:p>
        </w:tc>
        <w:tc>
          <w:tcPr>
            <w:tcW w:w="1559" w:type="dxa"/>
          </w:tcPr>
          <w:p w14:paraId="039992F7" w14:textId="77777777" w:rsidR="009875AF" w:rsidRPr="00E64CD4" w:rsidRDefault="009875AF" w:rsidP="009875AF">
            <w:pPr>
              <w:pStyle w:val="NoSpacing"/>
              <w:jc w:val="center"/>
              <w:rPr>
                <w:sz w:val="20"/>
                <w:szCs w:val="20"/>
              </w:rPr>
            </w:pPr>
            <w:r w:rsidRPr="00E64CD4">
              <w:rPr>
                <w:sz w:val="20"/>
                <w:szCs w:val="20"/>
              </w:rPr>
              <w:t>21% (6)</w:t>
            </w:r>
          </w:p>
        </w:tc>
        <w:tc>
          <w:tcPr>
            <w:tcW w:w="1217" w:type="dxa"/>
          </w:tcPr>
          <w:p w14:paraId="35A7D151" w14:textId="77777777" w:rsidR="009875AF" w:rsidRPr="00E64CD4" w:rsidRDefault="009875AF" w:rsidP="009875AF">
            <w:pPr>
              <w:pStyle w:val="NoSpacing"/>
              <w:jc w:val="center"/>
              <w:rPr>
                <w:sz w:val="20"/>
                <w:szCs w:val="20"/>
              </w:rPr>
            </w:pPr>
            <w:r w:rsidRPr="00E64CD4">
              <w:rPr>
                <w:sz w:val="20"/>
                <w:szCs w:val="20"/>
              </w:rPr>
              <w:t>79% (23)</w:t>
            </w:r>
          </w:p>
        </w:tc>
        <w:tc>
          <w:tcPr>
            <w:tcW w:w="1497" w:type="dxa"/>
          </w:tcPr>
          <w:p w14:paraId="0215E420" w14:textId="77777777" w:rsidR="009875AF" w:rsidRPr="00E64CD4" w:rsidRDefault="009875AF" w:rsidP="009875AF">
            <w:pPr>
              <w:pStyle w:val="NoSpacing"/>
              <w:jc w:val="center"/>
              <w:rPr>
                <w:sz w:val="20"/>
                <w:szCs w:val="20"/>
              </w:rPr>
            </w:pPr>
            <w:r w:rsidRPr="00E64CD4">
              <w:rPr>
                <w:sz w:val="20"/>
                <w:szCs w:val="20"/>
              </w:rPr>
              <w:t>14% (4)</w:t>
            </w:r>
          </w:p>
        </w:tc>
        <w:tc>
          <w:tcPr>
            <w:tcW w:w="1645" w:type="dxa"/>
            <w:vAlign w:val="center"/>
          </w:tcPr>
          <w:p w14:paraId="1CDD4EFB" w14:textId="77777777" w:rsidR="009875AF" w:rsidRPr="00E64CD4" w:rsidRDefault="009875AF" w:rsidP="009875AF">
            <w:pPr>
              <w:pStyle w:val="NoSpacing"/>
              <w:jc w:val="center"/>
              <w:rPr>
                <w:sz w:val="20"/>
                <w:szCs w:val="20"/>
              </w:rPr>
            </w:pPr>
            <w:r>
              <w:rPr>
                <w:sz w:val="20"/>
                <w:szCs w:val="20"/>
              </w:rPr>
              <w:t>21% (6)</w:t>
            </w:r>
          </w:p>
        </w:tc>
        <w:tc>
          <w:tcPr>
            <w:tcW w:w="1169" w:type="dxa"/>
            <w:vAlign w:val="center"/>
          </w:tcPr>
          <w:p w14:paraId="712BC53B" w14:textId="77777777" w:rsidR="009875AF" w:rsidRDefault="009875AF" w:rsidP="009875AF">
            <w:pPr>
              <w:pStyle w:val="NoSpacing"/>
              <w:jc w:val="center"/>
              <w:rPr>
                <w:sz w:val="20"/>
                <w:szCs w:val="20"/>
              </w:rPr>
            </w:pPr>
            <w:r>
              <w:rPr>
                <w:sz w:val="20"/>
                <w:szCs w:val="20"/>
              </w:rPr>
              <w:t>79% (23)</w:t>
            </w:r>
          </w:p>
        </w:tc>
        <w:tc>
          <w:tcPr>
            <w:tcW w:w="1418" w:type="dxa"/>
            <w:shd w:val="clear" w:color="auto" w:fill="C5E0B3" w:themeFill="accent6" w:themeFillTint="66"/>
            <w:vAlign w:val="center"/>
          </w:tcPr>
          <w:p w14:paraId="373A554E" w14:textId="77777777" w:rsidR="009875AF" w:rsidRDefault="009875AF" w:rsidP="009875AF">
            <w:pPr>
              <w:pStyle w:val="NoSpacing"/>
              <w:jc w:val="center"/>
              <w:rPr>
                <w:sz w:val="20"/>
                <w:szCs w:val="20"/>
              </w:rPr>
            </w:pPr>
            <w:r>
              <w:rPr>
                <w:sz w:val="20"/>
                <w:szCs w:val="20"/>
              </w:rPr>
              <w:t>21% (6)</w:t>
            </w:r>
          </w:p>
        </w:tc>
        <w:tc>
          <w:tcPr>
            <w:tcW w:w="1418" w:type="dxa"/>
          </w:tcPr>
          <w:p w14:paraId="398B6F7D" w14:textId="35F7297D" w:rsidR="009875AF" w:rsidRDefault="009875AF" w:rsidP="009875AF">
            <w:pPr>
              <w:pStyle w:val="NoSpacing"/>
              <w:jc w:val="center"/>
              <w:rPr>
                <w:sz w:val="20"/>
                <w:szCs w:val="20"/>
              </w:rPr>
            </w:pPr>
            <w:r>
              <w:rPr>
                <w:sz w:val="20"/>
                <w:szCs w:val="20"/>
              </w:rPr>
              <w:t>27% (8)</w:t>
            </w:r>
          </w:p>
        </w:tc>
        <w:tc>
          <w:tcPr>
            <w:tcW w:w="1418" w:type="dxa"/>
          </w:tcPr>
          <w:p w14:paraId="5657EC34" w14:textId="598EE53E" w:rsidR="009875AF" w:rsidRDefault="006D72EA" w:rsidP="006D72EA">
            <w:pPr>
              <w:pStyle w:val="NoSpacing"/>
              <w:jc w:val="center"/>
              <w:rPr>
                <w:sz w:val="20"/>
                <w:szCs w:val="20"/>
              </w:rPr>
            </w:pPr>
            <w:r>
              <w:rPr>
                <w:sz w:val="20"/>
                <w:szCs w:val="20"/>
              </w:rPr>
              <w:t>80</w:t>
            </w:r>
            <w:r w:rsidR="009875AF">
              <w:rPr>
                <w:sz w:val="20"/>
                <w:szCs w:val="20"/>
              </w:rPr>
              <w:t>% (2</w:t>
            </w:r>
            <w:r>
              <w:rPr>
                <w:sz w:val="20"/>
                <w:szCs w:val="20"/>
              </w:rPr>
              <w:t>4</w:t>
            </w:r>
            <w:r w:rsidR="009875AF">
              <w:rPr>
                <w:sz w:val="20"/>
                <w:szCs w:val="20"/>
              </w:rPr>
              <w:t>)</w:t>
            </w:r>
          </w:p>
        </w:tc>
        <w:tc>
          <w:tcPr>
            <w:tcW w:w="1418" w:type="dxa"/>
            <w:shd w:val="clear" w:color="auto" w:fill="C5E0B3" w:themeFill="accent6" w:themeFillTint="66"/>
          </w:tcPr>
          <w:p w14:paraId="48892FE2" w14:textId="155AD6EA" w:rsidR="009875AF" w:rsidRDefault="009875AF" w:rsidP="009875AF">
            <w:pPr>
              <w:pStyle w:val="NoSpacing"/>
              <w:jc w:val="center"/>
              <w:rPr>
                <w:sz w:val="20"/>
                <w:szCs w:val="20"/>
              </w:rPr>
            </w:pPr>
            <w:r>
              <w:rPr>
                <w:sz w:val="20"/>
                <w:szCs w:val="20"/>
              </w:rPr>
              <w:t>30% (9)</w:t>
            </w:r>
          </w:p>
        </w:tc>
      </w:tr>
      <w:tr w:rsidR="009875AF" w:rsidRPr="00E64CD4" w14:paraId="438D9413" w14:textId="49C76852" w:rsidTr="00864EC3">
        <w:trPr>
          <w:trHeight w:val="248"/>
        </w:trPr>
        <w:tc>
          <w:tcPr>
            <w:tcW w:w="1555" w:type="dxa"/>
          </w:tcPr>
          <w:p w14:paraId="6F9A33EE" w14:textId="57D193E7" w:rsidR="009875AF" w:rsidRPr="00E64CD4" w:rsidRDefault="009875AF" w:rsidP="009875AF">
            <w:pPr>
              <w:pStyle w:val="NoSpacing"/>
              <w:jc w:val="center"/>
              <w:rPr>
                <w:b/>
                <w:bCs/>
                <w:sz w:val="20"/>
                <w:szCs w:val="20"/>
              </w:rPr>
            </w:pPr>
            <w:r w:rsidRPr="00E64CD4">
              <w:rPr>
                <w:b/>
                <w:bCs/>
                <w:sz w:val="20"/>
                <w:szCs w:val="20"/>
              </w:rPr>
              <w:t>Boys</w:t>
            </w:r>
            <w:r>
              <w:rPr>
                <w:b/>
                <w:bCs/>
                <w:sz w:val="20"/>
                <w:szCs w:val="20"/>
              </w:rPr>
              <w:t xml:space="preserve"> (14)</w:t>
            </w:r>
          </w:p>
        </w:tc>
        <w:tc>
          <w:tcPr>
            <w:tcW w:w="1559" w:type="dxa"/>
          </w:tcPr>
          <w:p w14:paraId="09C7345D" w14:textId="77777777" w:rsidR="009875AF" w:rsidRPr="00E64CD4" w:rsidRDefault="009875AF" w:rsidP="009875AF">
            <w:pPr>
              <w:pStyle w:val="NoSpacing"/>
              <w:jc w:val="center"/>
              <w:rPr>
                <w:sz w:val="20"/>
                <w:szCs w:val="20"/>
              </w:rPr>
            </w:pPr>
            <w:r w:rsidRPr="00E64CD4">
              <w:rPr>
                <w:sz w:val="20"/>
                <w:szCs w:val="20"/>
              </w:rPr>
              <w:t>19% (3)</w:t>
            </w:r>
          </w:p>
        </w:tc>
        <w:tc>
          <w:tcPr>
            <w:tcW w:w="1217" w:type="dxa"/>
          </w:tcPr>
          <w:p w14:paraId="3A3093D9" w14:textId="77777777" w:rsidR="009875AF" w:rsidRPr="00E64CD4" w:rsidRDefault="009875AF" w:rsidP="009875AF">
            <w:pPr>
              <w:pStyle w:val="NoSpacing"/>
              <w:jc w:val="center"/>
              <w:rPr>
                <w:sz w:val="20"/>
                <w:szCs w:val="20"/>
              </w:rPr>
            </w:pPr>
            <w:r w:rsidRPr="00E64CD4">
              <w:rPr>
                <w:sz w:val="20"/>
                <w:szCs w:val="20"/>
              </w:rPr>
              <w:t>81% (13)</w:t>
            </w:r>
          </w:p>
        </w:tc>
        <w:tc>
          <w:tcPr>
            <w:tcW w:w="1497" w:type="dxa"/>
          </w:tcPr>
          <w:p w14:paraId="74A4D148" w14:textId="77777777" w:rsidR="009875AF" w:rsidRPr="00E64CD4" w:rsidRDefault="009875AF" w:rsidP="009875AF">
            <w:pPr>
              <w:pStyle w:val="NoSpacing"/>
              <w:jc w:val="center"/>
              <w:rPr>
                <w:sz w:val="20"/>
                <w:szCs w:val="20"/>
              </w:rPr>
            </w:pPr>
            <w:r w:rsidRPr="00E64CD4">
              <w:rPr>
                <w:sz w:val="20"/>
                <w:szCs w:val="20"/>
              </w:rPr>
              <w:t>19% (3)</w:t>
            </w:r>
          </w:p>
        </w:tc>
        <w:tc>
          <w:tcPr>
            <w:tcW w:w="1645" w:type="dxa"/>
            <w:vAlign w:val="center"/>
          </w:tcPr>
          <w:p w14:paraId="71FDB51C" w14:textId="77777777" w:rsidR="009875AF" w:rsidRPr="00E64CD4" w:rsidRDefault="009875AF" w:rsidP="009875AF">
            <w:pPr>
              <w:pStyle w:val="NoSpacing"/>
              <w:jc w:val="center"/>
              <w:rPr>
                <w:sz w:val="20"/>
                <w:szCs w:val="20"/>
              </w:rPr>
            </w:pPr>
            <w:r>
              <w:rPr>
                <w:sz w:val="20"/>
                <w:szCs w:val="20"/>
              </w:rPr>
              <w:t>25% (4)</w:t>
            </w:r>
          </w:p>
        </w:tc>
        <w:tc>
          <w:tcPr>
            <w:tcW w:w="1169" w:type="dxa"/>
            <w:vAlign w:val="center"/>
          </w:tcPr>
          <w:p w14:paraId="2D19DA0D" w14:textId="77777777" w:rsidR="009875AF" w:rsidRDefault="009875AF" w:rsidP="009875AF">
            <w:pPr>
              <w:pStyle w:val="NoSpacing"/>
              <w:jc w:val="center"/>
              <w:rPr>
                <w:sz w:val="20"/>
                <w:szCs w:val="20"/>
              </w:rPr>
            </w:pPr>
            <w:r>
              <w:rPr>
                <w:sz w:val="20"/>
                <w:szCs w:val="20"/>
              </w:rPr>
              <w:t>75% (12)</w:t>
            </w:r>
          </w:p>
        </w:tc>
        <w:tc>
          <w:tcPr>
            <w:tcW w:w="1418" w:type="dxa"/>
            <w:shd w:val="clear" w:color="auto" w:fill="FF4747"/>
            <w:vAlign w:val="center"/>
          </w:tcPr>
          <w:p w14:paraId="53CEE755" w14:textId="77777777" w:rsidR="009875AF" w:rsidRDefault="009875AF" w:rsidP="009875AF">
            <w:pPr>
              <w:pStyle w:val="NoSpacing"/>
              <w:jc w:val="center"/>
              <w:rPr>
                <w:sz w:val="20"/>
                <w:szCs w:val="20"/>
              </w:rPr>
            </w:pPr>
            <w:r>
              <w:rPr>
                <w:sz w:val="20"/>
                <w:szCs w:val="20"/>
              </w:rPr>
              <w:t>0</w:t>
            </w:r>
          </w:p>
        </w:tc>
        <w:tc>
          <w:tcPr>
            <w:tcW w:w="1418" w:type="dxa"/>
          </w:tcPr>
          <w:p w14:paraId="5A6FCA82" w14:textId="1D5F08CD" w:rsidR="009875AF" w:rsidRDefault="009875AF" w:rsidP="009875AF">
            <w:pPr>
              <w:pStyle w:val="NoSpacing"/>
              <w:jc w:val="center"/>
              <w:rPr>
                <w:sz w:val="20"/>
                <w:szCs w:val="20"/>
              </w:rPr>
            </w:pPr>
            <w:r>
              <w:rPr>
                <w:sz w:val="20"/>
                <w:szCs w:val="20"/>
              </w:rPr>
              <w:t>36% (5)</w:t>
            </w:r>
          </w:p>
        </w:tc>
        <w:tc>
          <w:tcPr>
            <w:tcW w:w="1418" w:type="dxa"/>
            <w:shd w:val="clear" w:color="auto" w:fill="FF0000"/>
          </w:tcPr>
          <w:p w14:paraId="64E2C76F" w14:textId="4216695A" w:rsidR="009875AF" w:rsidRDefault="009875AF" w:rsidP="009875AF">
            <w:pPr>
              <w:pStyle w:val="NoSpacing"/>
              <w:jc w:val="center"/>
              <w:rPr>
                <w:sz w:val="20"/>
                <w:szCs w:val="20"/>
              </w:rPr>
            </w:pPr>
            <w:r>
              <w:rPr>
                <w:sz w:val="20"/>
                <w:szCs w:val="20"/>
              </w:rPr>
              <w:t>64% (9)</w:t>
            </w:r>
          </w:p>
        </w:tc>
        <w:tc>
          <w:tcPr>
            <w:tcW w:w="1418" w:type="dxa"/>
            <w:shd w:val="clear" w:color="auto" w:fill="C5E0B3" w:themeFill="accent6" w:themeFillTint="66"/>
          </w:tcPr>
          <w:p w14:paraId="01FA00D6" w14:textId="7808B789" w:rsidR="009875AF" w:rsidRDefault="009875AF" w:rsidP="009875AF">
            <w:pPr>
              <w:pStyle w:val="NoSpacing"/>
              <w:jc w:val="center"/>
              <w:rPr>
                <w:sz w:val="20"/>
                <w:szCs w:val="20"/>
              </w:rPr>
            </w:pPr>
            <w:r>
              <w:rPr>
                <w:sz w:val="20"/>
                <w:szCs w:val="20"/>
              </w:rPr>
              <w:t>14% (2)</w:t>
            </w:r>
          </w:p>
        </w:tc>
      </w:tr>
      <w:tr w:rsidR="009875AF" w:rsidRPr="00E64CD4" w14:paraId="0162455B" w14:textId="07345E36" w:rsidTr="00864EC3">
        <w:trPr>
          <w:trHeight w:val="248"/>
        </w:trPr>
        <w:tc>
          <w:tcPr>
            <w:tcW w:w="1555" w:type="dxa"/>
          </w:tcPr>
          <w:p w14:paraId="297681D5" w14:textId="10544AD4" w:rsidR="009875AF" w:rsidRPr="00E64CD4" w:rsidRDefault="009875AF" w:rsidP="009875AF">
            <w:pPr>
              <w:pStyle w:val="NoSpacing"/>
              <w:jc w:val="center"/>
              <w:rPr>
                <w:b/>
                <w:bCs/>
                <w:sz w:val="20"/>
                <w:szCs w:val="20"/>
              </w:rPr>
            </w:pPr>
            <w:r w:rsidRPr="00E64CD4">
              <w:rPr>
                <w:b/>
                <w:bCs/>
                <w:sz w:val="20"/>
                <w:szCs w:val="20"/>
              </w:rPr>
              <w:t>Girls</w:t>
            </w:r>
            <w:r>
              <w:rPr>
                <w:b/>
                <w:bCs/>
                <w:sz w:val="20"/>
                <w:szCs w:val="20"/>
              </w:rPr>
              <w:t xml:space="preserve"> (16)</w:t>
            </w:r>
          </w:p>
        </w:tc>
        <w:tc>
          <w:tcPr>
            <w:tcW w:w="1559" w:type="dxa"/>
          </w:tcPr>
          <w:p w14:paraId="425F958E" w14:textId="77777777" w:rsidR="009875AF" w:rsidRPr="00E64CD4" w:rsidRDefault="009875AF" w:rsidP="009875AF">
            <w:pPr>
              <w:pStyle w:val="NoSpacing"/>
              <w:jc w:val="center"/>
              <w:rPr>
                <w:sz w:val="20"/>
                <w:szCs w:val="20"/>
              </w:rPr>
            </w:pPr>
            <w:r w:rsidRPr="00E64CD4">
              <w:rPr>
                <w:sz w:val="20"/>
                <w:szCs w:val="20"/>
              </w:rPr>
              <w:t>31% (4)</w:t>
            </w:r>
          </w:p>
        </w:tc>
        <w:tc>
          <w:tcPr>
            <w:tcW w:w="1217" w:type="dxa"/>
          </w:tcPr>
          <w:p w14:paraId="67F945DF" w14:textId="77777777" w:rsidR="009875AF" w:rsidRPr="00E64CD4" w:rsidRDefault="009875AF" w:rsidP="009875AF">
            <w:pPr>
              <w:pStyle w:val="NoSpacing"/>
              <w:jc w:val="center"/>
              <w:rPr>
                <w:sz w:val="20"/>
                <w:szCs w:val="20"/>
              </w:rPr>
            </w:pPr>
            <w:r w:rsidRPr="00E64CD4">
              <w:rPr>
                <w:sz w:val="20"/>
                <w:szCs w:val="20"/>
              </w:rPr>
              <w:t>69% (9)</w:t>
            </w:r>
          </w:p>
        </w:tc>
        <w:tc>
          <w:tcPr>
            <w:tcW w:w="1497" w:type="dxa"/>
          </w:tcPr>
          <w:p w14:paraId="60FA5B52" w14:textId="77777777" w:rsidR="009875AF" w:rsidRPr="00E64CD4" w:rsidRDefault="009875AF" w:rsidP="009875AF">
            <w:pPr>
              <w:pStyle w:val="NoSpacing"/>
              <w:jc w:val="center"/>
              <w:rPr>
                <w:sz w:val="20"/>
                <w:szCs w:val="20"/>
              </w:rPr>
            </w:pPr>
            <w:r w:rsidRPr="00E64CD4">
              <w:rPr>
                <w:sz w:val="20"/>
                <w:szCs w:val="20"/>
              </w:rPr>
              <w:t>8% (1)</w:t>
            </w:r>
          </w:p>
        </w:tc>
        <w:tc>
          <w:tcPr>
            <w:tcW w:w="1645" w:type="dxa"/>
            <w:vAlign w:val="center"/>
          </w:tcPr>
          <w:p w14:paraId="7F8E346C" w14:textId="77777777" w:rsidR="009875AF" w:rsidRPr="00E64CD4" w:rsidRDefault="009875AF" w:rsidP="009875AF">
            <w:pPr>
              <w:pStyle w:val="NoSpacing"/>
              <w:jc w:val="center"/>
              <w:rPr>
                <w:sz w:val="20"/>
                <w:szCs w:val="20"/>
              </w:rPr>
            </w:pPr>
            <w:r>
              <w:rPr>
                <w:sz w:val="20"/>
                <w:szCs w:val="20"/>
              </w:rPr>
              <w:t>15% (2)</w:t>
            </w:r>
          </w:p>
        </w:tc>
        <w:tc>
          <w:tcPr>
            <w:tcW w:w="1169" w:type="dxa"/>
            <w:shd w:val="clear" w:color="auto" w:fill="C5E0B3" w:themeFill="accent6" w:themeFillTint="66"/>
            <w:vAlign w:val="center"/>
          </w:tcPr>
          <w:p w14:paraId="0D7E190F" w14:textId="77777777" w:rsidR="009875AF" w:rsidRDefault="009875AF" w:rsidP="009875AF">
            <w:pPr>
              <w:pStyle w:val="NoSpacing"/>
              <w:jc w:val="center"/>
              <w:rPr>
                <w:sz w:val="20"/>
                <w:szCs w:val="20"/>
              </w:rPr>
            </w:pPr>
            <w:r>
              <w:rPr>
                <w:sz w:val="20"/>
                <w:szCs w:val="20"/>
              </w:rPr>
              <w:t>85% (11)</w:t>
            </w:r>
          </w:p>
        </w:tc>
        <w:tc>
          <w:tcPr>
            <w:tcW w:w="1418" w:type="dxa"/>
            <w:shd w:val="clear" w:color="auto" w:fill="C5E0B3" w:themeFill="accent6" w:themeFillTint="66"/>
            <w:vAlign w:val="center"/>
          </w:tcPr>
          <w:p w14:paraId="399417CF" w14:textId="77777777" w:rsidR="009875AF" w:rsidRDefault="009875AF" w:rsidP="009875AF">
            <w:pPr>
              <w:pStyle w:val="NoSpacing"/>
              <w:jc w:val="center"/>
              <w:rPr>
                <w:sz w:val="20"/>
                <w:szCs w:val="20"/>
              </w:rPr>
            </w:pPr>
            <w:r>
              <w:rPr>
                <w:sz w:val="20"/>
                <w:szCs w:val="20"/>
              </w:rPr>
              <w:t>55% (6)</w:t>
            </w:r>
          </w:p>
        </w:tc>
        <w:tc>
          <w:tcPr>
            <w:tcW w:w="1418" w:type="dxa"/>
          </w:tcPr>
          <w:p w14:paraId="2BCF8794" w14:textId="4292D63B" w:rsidR="009875AF" w:rsidRDefault="00AE2F3F" w:rsidP="009875AF">
            <w:pPr>
              <w:pStyle w:val="NoSpacing"/>
              <w:jc w:val="center"/>
              <w:rPr>
                <w:sz w:val="20"/>
                <w:szCs w:val="20"/>
              </w:rPr>
            </w:pPr>
            <w:r>
              <w:rPr>
                <w:sz w:val="20"/>
                <w:szCs w:val="20"/>
              </w:rPr>
              <w:t>19% (3)</w:t>
            </w:r>
          </w:p>
        </w:tc>
        <w:tc>
          <w:tcPr>
            <w:tcW w:w="1418" w:type="dxa"/>
          </w:tcPr>
          <w:p w14:paraId="6B9C21D1" w14:textId="05F0295D" w:rsidR="009875AF" w:rsidRDefault="00AE2F3F" w:rsidP="009875AF">
            <w:pPr>
              <w:pStyle w:val="NoSpacing"/>
              <w:jc w:val="center"/>
              <w:rPr>
                <w:sz w:val="20"/>
                <w:szCs w:val="20"/>
              </w:rPr>
            </w:pPr>
            <w:r>
              <w:rPr>
                <w:sz w:val="20"/>
                <w:szCs w:val="20"/>
              </w:rPr>
              <w:t>81% (13)</w:t>
            </w:r>
          </w:p>
        </w:tc>
        <w:tc>
          <w:tcPr>
            <w:tcW w:w="1418" w:type="dxa"/>
            <w:shd w:val="clear" w:color="auto" w:fill="C5E0B3" w:themeFill="accent6" w:themeFillTint="66"/>
          </w:tcPr>
          <w:p w14:paraId="7F0EE1BB" w14:textId="3C8A1394" w:rsidR="009875AF" w:rsidRDefault="00AE2F3F" w:rsidP="009875AF">
            <w:pPr>
              <w:pStyle w:val="NoSpacing"/>
              <w:jc w:val="center"/>
              <w:rPr>
                <w:sz w:val="20"/>
                <w:szCs w:val="20"/>
              </w:rPr>
            </w:pPr>
            <w:r>
              <w:rPr>
                <w:sz w:val="20"/>
                <w:szCs w:val="20"/>
              </w:rPr>
              <w:t>44% (7)</w:t>
            </w:r>
          </w:p>
        </w:tc>
      </w:tr>
      <w:tr w:rsidR="009875AF" w:rsidRPr="00E64CD4" w14:paraId="6351A160" w14:textId="30815773" w:rsidTr="00456E3E">
        <w:trPr>
          <w:trHeight w:val="248"/>
        </w:trPr>
        <w:tc>
          <w:tcPr>
            <w:tcW w:w="1555" w:type="dxa"/>
          </w:tcPr>
          <w:p w14:paraId="320B6FC7" w14:textId="1957B52C" w:rsidR="009875AF" w:rsidRPr="00E64CD4" w:rsidRDefault="009875AF" w:rsidP="009875AF">
            <w:pPr>
              <w:pStyle w:val="NoSpacing"/>
              <w:jc w:val="center"/>
              <w:rPr>
                <w:b/>
                <w:bCs/>
                <w:sz w:val="20"/>
                <w:szCs w:val="20"/>
              </w:rPr>
            </w:pPr>
            <w:proofErr w:type="gramStart"/>
            <w:r w:rsidRPr="00E64CD4">
              <w:rPr>
                <w:b/>
                <w:bCs/>
                <w:sz w:val="20"/>
                <w:szCs w:val="20"/>
              </w:rPr>
              <w:t>Non SEND</w:t>
            </w:r>
            <w:proofErr w:type="gramEnd"/>
            <w:r w:rsidR="000D6F6A">
              <w:rPr>
                <w:b/>
                <w:bCs/>
                <w:sz w:val="20"/>
                <w:szCs w:val="20"/>
              </w:rPr>
              <w:t xml:space="preserve"> (22</w:t>
            </w:r>
            <w:r>
              <w:rPr>
                <w:b/>
                <w:bCs/>
                <w:sz w:val="20"/>
                <w:szCs w:val="20"/>
              </w:rPr>
              <w:t>)</w:t>
            </w:r>
          </w:p>
        </w:tc>
        <w:tc>
          <w:tcPr>
            <w:tcW w:w="1559" w:type="dxa"/>
          </w:tcPr>
          <w:p w14:paraId="7BCBF637" w14:textId="77777777" w:rsidR="009875AF" w:rsidRPr="00E64CD4" w:rsidRDefault="009875AF" w:rsidP="009875AF">
            <w:pPr>
              <w:pStyle w:val="NoSpacing"/>
              <w:jc w:val="center"/>
              <w:rPr>
                <w:sz w:val="20"/>
                <w:szCs w:val="20"/>
              </w:rPr>
            </w:pPr>
            <w:r w:rsidRPr="00E64CD4">
              <w:rPr>
                <w:sz w:val="20"/>
                <w:szCs w:val="20"/>
              </w:rPr>
              <w:t>5% (1)</w:t>
            </w:r>
          </w:p>
        </w:tc>
        <w:tc>
          <w:tcPr>
            <w:tcW w:w="1217" w:type="dxa"/>
          </w:tcPr>
          <w:p w14:paraId="5AB187EA" w14:textId="77777777" w:rsidR="009875AF" w:rsidRPr="00E64CD4" w:rsidRDefault="009875AF" w:rsidP="009875AF">
            <w:pPr>
              <w:pStyle w:val="NoSpacing"/>
              <w:jc w:val="center"/>
              <w:rPr>
                <w:sz w:val="20"/>
                <w:szCs w:val="20"/>
              </w:rPr>
            </w:pPr>
            <w:r w:rsidRPr="00E64CD4">
              <w:rPr>
                <w:sz w:val="20"/>
                <w:szCs w:val="20"/>
              </w:rPr>
              <w:t>95% (21)</w:t>
            </w:r>
          </w:p>
        </w:tc>
        <w:tc>
          <w:tcPr>
            <w:tcW w:w="1497" w:type="dxa"/>
          </w:tcPr>
          <w:p w14:paraId="67B7FBD7" w14:textId="77777777" w:rsidR="009875AF" w:rsidRPr="00E64CD4" w:rsidRDefault="009875AF" w:rsidP="009875AF">
            <w:pPr>
              <w:pStyle w:val="NoSpacing"/>
              <w:jc w:val="center"/>
              <w:rPr>
                <w:sz w:val="20"/>
                <w:szCs w:val="20"/>
              </w:rPr>
            </w:pPr>
            <w:r w:rsidRPr="00E64CD4">
              <w:rPr>
                <w:sz w:val="20"/>
                <w:szCs w:val="20"/>
              </w:rPr>
              <w:t>18% (4)</w:t>
            </w:r>
          </w:p>
        </w:tc>
        <w:tc>
          <w:tcPr>
            <w:tcW w:w="1645" w:type="dxa"/>
            <w:vAlign w:val="center"/>
          </w:tcPr>
          <w:p w14:paraId="18454D29" w14:textId="77777777" w:rsidR="009875AF" w:rsidRPr="00E64CD4" w:rsidRDefault="009875AF" w:rsidP="009875AF">
            <w:pPr>
              <w:pStyle w:val="NoSpacing"/>
              <w:jc w:val="center"/>
              <w:rPr>
                <w:sz w:val="20"/>
                <w:szCs w:val="20"/>
              </w:rPr>
            </w:pPr>
            <w:r>
              <w:rPr>
                <w:sz w:val="20"/>
                <w:szCs w:val="20"/>
              </w:rPr>
              <w:t>8% (2)</w:t>
            </w:r>
          </w:p>
        </w:tc>
        <w:tc>
          <w:tcPr>
            <w:tcW w:w="1169" w:type="dxa"/>
            <w:vAlign w:val="center"/>
          </w:tcPr>
          <w:p w14:paraId="35ADE082" w14:textId="77777777" w:rsidR="009875AF" w:rsidRDefault="009875AF" w:rsidP="009875AF">
            <w:pPr>
              <w:pStyle w:val="NoSpacing"/>
              <w:jc w:val="center"/>
              <w:rPr>
                <w:sz w:val="20"/>
                <w:szCs w:val="20"/>
              </w:rPr>
            </w:pPr>
            <w:r>
              <w:rPr>
                <w:sz w:val="20"/>
                <w:szCs w:val="20"/>
              </w:rPr>
              <w:t>92% (22)</w:t>
            </w:r>
          </w:p>
        </w:tc>
        <w:tc>
          <w:tcPr>
            <w:tcW w:w="1418" w:type="dxa"/>
            <w:shd w:val="clear" w:color="auto" w:fill="C5E0B3" w:themeFill="accent6" w:themeFillTint="66"/>
            <w:vAlign w:val="center"/>
          </w:tcPr>
          <w:p w14:paraId="6A8AA10F" w14:textId="77777777" w:rsidR="009875AF" w:rsidRDefault="009875AF" w:rsidP="009875AF">
            <w:pPr>
              <w:pStyle w:val="NoSpacing"/>
              <w:jc w:val="center"/>
              <w:rPr>
                <w:sz w:val="20"/>
                <w:szCs w:val="20"/>
              </w:rPr>
            </w:pPr>
            <w:r>
              <w:rPr>
                <w:sz w:val="20"/>
                <w:szCs w:val="20"/>
              </w:rPr>
              <w:t>25% (6)</w:t>
            </w:r>
          </w:p>
        </w:tc>
        <w:tc>
          <w:tcPr>
            <w:tcW w:w="1418" w:type="dxa"/>
          </w:tcPr>
          <w:p w14:paraId="70F13191" w14:textId="6DA80BB2" w:rsidR="009875AF" w:rsidRDefault="00C13E21" w:rsidP="009875AF">
            <w:pPr>
              <w:pStyle w:val="NoSpacing"/>
              <w:jc w:val="center"/>
              <w:rPr>
                <w:sz w:val="20"/>
                <w:szCs w:val="20"/>
              </w:rPr>
            </w:pPr>
            <w:r>
              <w:rPr>
                <w:sz w:val="20"/>
                <w:szCs w:val="20"/>
              </w:rPr>
              <w:t>8% (2)</w:t>
            </w:r>
          </w:p>
        </w:tc>
        <w:tc>
          <w:tcPr>
            <w:tcW w:w="1418" w:type="dxa"/>
            <w:shd w:val="clear" w:color="auto" w:fill="C5E0B3" w:themeFill="accent6" w:themeFillTint="66"/>
          </w:tcPr>
          <w:p w14:paraId="633D63EE" w14:textId="4080E1D9" w:rsidR="009875AF" w:rsidRDefault="00C13E21" w:rsidP="009875AF">
            <w:pPr>
              <w:pStyle w:val="NoSpacing"/>
              <w:jc w:val="center"/>
              <w:rPr>
                <w:sz w:val="20"/>
                <w:szCs w:val="20"/>
              </w:rPr>
            </w:pPr>
            <w:r>
              <w:rPr>
                <w:sz w:val="20"/>
                <w:szCs w:val="20"/>
              </w:rPr>
              <w:t>92% (22)</w:t>
            </w:r>
          </w:p>
        </w:tc>
        <w:tc>
          <w:tcPr>
            <w:tcW w:w="1418" w:type="dxa"/>
            <w:shd w:val="clear" w:color="auto" w:fill="C5E0B3" w:themeFill="accent6" w:themeFillTint="66"/>
          </w:tcPr>
          <w:p w14:paraId="6D049E68" w14:textId="7D37BD90" w:rsidR="009875AF" w:rsidRDefault="00C13E21" w:rsidP="009875AF">
            <w:pPr>
              <w:pStyle w:val="NoSpacing"/>
              <w:jc w:val="center"/>
              <w:rPr>
                <w:sz w:val="20"/>
                <w:szCs w:val="20"/>
              </w:rPr>
            </w:pPr>
            <w:r>
              <w:rPr>
                <w:sz w:val="20"/>
                <w:szCs w:val="20"/>
              </w:rPr>
              <w:t>33% (8)</w:t>
            </w:r>
          </w:p>
        </w:tc>
      </w:tr>
      <w:tr w:rsidR="009875AF" w:rsidRPr="00E64CD4" w14:paraId="0697930C" w14:textId="7A0CDD48" w:rsidTr="00AE2F3F">
        <w:trPr>
          <w:trHeight w:val="248"/>
        </w:trPr>
        <w:tc>
          <w:tcPr>
            <w:tcW w:w="1555" w:type="dxa"/>
          </w:tcPr>
          <w:p w14:paraId="4DA8D36A" w14:textId="06BBB554" w:rsidR="009875AF" w:rsidRPr="00E64CD4" w:rsidRDefault="009875AF" w:rsidP="009875AF">
            <w:pPr>
              <w:pStyle w:val="NoSpacing"/>
              <w:jc w:val="center"/>
              <w:rPr>
                <w:b/>
                <w:bCs/>
                <w:sz w:val="20"/>
                <w:szCs w:val="20"/>
              </w:rPr>
            </w:pPr>
            <w:r w:rsidRPr="00E64CD4">
              <w:rPr>
                <w:b/>
                <w:bCs/>
                <w:sz w:val="20"/>
                <w:szCs w:val="20"/>
              </w:rPr>
              <w:t>SEND</w:t>
            </w:r>
            <w:r w:rsidR="00AE2F3F">
              <w:rPr>
                <w:b/>
                <w:bCs/>
                <w:sz w:val="20"/>
                <w:szCs w:val="20"/>
              </w:rPr>
              <w:t xml:space="preserve"> (8</w:t>
            </w:r>
            <w:r>
              <w:rPr>
                <w:b/>
                <w:bCs/>
                <w:sz w:val="20"/>
                <w:szCs w:val="20"/>
              </w:rPr>
              <w:t>)</w:t>
            </w:r>
          </w:p>
        </w:tc>
        <w:tc>
          <w:tcPr>
            <w:tcW w:w="1559" w:type="dxa"/>
          </w:tcPr>
          <w:p w14:paraId="60C366CB" w14:textId="77777777" w:rsidR="009875AF" w:rsidRPr="00E64CD4" w:rsidRDefault="009875AF" w:rsidP="009875AF">
            <w:pPr>
              <w:pStyle w:val="NoSpacing"/>
              <w:jc w:val="center"/>
              <w:rPr>
                <w:sz w:val="20"/>
                <w:szCs w:val="20"/>
              </w:rPr>
            </w:pPr>
            <w:r w:rsidRPr="00E64CD4">
              <w:rPr>
                <w:sz w:val="20"/>
                <w:szCs w:val="20"/>
              </w:rPr>
              <w:t>86% (6)</w:t>
            </w:r>
          </w:p>
        </w:tc>
        <w:tc>
          <w:tcPr>
            <w:tcW w:w="1217" w:type="dxa"/>
          </w:tcPr>
          <w:p w14:paraId="434B590E" w14:textId="77777777" w:rsidR="009875AF" w:rsidRPr="00E64CD4" w:rsidRDefault="009875AF" w:rsidP="009875AF">
            <w:pPr>
              <w:pStyle w:val="NoSpacing"/>
              <w:jc w:val="center"/>
              <w:rPr>
                <w:sz w:val="20"/>
                <w:szCs w:val="20"/>
              </w:rPr>
            </w:pPr>
            <w:r w:rsidRPr="00E64CD4">
              <w:rPr>
                <w:sz w:val="20"/>
                <w:szCs w:val="20"/>
              </w:rPr>
              <w:t>14% (1)</w:t>
            </w:r>
          </w:p>
        </w:tc>
        <w:tc>
          <w:tcPr>
            <w:tcW w:w="1497" w:type="dxa"/>
          </w:tcPr>
          <w:p w14:paraId="3CA449B9" w14:textId="77777777" w:rsidR="009875AF" w:rsidRPr="00E64CD4" w:rsidRDefault="009875AF" w:rsidP="009875AF">
            <w:pPr>
              <w:pStyle w:val="NoSpacing"/>
              <w:jc w:val="center"/>
              <w:rPr>
                <w:sz w:val="20"/>
                <w:szCs w:val="20"/>
              </w:rPr>
            </w:pPr>
            <w:r w:rsidRPr="00E64CD4">
              <w:rPr>
                <w:sz w:val="20"/>
                <w:szCs w:val="20"/>
              </w:rPr>
              <w:t>14% (1)</w:t>
            </w:r>
          </w:p>
        </w:tc>
        <w:tc>
          <w:tcPr>
            <w:tcW w:w="1645" w:type="dxa"/>
            <w:vAlign w:val="center"/>
          </w:tcPr>
          <w:p w14:paraId="05AD1DAB" w14:textId="77777777" w:rsidR="009875AF" w:rsidRPr="00E64CD4" w:rsidRDefault="009875AF" w:rsidP="009875AF">
            <w:pPr>
              <w:pStyle w:val="NoSpacing"/>
              <w:jc w:val="center"/>
              <w:rPr>
                <w:sz w:val="20"/>
                <w:szCs w:val="20"/>
              </w:rPr>
            </w:pPr>
            <w:r>
              <w:rPr>
                <w:sz w:val="20"/>
                <w:szCs w:val="20"/>
              </w:rPr>
              <w:t>80% (4)</w:t>
            </w:r>
          </w:p>
        </w:tc>
        <w:tc>
          <w:tcPr>
            <w:tcW w:w="1169" w:type="dxa"/>
            <w:vAlign w:val="center"/>
          </w:tcPr>
          <w:p w14:paraId="5D57EC55" w14:textId="77777777" w:rsidR="009875AF" w:rsidRDefault="009875AF" w:rsidP="009875AF">
            <w:pPr>
              <w:pStyle w:val="NoSpacing"/>
              <w:jc w:val="center"/>
              <w:rPr>
                <w:sz w:val="20"/>
                <w:szCs w:val="20"/>
              </w:rPr>
            </w:pPr>
            <w:r>
              <w:rPr>
                <w:sz w:val="20"/>
                <w:szCs w:val="20"/>
              </w:rPr>
              <w:t>20% (1)</w:t>
            </w:r>
          </w:p>
        </w:tc>
        <w:tc>
          <w:tcPr>
            <w:tcW w:w="1418" w:type="dxa"/>
            <w:vAlign w:val="center"/>
          </w:tcPr>
          <w:p w14:paraId="11125019" w14:textId="77777777" w:rsidR="009875AF" w:rsidRDefault="009875AF" w:rsidP="009875AF">
            <w:pPr>
              <w:pStyle w:val="NoSpacing"/>
              <w:jc w:val="center"/>
              <w:rPr>
                <w:sz w:val="20"/>
                <w:szCs w:val="20"/>
              </w:rPr>
            </w:pPr>
            <w:r>
              <w:rPr>
                <w:sz w:val="20"/>
                <w:szCs w:val="20"/>
              </w:rPr>
              <w:t>0</w:t>
            </w:r>
          </w:p>
        </w:tc>
        <w:tc>
          <w:tcPr>
            <w:tcW w:w="1418" w:type="dxa"/>
          </w:tcPr>
          <w:p w14:paraId="064E425B" w14:textId="46A7F1D0" w:rsidR="009875AF" w:rsidRDefault="00AE2F3F" w:rsidP="009875AF">
            <w:pPr>
              <w:pStyle w:val="NoSpacing"/>
              <w:jc w:val="center"/>
              <w:rPr>
                <w:sz w:val="20"/>
                <w:szCs w:val="20"/>
              </w:rPr>
            </w:pPr>
            <w:r>
              <w:rPr>
                <w:sz w:val="20"/>
                <w:szCs w:val="20"/>
              </w:rPr>
              <w:t>75% (6)</w:t>
            </w:r>
          </w:p>
        </w:tc>
        <w:tc>
          <w:tcPr>
            <w:tcW w:w="1418" w:type="dxa"/>
            <w:shd w:val="clear" w:color="auto" w:fill="C5E0B3" w:themeFill="accent6" w:themeFillTint="66"/>
          </w:tcPr>
          <w:p w14:paraId="2F9AA614" w14:textId="529C7372" w:rsidR="009875AF" w:rsidRDefault="00AE2F3F" w:rsidP="009875AF">
            <w:pPr>
              <w:pStyle w:val="NoSpacing"/>
              <w:jc w:val="center"/>
              <w:rPr>
                <w:sz w:val="20"/>
                <w:szCs w:val="20"/>
              </w:rPr>
            </w:pPr>
            <w:r>
              <w:rPr>
                <w:sz w:val="20"/>
                <w:szCs w:val="20"/>
              </w:rPr>
              <w:t>25% (2)</w:t>
            </w:r>
          </w:p>
        </w:tc>
        <w:tc>
          <w:tcPr>
            <w:tcW w:w="1418" w:type="dxa"/>
          </w:tcPr>
          <w:p w14:paraId="5A920CEA" w14:textId="5736AFD4" w:rsidR="009875AF" w:rsidRDefault="00AE2F3F" w:rsidP="009875AF">
            <w:pPr>
              <w:pStyle w:val="NoSpacing"/>
              <w:jc w:val="center"/>
              <w:rPr>
                <w:sz w:val="20"/>
                <w:szCs w:val="20"/>
              </w:rPr>
            </w:pPr>
            <w:r>
              <w:rPr>
                <w:sz w:val="20"/>
                <w:szCs w:val="20"/>
              </w:rPr>
              <w:t>13% (1)</w:t>
            </w:r>
          </w:p>
        </w:tc>
      </w:tr>
      <w:tr w:rsidR="009875AF" w:rsidRPr="00E64CD4" w14:paraId="5675069A" w14:textId="519EF4D9" w:rsidTr="00C13E21">
        <w:trPr>
          <w:trHeight w:val="310"/>
        </w:trPr>
        <w:tc>
          <w:tcPr>
            <w:tcW w:w="1555" w:type="dxa"/>
          </w:tcPr>
          <w:p w14:paraId="7FF0DD2A" w14:textId="5CCFDA08" w:rsidR="009875AF" w:rsidRPr="00E64CD4" w:rsidRDefault="009875AF" w:rsidP="009875AF">
            <w:pPr>
              <w:pStyle w:val="NoSpacing"/>
              <w:jc w:val="center"/>
              <w:rPr>
                <w:b/>
                <w:bCs/>
                <w:sz w:val="20"/>
                <w:szCs w:val="20"/>
              </w:rPr>
            </w:pPr>
            <w:r w:rsidRPr="00E64CD4">
              <w:rPr>
                <w:b/>
                <w:bCs/>
                <w:sz w:val="20"/>
                <w:szCs w:val="20"/>
              </w:rPr>
              <w:t>FSM</w:t>
            </w:r>
            <w:r>
              <w:rPr>
                <w:b/>
                <w:bCs/>
                <w:sz w:val="20"/>
                <w:szCs w:val="20"/>
              </w:rPr>
              <w:t xml:space="preserve"> (4)</w:t>
            </w:r>
          </w:p>
        </w:tc>
        <w:tc>
          <w:tcPr>
            <w:tcW w:w="1559" w:type="dxa"/>
          </w:tcPr>
          <w:p w14:paraId="5661A219" w14:textId="77777777" w:rsidR="009875AF" w:rsidRPr="00E64CD4" w:rsidRDefault="009875AF" w:rsidP="009875AF">
            <w:pPr>
              <w:pStyle w:val="NoSpacing"/>
              <w:jc w:val="center"/>
              <w:rPr>
                <w:sz w:val="20"/>
                <w:szCs w:val="20"/>
              </w:rPr>
            </w:pPr>
            <w:r w:rsidRPr="00E64CD4">
              <w:rPr>
                <w:sz w:val="20"/>
                <w:szCs w:val="20"/>
              </w:rPr>
              <w:t>33% (1)</w:t>
            </w:r>
          </w:p>
        </w:tc>
        <w:tc>
          <w:tcPr>
            <w:tcW w:w="1217" w:type="dxa"/>
          </w:tcPr>
          <w:p w14:paraId="7A946D13" w14:textId="77777777" w:rsidR="009875AF" w:rsidRPr="00E64CD4" w:rsidRDefault="009875AF" w:rsidP="009875AF">
            <w:pPr>
              <w:pStyle w:val="NoSpacing"/>
              <w:jc w:val="center"/>
              <w:rPr>
                <w:sz w:val="20"/>
                <w:szCs w:val="20"/>
              </w:rPr>
            </w:pPr>
            <w:r w:rsidRPr="00E64CD4">
              <w:rPr>
                <w:sz w:val="20"/>
                <w:szCs w:val="20"/>
              </w:rPr>
              <w:t>67% (2)</w:t>
            </w:r>
          </w:p>
        </w:tc>
        <w:tc>
          <w:tcPr>
            <w:tcW w:w="1497" w:type="dxa"/>
          </w:tcPr>
          <w:p w14:paraId="2B29637F" w14:textId="77777777" w:rsidR="009875AF" w:rsidRPr="00E64CD4" w:rsidRDefault="009875AF" w:rsidP="009875AF">
            <w:pPr>
              <w:pStyle w:val="NoSpacing"/>
              <w:jc w:val="center"/>
              <w:rPr>
                <w:sz w:val="20"/>
                <w:szCs w:val="20"/>
              </w:rPr>
            </w:pPr>
            <w:r w:rsidRPr="00E64CD4">
              <w:rPr>
                <w:sz w:val="20"/>
                <w:szCs w:val="20"/>
              </w:rPr>
              <w:t>0</w:t>
            </w:r>
          </w:p>
        </w:tc>
        <w:tc>
          <w:tcPr>
            <w:tcW w:w="1645" w:type="dxa"/>
            <w:vAlign w:val="center"/>
          </w:tcPr>
          <w:p w14:paraId="6DDAC0B2" w14:textId="77777777" w:rsidR="009875AF" w:rsidRPr="00E64CD4" w:rsidRDefault="009875AF" w:rsidP="009875AF">
            <w:pPr>
              <w:pStyle w:val="NoSpacing"/>
              <w:jc w:val="center"/>
              <w:rPr>
                <w:sz w:val="20"/>
                <w:szCs w:val="20"/>
              </w:rPr>
            </w:pPr>
            <w:r>
              <w:rPr>
                <w:sz w:val="20"/>
                <w:szCs w:val="20"/>
              </w:rPr>
              <w:t>33% (2)</w:t>
            </w:r>
          </w:p>
        </w:tc>
        <w:tc>
          <w:tcPr>
            <w:tcW w:w="1169" w:type="dxa"/>
            <w:vAlign w:val="center"/>
          </w:tcPr>
          <w:p w14:paraId="7C1F6A64" w14:textId="77777777" w:rsidR="009875AF" w:rsidRDefault="009875AF" w:rsidP="009875AF">
            <w:pPr>
              <w:pStyle w:val="NoSpacing"/>
              <w:jc w:val="center"/>
              <w:rPr>
                <w:sz w:val="20"/>
                <w:szCs w:val="20"/>
              </w:rPr>
            </w:pPr>
            <w:r>
              <w:rPr>
                <w:sz w:val="20"/>
                <w:szCs w:val="20"/>
              </w:rPr>
              <w:t>67% (4)</w:t>
            </w:r>
          </w:p>
        </w:tc>
        <w:tc>
          <w:tcPr>
            <w:tcW w:w="1418" w:type="dxa"/>
            <w:vAlign w:val="center"/>
          </w:tcPr>
          <w:p w14:paraId="5C4176BD" w14:textId="77777777" w:rsidR="009875AF" w:rsidRDefault="009875AF" w:rsidP="009875AF">
            <w:pPr>
              <w:pStyle w:val="NoSpacing"/>
              <w:jc w:val="center"/>
              <w:rPr>
                <w:sz w:val="20"/>
                <w:szCs w:val="20"/>
              </w:rPr>
            </w:pPr>
            <w:r>
              <w:rPr>
                <w:sz w:val="20"/>
                <w:szCs w:val="20"/>
              </w:rPr>
              <w:t>17% (1)</w:t>
            </w:r>
          </w:p>
        </w:tc>
        <w:tc>
          <w:tcPr>
            <w:tcW w:w="1418" w:type="dxa"/>
          </w:tcPr>
          <w:p w14:paraId="39713F24" w14:textId="083E00B5" w:rsidR="009875AF" w:rsidRDefault="00AE2F3F" w:rsidP="009875AF">
            <w:pPr>
              <w:pStyle w:val="NoSpacing"/>
              <w:jc w:val="center"/>
              <w:rPr>
                <w:sz w:val="20"/>
                <w:szCs w:val="20"/>
              </w:rPr>
            </w:pPr>
            <w:r>
              <w:rPr>
                <w:sz w:val="20"/>
                <w:szCs w:val="20"/>
              </w:rPr>
              <w:t>25% (1)</w:t>
            </w:r>
          </w:p>
        </w:tc>
        <w:tc>
          <w:tcPr>
            <w:tcW w:w="1418" w:type="dxa"/>
            <w:shd w:val="clear" w:color="auto" w:fill="C5E0B3" w:themeFill="accent6" w:themeFillTint="66"/>
          </w:tcPr>
          <w:p w14:paraId="5B0EE0CE" w14:textId="79910312" w:rsidR="009875AF" w:rsidRDefault="00AE2F3F" w:rsidP="009875AF">
            <w:pPr>
              <w:pStyle w:val="NoSpacing"/>
              <w:jc w:val="center"/>
              <w:rPr>
                <w:sz w:val="20"/>
                <w:szCs w:val="20"/>
              </w:rPr>
            </w:pPr>
            <w:r>
              <w:rPr>
                <w:sz w:val="20"/>
                <w:szCs w:val="20"/>
              </w:rPr>
              <w:t>75% (3)</w:t>
            </w:r>
          </w:p>
        </w:tc>
        <w:tc>
          <w:tcPr>
            <w:tcW w:w="1418" w:type="dxa"/>
          </w:tcPr>
          <w:p w14:paraId="5A24175A" w14:textId="13635CED" w:rsidR="009875AF" w:rsidRDefault="00AE2F3F" w:rsidP="009875AF">
            <w:pPr>
              <w:pStyle w:val="NoSpacing"/>
              <w:jc w:val="center"/>
              <w:rPr>
                <w:sz w:val="20"/>
                <w:szCs w:val="20"/>
              </w:rPr>
            </w:pPr>
            <w:r>
              <w:rPr>
                <w:sz w:val="20"/>
                <w:szCs w:val="20"/>
              </w:rPr>
              <w:t>50% (2)</w:t>
            </w:r>
          </w:p>
        </w:tc>
      </w:tr>
    </w:tbl>
    <w:p w14:paraId="628B28E5" w14:textId="53AE97F9" w:rsidR="00293C67" w:rsidRDefault="00864EC3" w:rsidP="00293C67">
      <w:pPr>
        <w:pStyle w:val="NoSpacing"/>
        <w:rPr>
          <w:sz w:val="20"/>
          <w:szCs w:val="20"/>
        </w:rPr>
      </w:pPr>
      <w:r>
        <w:rPr>
          <w:i/>
          <w:sz w:val="24"/>
          <w:szCs w:val="20"/>
        </w:rPr>
        <w:t>Girls out performed boys in Reading both achieving the expected level and greater depth.</w:t>
      </w:r>
    </w:p>
    <w:p w14:paraId="48D64BAD" w14:textId="77777777" w:rsidR="00864EC3" w:rsidRPr="00E64CD4" w:rsidRDefault="00864EC3" w:rsidP="00293C67">
      <w:pPr>
        <w:pStyle w:val="NoSpacing"/>
        <w:rPr>
          <w:sz w:val="20"/>
          <w:szCs w:val="20"/>
        </w:rPr>
      </w:pPr>
    </w:p>
    <w:tbl>
      <w:tblPr>
        <w:tblStyle w:val="TableGrid"/>
        <w:tblW w:w="0" w:type="auto"/>
        <w:tblLook w:val="04A0" w:firstRow="1" w:lastRow="0" w:firstColumn="1" w:lastColumn="0" w:noHBand="0" w:noVBand="1"/>
      </w:tblPr>
      <w:tblGrid>
        <w:gridCol w:w="1555"/>
        <w:gridCol w:w="1559"/>
        <w:gridCol w:w="1134"/>
        <w:gridCol w:w="1417"/>
        <w:gridCol w:w="1560"/>
        <w:gridCol w:w="1275"/>
        <w:gridCol w:w="1418"/>
        <w:gridCol w:w="1559"/>
        <w:gridCol w:w="1277"/>
        <w:gridCol w:w="1418"/>
      </w:tblGrid>
      <w:tr w:rsidR="001D2808" w:rsidRPr="00E64CD4" w14:paraId="49A71672" w14:textId="16B7E394" w:rsidTr="001D2808">
        <w:trPr>
          <w:trHeight w:val="248"/>
        </w:trPr>
        <w:tc>
          <w:tcPr>
            <w:tcW w:w="1555" w:type="dxa"/>
            <w:vMerge w:val="restart"/>
            <w:shd w:val="clear" w:color="auto" w:fill="FFFF00"/>
            <w:vAlign w:val="center"/>
          </w:tcPr>
          <w:p w14:paraId="0FACC910" w14:textId="77777777" w:rsidR="001D2808" w:rsidRDefault="001D2808" w:rsidP="00CA3E8F">
            <w:pPr>
              <w:pStyle w:val="NoSpacing"/>
              <w:jc w:val="center"/>
              <w:rPr>
                <w:b/>
                <w:bCs/>
                <w:sz w:val="20"/>
                <w:szCs w:val="20"/>
              </w:rPr>
            </w:pPr>
            <w:r w:rsidRPr="00E64CD4">
              <w:rPr>
                <w:b/>
                <w:bCs/>
                <w:sz w:val="20"/>
                <w:szCs w:val="20"/>
              </w:rPr>
              <w:t>Writing</w:t>
            </w:r>
          </w:p>
        </w:tc>
        <w:tc>
          <w:tcPr>
            <w:tcW w:w="4110" w:type="dxa"/>
            <w:gridSpan w:val="3"/>
          </w:tcPr>
          <w:p w14:paraId="72AA258E" w14:textId="77777777" w:rsidR="001D2808" w:rsidRPr="00E64CD4" w:rsidRDefault="001D2808" w:rsidP="00CA3E8F">
            <w:pPr>
              <w:pStyle w:val="NoSpacing"/>
              <w:jc w:val="center"/>
              <w:rPr>
                <w:b/>
                <w:bCs/>
                <w:sz w:val="20"/>
                <w:szCs w:val="20"/>
              </w:rPr>
            </w:pPr>
            <w:r>
              <w:rPr>
                <w:b/>
                <w:bCs/>
                <w:sz w:val="20"/>
                <w:szCs w:val="20"/>
              </w:rPr>
              <w:t>2022</w:t>
            </w:r>
          </w:p>
        </w:tc>
        <w:tc>
          <w:tcPr>
            <w:tcW w:w="4253" w:type="dxa"/>
            <w:gridSpan w:val="3"/>
          </w:tcPr>
          <w:p w14:paraId="046FA204" w14:textId="77777777" w:rsidR="001D2808" w:rsidRPr="00E64CD4" w:rsidRDefault="001D2808" w:rsidP="00CA3E8F">
            <w:pPr>
              <w:pStyle w:val="NoSpacing"/>
              <w:jc w:val="center"/>
              <w:rPr>
                <w:b/>
                <w:bCs/>
                <w:sz w:val="20"/>
                <w:szCs w:val="20"/>
              </w:rPr>
            </w:pPr>
            <w:r>
              <w:rPr>
                <w:b/>
                <w:bCs/>
                <w:sz w:val="20"/>
                <w:szCs w:val="20"/>
              </w:rPr>
              <w:t>2023</w:t>
            </w:r>
          </w:p>
        </w:tc>
        <w:tc>
          <w:tcPr>
            <w:tcW w:w="4254" w:type="dxa"/>
            <w:gridSpan w:val="3"/>
            <w:vAlign w:val="center"/>
          </w:tcPr>
          <w:p w14:paraId="27A26D39" w14:textId="48701830" w:rsidR="001D2808" w:rsidRDefault="001D2808" w:rsidP="001D2808">
            <w:pPr>
              <w:pStyle w:val="NoSpacing"/>
              <w:jc w:val="center"/>
              <w:rPr>
                <w:b/>
                <w:bCs/>
                <w:sz w:val="20"/>
                <w:szCs w:val="20"/>
              </w:rPr>
            </w:pPr>
            <w:r>
              <w:rPr>
                <w:b/>
                <w:bCs/>
                <w:sz w:val="20"/>
                <w:szCs w:val="20"/>
              </w:rPr>
              <w:t>2024</w:t>
            </w:r>
          </w:p>
        </w:tc>
      </w:tr>
      <w:tr w:rsidR="001D2808" w:rsidRPr="00E64CD4" w14:paraId="107B483D" w14:textId="2FDB1D96" w:rsidTr="001D2808">
        <w:trPr>
          <w:trHeight w:val="248"/>
        </w:trPr>
        <w:tc>
          <w:tcPr>
            <w:tcW w:w="1555" w:type="dxa"/>
            <w:vMerge/>
            <w:shd w:val="clear" w:color="auto" w:fill="FFFF00"/>
          </w:tcPr>
          <w:p w14:paraId="2A14E696" w14:textId="77777777" w:rsidR="001D2808" w:rsidRPr="00E64CD4" w:rsidRDefault="001D2808" w:rsidP="001D2808">
            <w:pPr>
              <w:pStyle w:val="NoSpacing"/>
              <w:jc w:val="center"/>
              <w:rPr>
                <w:b/>
                <w:bCs/>
                <w:sz w:val="20"/>
                <w:szCs w:val="20"/>
              </w:rPr>
            </w:pPr>
          </w:p>
        </w:tc>
        <w:tc>
          <w:tcPr>
            <w:tcW w:w="1559" w:type="dxa"/>
          </w:tcPr>
          <w:p w14:paraId="7EDED3CB" w14:textId="77777777" w:rsidR="001D2808" w:rsidRPr="00E64CD4" w:rsidRDefault="001D2808" w:rsidP="001D2808">
            <w:pPr>
              <w:pStyle w:val="NoSpacing"/>
              <w:jc w:val="center"/>
              <w:rPr>
                <w:b/>
                <w:bCs/>
                <w:sz w:val="20"/>
                <w:szCs w:val="20"/>
              </w:rPr>
            </w:pPr>
            <w:r w:rsidRPr="00E64CD4">
              <w:rPr>
                <w:b/>
                <w:bCs/>
                <w:sz w:val="20"/>
                <w:szCs w:val="20"/>
              </w:rPr>
              <w:t>Below Expected</w:t>
            </w:r>
          </w:p>
        </w:tc>
        <w:tc>
          <w:tcPr>
            <w:tcW w:w="1134" w:type="dxa"/>
          </w:tcPr>
          <w:p w14:paraId="457001A4" w14:textId="77777777" w:rsidR="001D2808" w:rsidRPr="00E64CD4" w:rsidRDefault="001D2808" w:rsidP="001D2808">
            <w:pPr>
              <w:pStyle w:val="NoSpacing"/>
              <w:jc w:val="center"/>
              <w:rPr>
                <w:b/>
                <w:bCs/>
                <w:sz w:val="20"/>
                <w:szCs w:val="20"/>
              </w:rPr>
            </w:pPr>
            <w:r w:rsidRPr="00E64CD4">
              <w:rPr>
                <w:b/>
                <w:bCs/>
                <w:sz w:val="20"/>
                <w:szCs w:val="20"/>
              </w:rPr>
              <w:t>Expected</w:t>
            </w:r>
          </w:p>
        </w:tc>
        <w:tc>
          <w:tcPr>
            <w:tcW w:w="1417" w:type="dxa"/>
          </w:tcPr>
          <w:p w14:paraId="74FBC3D2" w14:textId="77777777" w:rsidR="001D2808" w:rsidRPr="00E64CD4" w:rsidRDefault="001D2808" w:rsidP="001D2808">
            <w:pPr>
              <w:pStyle w:val="NoSpacing"/>
              <w:jc w:val="center"/>
              <w:rPr>
                <w:b/>
                <w:bCs/>
                <w:sz w:val="20"/>
                <w:szCs w:val="20"/>
              </w:rPr>
            </w:pPr>
            <w:r w:rsidRPr="00E64CD4">
              <w:rPr>
                <w:b/>
                <w:bCs/>
                <w:sz w:val="20"/>
                <w:szCs w:val="20"/>
              </w:rPr>
              <w:t>Greater Depth</w:t>
            </w:r>
          </w:p>
        </w:tc>
        <w:tc>
          <w:tcPr>
            <w:tcW w:w="1560" w:type="dxa"/>
          </w:tcPr>
          <w:p w14:paraId="799447EC" w14:textId="77777777" w:rsidR="001D2808" w:rsidRPr="00E64CD4" w:rsidRDefault="001D2808" w:rsidP="001D2808">
            <w:pPr>
              <w:pStyle w:val="NoSpacing"/>
              <w:jc w:val="center"/>
              <w:rPr>
                <w:b/>
                <w:bCs/>
                <w:sz w:val="20"/>
                <w:szCs w:val="20"/>
              </w:rPr>
            </w:pPr>
            <w:r w:rsidRPr="00E64CD4">
              <w:rPr>
                <w:b/>
                <w:bCs/>
                <w:sz w:val="20"/>
                <w:szCs w:val="20"/>
              </w:rPr>
              <w:t>Below Expected</w:t>
            </w:r>
          </w:p>
        </w:tc>
        <w:tc>
          <w:tcPr>
            <w:tcW w:w="1275" w:type="dxa"/>
          </w:tcPr>
          <w:p w14:paraId="489813A8" w14:textId="77777777" w:rsidR="001D2808" w:rsidRDefault="001D2808" w:rsidP="001D2808">
            <w:pPr>
              <w:pStyle w:val="NoSpacing"/>
              <w:jc w:val="center"/>
              <w:rPr>
                <w:b/>
                <w:bCs/>
                <w:sz w:val="20"/>
                <w:szCs w:val="20"/>
              </w:rPr>
            </w:pPr>
            <w:r w:rsidRPr="00E64CD4">
              <w:rPr>
                <w:b/>
                <w:bCs/>
                <w:sz w:val="20"/>
                <w:szCs w:val="20"/>
              </w:rPr>
              <w:t>Expected</w:t>
            </w:r>
          </w:p>
        </w:tc>
        <w:tc>
          <w:tcPr>
            <w:tcW w:w="1418" w:type="dxa"/>
          </w:tcPr>
          <w:p w14:paraId="0D36F5AB" w14:textId="77777777" w:rsidR="001D2808" w:rsidRDefault="001D2808" w:rsidP="001D2808">
            <w:pPr>
              <w:pStyle w:val="NoSpacing"/>
              <w:jc w:val="center"/>
              <w:rPr>
                <w:b/>
                <w:bCs/>
                <w:sz w:val="20"/>
                <w:szCs w:val="20"/>
              </w:rPr>
            </w:pPr>
            <w:r w:rsidRPr="00E64CD4">
              <w:rPr>
                <w:b/>
                <w:bCs/>
                <w:sz w:val="20"/>
                <w:szCs w:val="20"/>
              </w:rPr>
              <w:t>Greater Depth</w:t>
            </w:r>
          </w:p>
        </w:tc>
        <w:tc>
          <w:tcPr>
            <w:tcW w:w="1559" w:type="dxa"/>
          </w:tcPr>
          <w:p w14:paraId="25AFF8F9" w14:textId="468217C3" w:rsidR="001D2808" w:rsidRPr="00E64CD4" w:rsidRDefault="001D2808" w:rsidP="001D2808">
            <w:pPr>
              <w:pStyle w:val="NoSpacing"/>
              <w:jc w:val="center"/>
              <w:rPr>
                <w:b/>
                <w:bCs/>
                <w:sz w:val="20"/>
                <w:szCs w:val="20"/>
              </w:rPr>
            </w:pPr>
            <w:r w:rsidRPr="00E64CD4">
              <w:rPr>
                <w:b/>
                <w:bCs/>
                <w:sz w:val="20"/>
                <w:szCs w:val="20"/>
              </w:rPr>
              <w:t>Below Expected</w:t>
            </w:r>
          </w:p>
        </w:tc>
        <w:tc>
          <w:tcPr>
            <w:tcW w:w="1277" w:type="dxa"/>
          </w:tcPr>
          <w:p w14:paraId="6A351D26" w14:textId="47C7830E" w:rsidR="001D2808" w:rsidRDefault="001D2808" w:rsidP="001D2808">
            <w:pPr>
              <w:pStyle w:val="NoSpacing"/>
              <w:jc w:val="center"/>
              <w:rPr>
                <w:b/>
                <w:bCs/>
                <w:sz w:val="20"/>
                <w:szCs w:val="20"/>
              </w:rPr>
            </w:pPr>
            <w:r w:rsidRPr="00E64CD4">
              <w:rPr>
                <w:b/>
                <w:bCs/>
                <w:sz w:val="20"/>
                <w:szCs w:val="20"/>
              </w:rPr>
              <w:t>Expected</w:t>
            </w:r>
          </w:p>
        </w:tc>
        <w:tc>
          <w:tcPr>
            <w:tcW w:w="1418" w:type="dxa"/>
          </w:tcPr>
          <w:p w14:paraId="040ADAA3" w14:textId="0D8AC7E4" w:rsidR="001D2808" w:rsidRDefault="001D2808" w:rsidP="001D2808">
            <w:pPr>
              <w:pStyle w:val="NoSpacing"/>
              <w:jc w:val="center"/>
              <w:rPr>
                <w:b/>
                <w:bCs/>
                <w:sz w:val="20"/>
                <w:szCs w:val="20"/>
              </w:rPr>
            </w:pPr>
            <w:r w:rsidRPr="00E64CD4">
              <w:rPr>
                <w:b/>
                <w:bCs/>
                <w:sz w:val="20"/>
                <w:szCs w:val="20"/>
              </w:rPr>
              <w:t>Greater Depth</w:t>
            </w:r>
          </w:p>
        </w:tc>
      </w:tr>
      <w:tr w:rsidR="001D2808" w:rsidRPr="00E64CD4" w14:paraId="174CF402" w14:textId="6B35CF74" w:rsidTr="00456E3E">
        <w:trPr>
          <w:trHeight w:val="248"/>
        </w:trPr>
        <w:tc>
          <w:tcPr>
            <w:tcW w:w="1555" w:type="dxa"/>
          </w:tcPr>
          <w:p w14:paraId="648EF897" w14:textId="16CCFD71" w:rsidR="001D2808" w:rsidRPr="00E64CD4" w:rsidRDefault="001D2808" w:rsidP="001D2808">
            <w:pPr>
              <w:pStyle w:val="NoSpacing"/>
              <w:jc w:val="center"/>
              <w:rPr>
                <w:b/>
                <w:bCs/>
                <w:sz w:val="20"/>
                <w:szCs w:val="20"/>
              </w:rPr>
            </w:pPr>
            <w:r w:rsidRPr="00E64CD4">
              <w:rPr>
                <w:b/>
                <w:bCs/>
                <w:sz w:val="20"/>
                <w:szCs w:val="20"/>
              </w:rPr>
              <w:t>All</w:t>
            </w:r>
            <w:r w:rsidR="000D6F6A">
              <w:rPr>
                <w:b/>
                <w:bCs/>
                <w:sz w:val="20"/>
                <w:szCs w:val="20"/>
              </w:rPr>
              <w:t xml:space="preserve"> (30</w:t>
            </w:r>
            <w:r>
              <w:rPr>
                <w:b/>
                <w:bCs/>
                <w:sz w:val="20"/>
                <w:szCs w:val="20"/>
              </w:rPr>
              <w:t>)</w:t>
            </w:r>
          </w:p>
        </w:tc>
        <w:tc>
          <w:tcPr>
            <w:tcW w:w="1559" w:type="dxa"/>
          </w:tcPr>
          <w:p w14:paraId="5BE3AE0B" w14:textId="77777777" w:rsidR="001D2808" w:rsidRPr="00E64CD4" w:rsidRDefault="001D2808" w:rsidP="001D2808">
            <w:pPr>
              <w:pStyle w:val="NoSpacing"/>
              <w:jc w:val="center"/>
              <w:rPr>
                <w:sz w:val="20"/>
                <w:szCs w:val="20"/>
              </w:rPr>
            </w:pPr>
            <w:r w:rsidRPr="00E64CD4">
              <w:rPr>
                <w:sz w:val="20"/>
                <w:szCs w:val="20"/>
              </w:rPr>
              <w:t>35% (10)</w:t>
            </w:r>
          </w:p>
        </w:tc>
        <w:tc>
          <w:tcPr>
            <w:tcW w:w="1134" w:type="dxa"/>
          </w:tcPr>
          <w:p w14:paraId="4898B922" w14:textId="77777777" w:rsidR="001D2808" w:rsidRPr="00E64CD4" w:rsidRDefault="001D2808" w:rsidP="001D2808">
            <w:pPr>
              <w:pStyle w:val="NoSpacing"/>
              <w:jc w:val="center"/>
              <w:rPr>
                <w:sz w:val="20"/>
                <w:szCs w:val="20"/>
              </w:rPr>
            </w:pPr>
            <w:r w:rsidRPr="00E64CD4">
              <w:rPr>
                <w:sz w:val="20"/>
                <w:szCs w:val="20"/>
              </w:rPr>
              <w:t>65% (19)</w:t>
            </w:r>
          </w:p>
        </w:tc>
        <w:tc>
          <w:tcPr>
            <w:tcW w:w="1417" w:type="dxa"/>
          </w:tcPr>
          <w:p w14:paraId="26031EBA" w14:textId="77777777" w:rsidR="001D2808" w:rsidRPr="00E64CD4" w:rsidRDefault="001D2808" w:rsidP="001D2808">
            <w:pPr>
              <w:pStyle w:val="NoSpacing"/>
              <w:jc w:val="center"/>
              <w:rPr>
                <w:sz w:val="20"/>
                <w:szCs w:val="20"/>
              </w:rPr>
            </w:pPr>
            <w:r w:rsidRPr="00E64CD4">
              <w:rPr>
                <w:sz w:val="20"/>
                <w:szCs w:val="20"/>
              </w:rPr>
              <w:t>7% (2)</w:t>
            </w:r>
          </w:p>
        </w:tc>
        <w:tc>
          <w:tcPr>
            <w:tcW w:w="1560" w:type="dxa"/>
            <w:vAlign w:val="center"/>
          </w:tcPr>
          <w:p w14:paraId="60BE8316" w14:textId="77777777" w:rsidR="001D2808" w:rsidRPr="00E64CD4" w:rsidRDefault="001D2808" w:rsidP="001D2808">
            <w:pPr>
              <w:pStyle w:val="NoSpacing"/>
              <w:jc w:val="center"/>
              <w:rPr>
                <w:sz w:val="20"/>
                <w:szCs w:val="20"/>
              </w:rPr>
            </w:pPr>
            <w:r>
              <w:rPr>
                <w:sz w:val="20"/>
                <w:szCs w:val="20"/>
              </w:rPr>
              <w:t>10% (3)</w:t>
            </w:r>
          </w:p>
        </w:tc>
        <w:tc>
          <w:tcPr>
            <w:tcW w:w="1275" w:type="dxa"/>
            <w:shd w:val="clear" w:color="auto" w:fill="C5E0B3" w:themeFill="accent6" w:themeFillTint="66"/>
            <w:vAlign w:val="center"/>
          </w:tcPr>
          <w:p w14:paraId="07B7C1B5" w14:textId="77777777" w:rsidR="001D2808" w:rsidRDefault="001D2808" w:rsidP="001D2808">
            <w:pPr>
              <w:pStyle w:val="NoSpacing"/>
              <w:jc w:val="center"/>
              <w:rPr>
                <w:sz w:val="20"/>
                <w:szCs w:val="20"/>
              </w:rPr>
            </w:pPr>
            <w:r>
              <w:rPr>
                <w:sz w:val="20"/>
                <w:szCs w:val="20"/>
              </w:rPr>
              <w:t>88% (26)</w:t>
            </w:r>
          </w:p>
        </w:tc>
        <w:tc>
          <w:tcPr>
            <w:tcW w:w="1418" w:type="dxa"/>
            <w:vAlign w:val="center"/>
          </w:tcPr>
          <w:p w14:paraId="2F8EE0A5" w14:textId="77777777" w:rsidR="001D2808" w:rsidRDefault="001D2808" w:rsidP="001D2808">
            <w:pPr>
              <w:pStyle w:val="NoSpacing"/>
              <w:jc w:val="center"/>
              <w:rPr>
                <w:sz w:val="20"/>
                <w:szCs w:val="20"/>
              </w:rPr>
            </w:pPr>
            <w:r>
              <w:rPr>
                <w:sz w:val="20"/>
                <w:szCs w:val="20"/>
              </w:rPr>
              <w:t>7% (2)</w:t>
            </w:r>
          </w:p>
        </w:tc>
        <w:tc>
          <w:tcPr>
            <w:tcW w:w="1559" w:type="dxa"/>
          </w:tcPr>
          <w:p w14:paraId="136F6832" w14:textId="37E99260" w:rsidR="001D2808" w:rsidRDefault="000D6F6A" w:rsidP="001D2808">
            <w:pPr>
              <w:pStyle w:val="NoSpacing"/>
              <w:jc w:val="center"/>
              <w:rPr>
                <w:sz w:val="20"/>
                <w:szCs w:val="20"/>
              </w:rPr>
            </w:pPr>
            <w:r>
              <w:rPr>
                <w:sz w:val="20"/>
                <w:szCs w:val="20"/>
              </w:rPr>
              <w:t>30% (9)</w:t>
            </w:r>
          </w:p>
        </w:tc>
        <w:tc>
          <w:tcPr>
            <w:tcW w:w="1277" w:type="dxa"/>
            <w:shd w:val="clear" w:color="auto" w:fill="FF4747"/>
          </w:tcPr>
          <w:p w14:paraId="68AB4A29" w14:textId="142DEB76" w:rsidR="001D2808" w:rsidRDefault="000D6F6A" w:rsidP="001D2808">
            <w:pPr>
              <w:pStyle w:val="NoSpacing"/>
              <w:jc w:val="center"/>
              <w:rPr>
                <w:sz w:val="20"/>
                <w:szCs w:val="20"/>
              </w:rPr>
            </w:pPr>
            <w:r>
              <w:rPr>
                <w:sz w:val="20"/>
                <w:szCs w:val="20"/>
              </w:rPr>
              <w:t>7</w:t>
            </w:r>
            <w:r w:rsidR="0006068D">
              <w:rPr>
                <w:sz w:val="20"/>
                <w:szCs w:val="20"/>
              </w:rPr>
              <w:t>0% (21</w:t>
            </w:r>
            <w:r>
              <w:rPr>
                <w:sz w:val="20"/>
                <w:szCs w:val="20"/>
              </w:rPr>
              <w:t>)</w:t>
            </w:r>
          </w:p>
        </w:tc>
        <w:tc>
          <w:tcPr>
            <w:tcW w:w="1418" w:type="dxa"/>
            <w:shd w:val="clear" w:color="auto" w:fill="C5E0B3" w:themeFill="accent6" w:themeFillTint="66"/>
          </w:tcPr>
          <w:p w14:paraId="0A647940" w14:textId="05CDC085" w:rsidR="001D2808" w:rsidRDefault="0006068D" w:rsidP="001D2808">
            <w:pPr>
              <w:pStyle w:val="NoSpacing"/>
              <w:jc w:val="center"/>
              <w:rPr>
                <w:sz w:val="20"/>
                <w:szCs w:val="20"/>
              </w:rPr>
            </w:pPr>
            <w:r>
              <w:rPr>
                <w:sz w:val="20"/>
                <w:szCs w:val="20"/>
              </w:rPr>
              <w:t>10% (3)</w:t>
            </w:r>
          </w:p>
        </w:tc>
      </w:tr>
      <w:tr w:rsidR="001D2808" w:rsidRPr="00E64CD4" w14:paraId="44BF86AD" w14:textId="018F6A49" w:rsidTr="00456E3E">
        <w:trPr>
          <w:trHeight w:val="248"/>
        </w:trPr>
        <w:tc>
          <w:tcPr>
            <w:tcW w:w="1555" w:type="dxa"/>
          </w:tcPr>
          <w:p w14:paraId="7E39B0F0" w14:textId="6B1A06C2" w:rsidR="001D2808" w:rsidRPr="00E64CD4" w:rsidRDefault="001D2808" w:rsidP="001D2808">
            <w:pPr>
              <w:pStyle w:val="NoSpacing"/>
              <w:jc w:val="center"/>
              <w:rPr>
                <w:b/>
                <w:bCs/>
                <w:sz w:val="20"/>
                <w:szCs w:val="20"/>
              </w:rPr>
            </w:pPr>
            <w:r w:rsidRPr="00E64CD4">
              <w:rPr>
                <w:b/>
                <w:bCs/>
                <w:sz w:val="20"/>
                <w:szCs w:val="20"/>
              </w:rPr>
              <w:t>Boys</w:t>
            </w:r>
            <w:r w:rsidR="009875AF">
              <w:rPr>
                <w:b/>
                <w:bCs/>
                <w:sz w:val="20"/>
                <w:szCs w:val="20"/>
              </w:rPr>
              <w:t xml:space="preserve"> (14</w:t>
            </w:r>
            <w:r>
              <w:rPr>
                <w:b/>
                <w:bCs/>
                <w:sz w:val="20"/>
                <w:szCs w:val="20"/>
              </w:rPr>
              <w:t>)</w:t>
            </w:r>
          </w:p>
        </w:tc>
        <w:tc>
          <w:tcPr>
            <w:tcW w:w="1559" w:type="dxa"/>
          </w:tcPr>
          <w:p w14:paraId="0645DA95" w14:textId="77777777" w:rsidR="001D2808" w:rsidRPr="00E64CD4" w:rsidRDefault="001D2808" w:rsidP="001D2808">
            <w:pPr>
              <w:pStyle w:val="NoSpacing"/>
              <w:jc w:val="center"/>
              <w:rPr>
                <w:sz w:val="20"/>
                <w:szCs w:val="20"/>
              </w:rPr>
            </w:pPr>
            <w:r w:rsidRPr="00E64CD4">
              <w:rPr>
                <w:sz w:val="20"/>
                <w:szCs w:val="20"/>
              </w:rPr>
              <w:t>38% (6)</w:t>
            </w:r>
          </w:p>
        </w:tc>
        <w:tc>
          <w:tcPr>
            <w:tcW w:w="1134" w:type="dxa"/>
          </w:tcPr>
          <w:p w14:paraId="40DF2F1D" w14:textId="77777777" w:rsidR="001D2808" w:rsidRPr="00E64CD4" w:rsidRDefault="001D2808" w:rsidP="001D2808">
            <w:pPr>
              <w:pStyle w:val="NoSpacing"/>
              <w:jc w:val="center"/>
              <w:rPr>
                <w:sz w:val="20"/>
                <w:szCs w:val="20"/>
              </w:rPr>
            </w:pPr>
            <w:r w:rsidRPr="00E64CD4">
              <w:rPr>
                <w:sz w:val="20"/>
                <w:szCs w:val="20"/>
              </w:rPr>
              <w:t>63% (10)</w:t>
            </w:r>
          </w:p>
        </w:tc>
        <w:tc>
          <w:tcPr>
            <w:tcW w:w="1417" w:type="dxa"/>
          </w:tcPr>
          <w:p w14:paraId="4D1F5316" w14:textId="77777777" w:rsidR="001D2808" w:rsidRPr="00E64CD4" w:rsidRDefault="001D2808" w:rsidP="001D2808">
            <w:pPr>
              <w:pStyle w:val="NoSpacing"/>
              <w:jc w:val="center"/>
              <w:rPr>
                <w:sz w:val="20"/>
                <w:szCs w:val="20"/>
              </w:rPr>
            </w:pPr>
            <w:r w:rsidRPr="00E64CD4">
              <w:rPr>
                <w:sz w:val="20"/>
                <w:szCs w:val="20"/>
              </w:rPr>
              <w:t>6% (1)</w:t>
            </w:r>
          </w:p>
        </w:tc>
        <w:tc>
          <w:tcPr>
            <w:tcW w:w="1560" w:type="dxa"/>
            <w:vAlign w:val="center"/>
          </w:tcPr>
          <w:p w14:paraId="45C34DE1" w14:textId="77777777" w:rsidR="001D2808" w:rsidRPr="00E64CD4" w:rsidRDefault="001D2808" w:rsidP="001D2808">
            <w:pPr>
              <w:pStyle w:val="NoSpacing"/>
              <w:jc w:val="center"/>
              <w:rPr>
                <w:sz w:val="20"/>
                <w:szCs w:val="20"/>
              </w:rPr>
            </w:pPr>
            <w:r>
              <w:rPr>
                <w:sz w:val="20"/>
                <w:szCs w:val="20"/>
              </w:rPr>
              <w:t>19% (3)</w:t>
            </w:r>
          </w:p>
        </w:tc>
        <w:tc>
          <w:tcPr>
            <w:tcW w:w="1275" w:type="dxa"/>
            <w:shd w:val="clear" w:color="auto" w:fill="C5E0B3" w:themeFill="accent6" w:themeFillTint="66"/>
            <w:vAlign w:val="center"/>
          </w:tcPr>
          <w:p w14:paraId="708F973D" w14:textId="77777777" w:rsidR="001D2808" w:rsidRDefault="001D2808" w:rsidP="001D2808">
            <w:pPr>
              <w:pStyle w:val="NoSpacing"/>
              <w:jc w:val="center"/>
              <w:rPr>
                <w:sz w:val="20"/>
                <w:szCs w:val="20"/>
              </w:rPr>
            </w:pPr>
            <w:r>
              <w:rPr>
                <w:sz w:val="20"/>
                <w:szCs w:val="20"/>
              </w:rPr>
              <w:t>81% (13)</w:t>
            </w:r>
          </w:p>
        </w:tc>
        <w:tc>
          <w:tcPr>
            <w:tcW w:w="1418" w:type="dxa"/>
            <w:vAlign w:val="center"/>
          </w:tcPr>
          <w:p w14:paraId="4FA9EB95" w14:textId="77777777" w:rsidR="001D2808" w:rsidRDefault="001D2808" w:rsidP="001D2808">
            <w:pPr>
              <w:pStyle w:val="NoSpacing"/>
              <w:jc w:val="center"/>
              <w:rPr>
                <w:sz w:val="20"/>
                <w:szCs w:val="20"/>
              </w:rPr>
            </w:pPr>
            <w:r>
              <w:rPr>
                <w:sz w:val="20"/>
                <w:szCs w:val="20"/>
              </w:rPr>
              <w:t>0</w:t>
            </w:r>
          </w:p>
        </w:tc>
        <w:tc>
          <w:tcPr>
            <w:tcW w:w="1559" w:type="dxa"/>
          </w:tcPr>
          <w:p w14:paraId="5AE822AD" w14:textId="18441F5A" w:rsidR="001D2808" w:rsidRDefault="0006068D" w:rsidP="001D2808">
            <w:pPr>
              <w:pStyle w:val="NoSpacing"/>
              <w:jc w:val="center"/>
              <w:rPr>
                <w:sz w:val="20"/>
                <w:szCs w:val="20"/>
              </w:rPr>
            </w:pPr>
            <w:r>
              <w:rPr>
                <w:sz w:val="20"/>
                <w:szCs w:val="20"/>
              </w:rPr>
              <w:t>50% (7)</w:t>
            </w:r>
          </w:p>
        </w:tc>
        <w:tc>
          <w:tcPr>
            <w:tcW w:w="1277" w:type="dxa"/>
            <w:shd w:val="clear" w:color="auto" w:fill="FF4747"/>
          </w:tcPr>
          <w:p w14:paraId="3DA86152" w14:textId="2FCA6AE0" w:rsidR="001D2808" w:rsidRDefault="0006068D" w:rsidP="001D2808">
            <w:pPr>
              <w:pStyle w:val="NoSpacing"/>
              <w:jc w:val="center"/>
              <w:rPr>
                <w:sz w:val="20"/>
                <w:szCs w:val="20"/>
              </w:rPr>
            </w:pPr>
            <w:r>
              <w:rPr>
                <w:sz w:val="20"/>
                <w:szCs w:val="20"/>
              </w:rPr>
              <w:t>50% (7)</w:t>
            </w:r>
          </w:p>
        </w:tc>
        <w:tc>
          <w:tcPr>
            <w:tcW w:w="1418" w:type="dxa"/>
            <w:shd w:val="clear" w:color="auto" w:fill="FF4747"/>
          </w:tcPr>
          <w:p w14:paraId="75ED282A" w14:textId="7C2898D0" w:rsidR="001D2808" w:rsidRDefault="0006068D" w:rsidP="001D2808">
            <w:pPr>
              <w:pStyle w:val="NoSpacing"/>
              <w:jc w:val="center"/>
              <w:rPr>
                <w:sz w:val="20"/>
                <w:szCs w:val="20"/>
              </w:rPr>
            </w:pPr>
            <w:r>
              <w:rPr>
                <w:sz w:val="20"/>
                <w:szCs w:val="20"/>
              </w:rPr>
              <w:t>0</w:t>
            </w:r>
          </w:p>
        </w:tc>
      </w:tr>
      <w:tr w:rsidR="001D2808" w:rsidRPr="00E64CD4" w14:paraId="49CA57DF" w14:textId="100DD36B" w:rsidTr="00456E3E">
        <w:trPr>
          <w:trHeight w:val="248"/>
        </w:trPr>
        <w:tc>
          <w:tcPr>
            <w:tcW w:w="1555" w:type="dxa"/>
          </w:tcPr>
          <w:p w14:paraId="029E62A2" w14:textId="286A8633" w:rsidR="001D2808" w:rsidRPr="00E64CD4" w:rsidRDefault="001D2808" w:rsidP="009875AF">
            <w:pPr>
              <w:pStyle w:val="NoSpacing"/>
              <w:jc w:val="center"/>
              <w:rPr>
                <w:b/>
                <w:bCs/>
                <w:sz w:val="20"/>
                <w:szCs w:val="20"/>
              </w:rPr>
            </w:pPr>
            <w:r w:rsidRPr="00E64CD4">
              <w:rPr>
                <w:b/>
                <w:bCs/>
                <w:sz w:val="20"/>
                <w:szCs w:val="20"/>
              </w:rPr>
              <w:t>Girls</w:t>
            </w:r>
            <w:r>
              <w:rPr>
                <w:b/>
                <w:bCs/>
                <w:sz w:val="20"/>
                <w:szCs w:val="20"/>
              </w:rPr>
              <w:t xml:space="preserve"> (1</w:t>
            </w:r>
            <w:r w:rsidR="009875AF">
              <w:rPr>
                <w:b/>
                <w:bCs/>
                <w:sz w:val="20"/>
                <w:szCs w:val="20"/>
              </w:rPr>
              <w:t>6</w:t>
            </w:r>
            <w:r>
              <w:rPr>
                <w:b/>
                <w:bCs/>
                <w:sz w:val="20"/>
                <w:szCs w:val="20"/>
              </w:rPr>
              <w:t>)</w:t>
            </w:r>
          </w:p>
        </w:tc>
        <w:tc>
          <w:tcPr>
            <w:tcW w:w="1559" w:type="dxa"/>
          </w:tcPr>
          <w:p w14:paraId="113A94C8" w14:textId="77777777" w:rsidR="001D2808" w:rsidRPr="00E64CD4" w:rsidRDefault="001D2808" w:rsidP="001D2808">
            <w:pPr>
              <w:pStyle w:val="NoSpacing"/>
              <w:jc w:val="center"/>
              <w:rPr>
                <w:sz w:val="20"/>
                <w:szCs w:val="20"/>
              </w:rPr>
            </w:pPr>
            <w:r w:rsidRPr="00E64CD4">
              <w:rPr>
                <w:sz w:val="20"/>
                <w:szCs w:val="20"/>
              </w:rPr>
              <w:t>31% (4)</w:t>
            </w:r>
          </w:p>
        </w:tc>
        <w:tc>
          <w:tcPr>
            <w:tcW w:w="1134" w:type="dxa"/>
          </w:tcPr>
          <w:p w14:paraId="0F6A6B6B" w14:textId="77777777" w:rsidR="001D2808" w:rsidRPr="00E64CD4" w:rsidRDefault="001D2808" w:rsidP="001D2808">
            <w:pPr>
              <w:pStyle w:val="NoSpacing"/>
              <w:jc w:val="center"/>
              <w:rPr>
                <w:sz w:val="20"/>
                <w:szCs w:val="20"/>
              </w:rPr>
            </w:pPr>
            <w:r w:rsidRPr="00E64CD4">
              <w:rPr>
                <w:sz w:val="20"/>
                <w:szCs w:val="20"/>
              </w:rPr>
              <w:t>69% (9)</w:t>
            </w:r>
          </w:p>
        </w:tc>
        <w:tc>
          <w:tcPr>
            <w:tcW w:w="1417" w:type="dxa"/>
          </w:tcPr>
          <w:p w14:paraId="00A7992E" w14:textId="77777777" w:rsidR="001D2808" w:rsidRPr="00E64CD4" w:rsidRDefault="001D2808" w:rsidP="001D2808">
            <w:pPr>
              <w:pStyle w:val="NoSpacing"/>
              <w:jc w:val="center"/>
              <w:rPr>
                <w:sz w:val="20"/>
                <w:szCs w:val="20"/>
              </w:rPr>
            </w:pPr>
            <w:r w:rsidRPr="00E64CD4">
              <w:rPr>
                <w:sz w:val="20"/>
                <w:szCs w:val="20"/>
              </w:rPr>
              <w:t>8% (1)</w:t>
            </w:r>
          </w:p>
        </w:tc>
        <w:tc>
          <w:tcPr>
            <w:tcW w:w="1560" w:type="dxa"/>
            <w:vAlign w:val="center"/>
          </w:tcPr>
          <w:p w14:paraId="38AC1AC1" w14:textId="77777777" w:rsidR="001D2808" w:rsidRPr="00E64CD4" w:rsidRDefault="001D2808" w:rsidP="001D2808">
            <w:pPr>
              <w:pStyle w:val="NoSpacing"/>
              <w:jc w:val="center"/>
              <w:rPr>
                <w:sz w:val="20"/>
                <w:szCs w:val="20"/>
              </w:rPr>
            </w:pPr>
            <w:r>
              <w:rPr>
                <w:sz w:val="20"/>
                <w:szCs w:val="20"/>
              </w:rPr>
              <w:t>0</w:t>
            </w:r>
          </w:p>
        </w:tc>
        <w:tc>
          <w:tcPr>
            <w:tcW w:w="1275" w:type="dxa"/>
            <w:shd w:val="clear" w:color="auto" w:fill="C5E0B3" w:themeFill="accent6" w:themeFillTint="66"/>
            <w:vAlign w:val="center"/>
          </w:tcPr>
          <w:p w14:paraId="3D8B3BED" w14:textId="77777777" w:rsidR="001D2808" w:rsidRDefault="001D2808" w:rsidP="001D2808">
            <w:pPr>
              <w:pStyle w:val="NoSpacing"/>
              <w:jc w:val="center"/>
              <w:rPr>
                <w:sz w:val="20"/>
                <w:szCs w:val="20"/>
              </w:rPr>
            </w:pPr>
            <w:r>
              <w:rPr>
                <w:sz w:val="20"/>
                <w:szCs w:val="20"/>
              </w:rPr>
              <w:t>100% (13)</w:t>
            </w:r>
          </w:p>
        </w:tc>
        <w:tc>
          <w:tcPr>
            <w:tcW w:w="1418" w:type="dxa"/>
            <w:shd w:val="clear" w:color="auto" w:fill="C5E0B3" w:themeFill="accent6" w:themeFillTint="66"/>
            <w:vAlign w:val="center"/>
          </w:tcPr>
          <w:p w14:paraId="2186C1ED" w14:textId="77777777" w:rsidR="001D2808" w:rsidRDefault="001D2808" w:rsidP="001D2808">
            <w:pPr>
              <w:pStyle w:val="NoSpacing"/>
              <w:jc w:val="center"/>
              <w:rPr>
                <w:sz w:val="20"/>
                <w:szCs w:val="20"/>
              </w:rPr>
            </w:pPr>
            <w:r>
              <w:rPr>
                <w:sz w:val="20"/>
                <w:szCs w:val="20"/>
              </w:rPr>
              <w:t>15% (2)</w:t>
            </w:r>
          </w:p>
        </w:tc>
        <w:tc>
          <w:tcPr>
            <w:tcW w:w="1559" w:type="dxa"/>
          </w:tcPr>
          <w:p w14:paraId="16452E86" w14:textId="2956A5EF" w:rsidR="001D2808" w:rsidRDefault="0006068D" w:rsidP="001D2808">
            <w:pPr>
              <w:pStyle w:val="NoSpacing"/>
              <w:jc w:val="center"/>
              <w:rPr>
                <w:sz w:val="20"/>
                <w:szCs w:val="20"/>
              </w:rPr>
            </w:pPr>
            <w:r>
              <w:rPr>
                <w:sz w:val="20"/>
                <w:szCs w:val="20"/>
              </w:rPr>
              <w:t>13% (2)</w:t>
            </w:r>
          </w:p>
        </w:tc>
        <w:tc>
          <w:tcPr>
            <w:tcW w:w="1277" w:type="dxa"/>
          </w:tcPr>
          <w:p w14:paraId="15BA9EDC" w14:textId="7E2F4A3E" w:rsidR="001D2808" w:rsidRDefault="0006068D" w:rsidP="001D2808">
            <w:pPr>
              <w:pStyle w:val="NoSpacing"/>
              <w:jc w:val="center"/>
              <w:rPr>
                <w:sz w:val="20"/>
                <w:szCs w:val="20"/>
              </w:rPr>
            </w:pPr>
            <w:r>
              <w:rPr>
                <w:sz w:val="20"/>
                <w:szCs w:val="20"/>
              </w:rPr>
              <w:t>88% (14)</w:t>
            </w:r>
          </w:p>
        </w:tc>
        <w:tc>
          <w:tcPr>
            <w:tcW w:w="1418" w:type="dxa"/>
          </w:tcPr>
          <w:p w14:paraId="7D746FA2" w14:textId="7CA8C0ED" w:rsidR="001D2808" w:rsidRDefault="0006068D" w:rsidP="001D2808">
            <w:pPr>
              <w:pStyle w:val="NoSpacing"/>
              <w:jc w:val="center"/>
              <w:rPr>
                <w:sz w:val="20"/>
                <w:szCs w:val="20"/>
              </w:rPr>
            </w:pPr>
            <w:r>
              <w:rPr>
                <w:sz w:val="20"/>
                <w:szCs w:val="20"/>
              </w:rPr>
              <w:t>19% (3)</w:t>
            </w:r>
          </w:p>
        </w:tc>
      </w:tr>
      <w:tr w:rsidR="001D2808" w:rsidRPr="00E64CD4" w14:paraId="3A247EA0" w14:textId="6254D568" w:rsidTr="00456E3E">
        <w:trPr>
          <w:trHeight w:val="248"/>
        </w:trPr>
        <w:tc>
          <w:tcPr>
            <w:tcW w:w="1555" w:type="dxa"/>
          </w:tcPr>
          <w:p w14:paraId="7299D762" w14:textId="2D5007EB" w:rsidR="001D2808" w:rsidRPr="00E64CD4" w:rsidRDefault="001D2808" w:rsidP="000D6F6A">
            <w:pPr>
              <w:pStyle w:val="NoSpacing"/>
              <w:jc w:val="center"/>
              <w:rPr>
                <w:b/>
                <w:bCs/>
                <w:sz w:val="20"/>
                <w:szCs w:val="20"/>
              </w:rPr>
            </w:pPr>
            <w:proofErr w:type="gramStart"/>
            <w:r w:rsidRPr="00E64CD4">
              <w:rPr>
                <w:b/>
                <w:bCs/>
                <w:sz w:val="20"/>
                <w:szCs w:val="20"/>
              </w:rPr>
              <w:t>Non SEND</w:t>
            </w:r>
            <w:proofErr w:type="gramEnd"/>
            <w:r>
              <w:rPr>
                <w:b/>
                <w:bCs/>
                <w:sz w:val="20"/>
                <w:szCs w:val="20"/>
              </w:rPr>
              <w:t xml:space="preserve"> (2</w:t>
            </w:r>
            <w:r w:rsidR="000D6F6A">
              <w:rPr>
                <w:b/>
                <w:bCs/>
                <w:sz w:val="20"/>
                <w:szCs w:val="20"/>
              </w:rPr>
              <w:t>2</w:t>
            </w:r>
            <w:r>
              <w:rPr>
                <w:b/>
                <w:bCs/>
                <w:sz w:val="20"/>
                <w:szCs w:val="20"/>
              </w:rPr>
              <w:t>)</w:t>
            </w:r>
          </w:p>
        </w:tc>
        <w:tc>
          <w:tcPr>
            <w:tcW w:w="1559" w:type="dxa"/>
          </w:tcPr>
          <w:p w14:paraId="12E8AE7C" w14:textId="77777777" w:rsidR="001D2808" w:rsidRPr="00E64CD4" w:rsidRDefault="001D2808" w:rsidP="001D2808">
            <w:pPr>
              <w:pStyle w:val="NoSpacing"/>
              <w:jc w:val="center"/>
              <w:rPr>
                <w:sz w:val="20"/>
                <w:szCs w:val="20"/>
              </w:rPr>
            </w:pPr>
            <w:r w:rsidRPr="00E64CD4">
              <w:rPr>
                <w:sz w:val="20"/>
                <w:szCs w:val="20"/>
              </w:rPr>
              <w:t>18% (4)</w:t>
            </w:r>
          </w:p>
        </w:tc>
        <w:tc>
          <w:tcPr>
            <w:tcW w:w="1134" w:type="dxa"/>
          </w:tcPr>
          <w:p w14:paraId="037A8379" w14:textId="77777777" w:rsidR="001D2808" w:rsidRPr="00E64CD4" w:rsidRDefault="001D2808" w:rsidP="001D2808">
            <w:pPr>
              <w:pStyle w:val="NoSpacing"/>
              <w:jc w:val="center"/>
              <w:rPr>
                <w:sz w:val="20"/>
                <w:szCs w:val="20"/>
              </w:rPr>
            </w:pPr>
            <w:r w:rsidRPr="00E64CD4">
              <w:rPr>
                <w:sz w:val="20"/>
                <w:szCs w:val="20"/>
              </w:rPr>
              <w:t>82% (18)</w:t>
            </w:r>
          </w:p>
        </w:tc>
        <w:tc>
          <w:tcPr>
            <w:tcW w:w="1417" w:type="dxa"/>
          </w:tcPr>
          <w:p w14:paraId="0E1263D2" w14:textId="77777777" w:rsidR="001D2808" w:rsidRPr="00E64CD4" w:rsidRDefault="001D2808" w:rsidP="001D2808">
            <w:pPr>
              <w:pStyle w:val="NoSpacing"/>
              <w:jc w:val="center"/>
              <w:rPr>
                <w:sz w:val="20"/>
                <w:szCs w:val="20"/>
              </w:rPr>
            </w:pPr>
            <w:r w:rsidRPr="00E64CD4">
              <w:rPr>
                <w:sz w:val="20"/>
                <w:szCs w:val="20"/>
              </w:rPr>
              <w:t>9% (2)</w:t>
            </w:r>
          </w:p>
        </w:tc>
        <w:tc>
          <w:tcPr>
            <w:tcW w:w="1560" w:type="dxa"/>
            <w:vAlign w:val="center"/>
          </w:tcPr>
          <w:p w14:paraId="728C1EDE" w14:textId="77777777" w:rsidR="001D2808" w:rsidRPr="00E64CD4" w:rsidRDefault="001D2808" w:rsidP="001D2808">
            <w:pPr>
              <w:pStyle w:val="NoSpacing"/>
              <w:jc w:val="center"/>
              <w:rPr>
                <w:sz w:val="20"/>
                <w:szCs w:val="20"/>
              </w:rPr>
            </w:pPr>
            <w:r>
              <w:rPr>
                <w:sz w:val="20"/>
                <w:szCs w:val="20"/>
              </w:rPr>
              <w:t>4% (1)</w:t>
            </w:r>
          </w:p>
        </w:tc>
        <w:tc>
          <w:tcPr>
            <w:tcW w:w="1275" w:type="dxa"/>
            <w:shd w:val="clear" w:color="auto" w:fill="C5E0B3" w:themeFill="accent6" w:themeFillTint="66"/>
            <w:vAlign w:val="center"/>
          </w:tcPr>
          <w:p w14:paraId="0489119B" w14:textId="77777777" w:rsidR="001D2808" w:rsidRDefault="001D2808" w:rsidP="001D2808">
            <w:pPr>
              <w:pStyle w:val="NoSpacing"/>
              <w:jc w:val="center"/>
              <w:rPr>
                <w:sz w:val="20"/>
                <w:szCs w:val="20"/>
              </w:rPr>
            </w:pPr>
            <w:r>
              <w:rPr>
                <w:sz w:val="20"/>
                <w:szCs w:val="20"/>
              </w:rPr>
              <w:t>94% (23)</w:t>
            </w:r>
          </w:p>
        </w:tc>
        <w:tc>
          <w:tcPr>
            <w:tcW w:w="1418" w:type="dxa"/>
            <w:vAlign w:val="center"/>
          </w:tcPr>
          <w:p w14:paraId="19750A9A" w14:textId="77777777" w:rsidR="001D2808" w:rsidRDefault="001D2808" w:rsidP="001D2808">
            <w:pPr>
              <w:pStyle w:val="NoSpacing"/>
              <w:jc w:val="center"/>
              <w:rPr>
                <w:sz w:val="20"/>
                <w:szCs w:val="20"/>
              </w:rPr>
            </w:pPr>
            <w:r>
              <w:rPr>
                <w:sz w:val="20"/>
                <w:szCs w:val="20"/>
              </w:rPr>
              <w:t>8% (2)</w:t>
            </w:r>
          </w:p>
        </w:tc>
        <w:tc>
          <w:tcPr>
            <w:tcW w:w="1559" w:type="dxa"/>
          </w:tcPr>
          <w:p w14:paraId="5E22B571" w14:textId="2FF23CB6" w:rsidR="001D2808" w:rsidRDefault="0006068D" w:rsidP="001D2808">
            <w:pPr>
              <w:pStyle w:val="NoSpacing"/>
              <w:jc w:val="center"/>
              <w:rPr>
                <w:sz w:val="20"/>
                <w:szCs w:val="20"/>
              </w:rPr>
            </w:pPr>
            <w:r>
              <w:rPr>
                <w:sz w:val="20"/>
                <w:szCs w:val="20"/>
              </w:rPr>
              <w:t>14% (3)</w:t>
            </w:r>
          </w:p>
        </w:tc>
        <w:tc>
          <w:tcPr>
            <w:tcW w:w="1277" w:type="dxa"/>
          </w:tcPr>
          <w:p w14:paraId="26CB4ABE" w14:textId="52CAE0CB" w:rsidR="001D2808" w:rsidRDefault="0006068D" w:rsidP="001D2808">
            <w:pPr>
              <w:pStyle w:val="NoSpacing"/>
              <w:jc w:val="center"/>
              <w:rPr>
                <w:sz w:val="20"/>
                <w:szCs w:val="20"/>
              </w:rPr>
            </w:pPr>
            <w:r>
              <w:rPr>
                <w:sz w:val="20"/>
                <w:szCs w:val="20"/>
              </w:rPr>
              <w:t>86% (19)</w:t>
            </w:r>
          </w:p>
        </w:tc>
        <w:tc>
          <w:tcPr>
            <w:tcW w:w="1418" w:type="dxa"/>
          </w:tcPr>
          <w:p w14:paraId="6B8BE586" w14:textId="6C0C13A4" w:rsidR="001D2808" w:rsidRDefault="0006068D" w:rsidP="001D2808">
            <w:pPr>
              <w:pStyle w:val="NoSpacing"/>
              <w:jc w:val="center"/>
              <w:rPr>
                <w:sz w:val="20"/>
                <w:szCs w:val="20"/>
              </w:rPr>
            </w:pPr>
            <w:r>
              <w:rPr>
                <w:sz w:val="20"/>
                <w:szCs w:val="20"/>
              </w:rPr>
              <w:t>14% (3)</w:t>
            </w:r>
          </w:p>
        </w:tc>
      </w:tr>
      <w:tr w:rsidR="001D2808" w:rsidRPr="00E64CD4" w14:paraId="61223A21" w14:textId="2A1FCF3A" w:rsidTr="00456E3E">
        <w:trPr>
          <w:trHeight w:val="248"/>
        </w:trPr>
        <w:tc>
          <w:tcPr>
            <w:tcW w:w="1555" w:type="dxa"/>
          </w:tcPr>
          <w:p w14:paraId="251AA14F" w14:textId="008BC65B" w:rsidR="001D2808" w:rsidRPr="00E64CD4" w:rsidRDefault="001D2808" w:rsidP="001D2808">
            <w:pPr>
              <w:pStyle w:val="NoSpacing"/>
              <w:jc w:val="center"/>
              <w:rPr>
                <w:b/>
                <w:bCs/>
                <w:sz w:val="20"/>
                <w:szCs w:val="20"/>
              </w:rPr>
            </w:pPr>
            <w:r w:rsidRPr="00E64CD4">
              <w:rPr>
                <w:b/>
                <w:bCs/>
                <w:sz w:val="20"/>
                <w:szCs w:val="20"/>
              </w:rPr>
              <w:t>SEND</w:t>
            </w:r>
            <w:r w:rsidR="00AE2F3F">
              <w:rPr>
                <w:b/>
                <w:bCs/>
                <w:sz w:val="20"/>
                <w:szCs w:val="20"/>
              </w:rPr>
              <w:t xml:space="preserve"> (8</w:t>
            </w:r>
            <w:r>
              <w:rPr>
                <w:b/>
                <w:bCs/>
                <w:sz w:val="20"/>
                <w:szCs w:val="20"/>
              </w:rPr>
              <w:t>)</w:t>
            </w:r>
          </w:p>
        </w:tc>
        <w:tc>
          <w:tcPr>
            <w:tcW w:w="1559" w:type="dxa"/>
          </w:tcPr>
          <w:p w14:paraId="09AB1DBB" w14:textId="77777777" w:rsidR="001D2808" w:rsidRPr="00E64CD4" w:rsidRDefault="001D2808" w:rsidP="001D2808">
            <w:pPr>
              <w:pStyle w:val="NoSpacing"/>
              <w:jc w:val="center"/>
              <w:rPr>
                <w:sz w:val="20"/>
                <w:szCs w:val="20"/>
              </w:rPr>
            </w:pPr>
            <w:r w:rsidRPr="00E64CD4">
              <w:rPr>
                <w:sz w:val="20"/>
                <w:szCs w:val="20"/>
              </w:rPr>
              <w:t>86% (6)</w:t>
            </w:r>
          </w:p>
        </w:tc>
        <w:tc>
          <w:tcPr>
            <w:tcW w:w="1134" w:type="dxa"/>
          </w:tcPr>
          <w:p w14:paraId="04A05419" w14:textId="77777777" w:rsidR="001D2808" w:rsidRPr="00E64CD4" w:rsidRDefault="001D2808" w:rsidP="001D2808">
            <w:pPr>
              <w:pStyle w:val="NoSpacing"/>
              <w:jc w:val="center"/>
              <w:rPr>
                <w:sz w:val="20"/>
                <w:szCs w:val="20"/>
              </w:rPr>
            </w:pPr>
            <w:r w:rsidRPr="00E64CD4">
              <w:rPr>
                <w:sz w:val="20"/>
                <w:szCs w:val="20"/>
              </w:rPr>
              <w:t>14% (1)</w:t>
            </w:r>
          </w:p>
        </w:tc>
        <w:tc>
          <w:tcPr>
            <w:tcW w:w="1417" w:type="dxa"/>
          </w:tcPr>
          <w:p w14:paraId="15C6E94C" w14:textId="77777777" w:rsidR="001D2808" w:rsidRPr="00E64CD4" w:rsidRDefault="001D2808" w:rsidP="001D2808">
            <w:pPr>
              <w:pStyle w:val="NoSpacing"/>
              <w:jc w:val="center"/>
              <w:rPr>
                <w:sz w:val="20"/>
                <w:szCs w:val="20"/>
              </w:rPr>
            </w:pPr>
            <w:r w:rsidRPr="00E64CD4">
              <w:rPr>
                <w:sz w:val="20"/>
                <w:szCs w:val="20"/>
              </w:rPr>
              <w:t>14% (1)</w:t>
            </w:r>
          </w:p>
        </w:tc>
        <w:tc>
          <w:tcPr>
            <w:tcW w:w="1560" w:type="dxa"/>
            <w:vAlign w:val="center"/>
          </w:tcPr>
          <w:p w14:paraId="0AF0D484" w14:textId="77777777" w:rsidR="001D2808" w:rsidRPr="00E64CD4" w:rsidRDefault="001D2808" w:rsidP="001D2808">
            <w:pPr>
              <w:pStyle w:val="NoSpacing"/>
              <w:jc w:val="center"/>
              <w:rPr>
                <w:sz w:val="20"/>
                <w:szCs w:val="20"/>
              </w:rPr>
            </w:pPr>
            <w:r>
              <w:rPr>
                <w:sz w:val="20"/>
                <w:szCs w:val="20"/>
              </w:rPr>
              <w:t>40% (2)</w:t>
            </w:r>
          </w:p>
        </w:tc>
        <w:tc>
          <w:tcPr>
            <w:tcW w:w="1275" w:type="dxa"/>
            <w:shd w:val="clear" w:color="auto" w:fill="C5E0B3" w:themeFill="accent6" w:themeFillTint="66"/>
            <w:vAlign w:val="center"/>
          </w:tcPr>
          <w:p w14:paraId="54157F81" w14:textId="77777777" w:rsidR="001D2808" w:rsidRDefault="001D2808" w:rsidP="001D2808">
            <w:pPr>
              <w:pStyle w:val="NoSpacing"/>
              <w:jc w:val="center"/>
              <w:rPr>
                <w:sz w:val="20"/>
                <w:szCs w:val="20"/>
              </w:rPr>
            </w:pPr>
            <w:r>
              <w:rPr>
                <w:sz w:val="20"/>
                <w:szCs w:val="20"/>
              </w:rPr>
              <w:t>60% (3)</w:t>
            </w:r>
          </w:p>
        </w:tc>
        <w:tc>
          <w:tcPr>
            <w:tcW w:w="1418" w:type="dxa"/>
            <w:vAlign w:val="center"/>
          </w:tcPr>
          <w:p w14:paraId="57C95081" w14:textId="77777777" w:rsidR="001D2808" w:rsidRDefault="001D2808" w:rsidP="001D2808">
            <w:pPr>
              <w:pStyle w:val="NoSpacing"/>
              <w:jc w:val="center"/>
              <w:rPr>
                <w:sz w:val="20"/>
                <w:szCs w:val="20"/>
              </w:rPr>
            </w:pPr>
            <w:r>
              <w:rPr>
                <w:sz w:val="20"/>
                <w:szCs w:val="20"/>
              </w:rPr>
              <w:t>0</w:t>
            </w:r>
          </w:p>
        </w:tc>
        <w:tc>
          <w:tcPr>
            <w:tcW w:w="1559" w:type="dxa"/>
          </w:tcPr>
          <w:p w14:paraId="74D7A70B" w14:textId="7D313B82" w:rsidR="001D2808" w:rsidRDefault="0006068D" w:rsidP="001D2808">
            <w:pPr>
              <w:pStyle w:val="NoSpacing"/>
              <w:jc w:val="center"/>
              <w:rPr>
                <w:sz w:val="20"/>
                <w:szCs w:val="20"/>
              </w:rPr>
            </w:pPr>
            <w:r>
              <w:rPr>
                <w:sz w:val="20"/>
                <w:szCs w:val="20"/>
              </w:rPr>
              <w:t>62% (5)</w:t>
            </w:r>
          </w:p>
        </w:tc>
        <w:tc>
          <w:tcPr>
            <w:tcW w:w="1277" w:type="dxa"/>
          </w:tcPr>
          <w:p w14:paraId="30A83738" w14:textId="438B24D3" w:rsidR="001D2808" w:rsidRDefault="0006068D" w:rsidP="001D2808">
            <w:pPr>
              <w:pStyle w:val="NoSpacing"/>
              <w:jc w:val="center"/>
              <w:rPr>
                <w:sz w:val="20"/>
                <w:szCs w:val="20"/>
              </w:rPr>
            </w:pPr>
            <w:r>
              <w:rPr>
                <w:sz w:val="20"/>
                <w:szCs w:val="20"/>
              </w:rPr>
              <w:t>38% (3)</w:t>
            </w:r>
          </w:p>
        </w:tc>
        <w:tc>
          <w:tcPr>
            <w:tcW w:w="1418" w:type="dxa"/>
          </w:tcPr>
          <w:p w14:paraId="215D9B4B" w14:textId="06901DC1" w:rsidR="001D2808" w:rsidRDefault="0006068D" w:rsidP="001D2808">
            <w:pPr>
              <w:pStyle w:val="NoSpacing"/>
              <w:jc w:val="center"/>
              <w:rPr>
                <w:sz w:val="20"/>
                <w:szCs w:val="20"/>
              </w:rPr>
            </w:pPr>
            <w:r>
              <w:rPr>
                <w:sz w:val="20"/>
                <w:szCs w:val="20"/>
              </w:rPr>
              <w:t>0</w:t>
            </w:r>
          </w:p>
        </w:tc>
      </w:tr>
      <w:tr w:rsidR="001D2808" w:rsidRPr="00E64CD4" w14:paraId="33ED68F7" w14:textId="38B23B79" w:rsidTr="00456E3E">
        <w:trPr>
          <w:trHeight w:val="310"/>
        </w:trPr>
        <w:tc>
          <w:tcPr>
            <w:tcW w:w="1555" w:type="dxa"/>
          </w:tcPr>
          <w:p w14:paraId="791CF8F3" w14:textId="5D38CCCC" w:rsidR="001D2808" w:rsidRPr="00E64CD4" w:rsidRDefault="001D2808" w:rsidP="001D2808">
            <w:pPr>
              <w:pStyle w:val="NoSpacing"/>
              <w:jc w:val="center"/>
              <w:rPr>
                <w:b/>
                <w:bCs/>
                <w:sz w:val="20"/>
                <w:szCs w:val="20"/>
              </w:rPr>
            </w:pPr>
            <w:r w:rsidRPr="00E64CD4">
              <w:rPr>
                <w:b/>
                <w:bCs/>
                <w:sz w:val="20"/>
                <w:szCs w:val="20"/>
              </w:rPr>
              <w:t>FSM</w:t>
            </w:r>
            <w:r w:rsidR="009875AF">
              <w:rPr>
                <w:b/>
                <w:bCs/>
                <w:sz w:val="20"/>
                <w:szCs w:val="20"/>
              </w:rPr>
              <w:t xml:space="preserve"> (4</w:t>
            </w:r>
            <w:r>
              <w:rPr>
                <w:b/>
                <w:bCs/>
                <w:sz w:val="20"/>
                <w:szCs w:val="20"/>
              </w:rPr>
              <w:t>)</w:t>
            </w:r>
          </w:p>
        </w:tc>
        <w:tc>
          <w:tcPr>
            <w:tcW w:w="1559" w:type="dxa"/>
          </w:tcPr>
          <w:p w14:paraId="678770DF" w14:textId="77777777" w:rsidR="001D2808" w:rsidRPr="00E64CD4" w:rsidRDefault="001D2808" w:rsidP="001D2808">
            <w:pPr>
              <w:pStyle w:val="NoSpacing"/>
              <w:jc w:val="center"/>
              <w:rPr>
                <w:sz w:val="20"/>
                <w:szCs w:val="20"/>
              </w:rPr>
            </w:pPr>
            <w:r w:rsidRPr="00E64CD4">
              <w:rPr>
                <w:sz w:val="20"/>
                <w:szCs w:val="20"/>
              </w:rPr>
              <w:t>33% (1)</w:t>
            </w:r>
          </w:p>
        </w:tc>
        <w:tc>
          <w:tcPr>
            <w:tcW w:w="1134" w:type="dxa"/>
          </w:tcPr>
          <w:p w14:paraId="5201F8BF" w14:textId="77777777" w:rsidR="001D2808" w:rsidRPr="00E64CD4" w:rsidRDefault="001D2808" w:rsidP="001D2808">
            <w:pPr>
              <w:pStyle w:val="NoSpacing"/>
              <w:jc w:val="center"/>
              <w:rPr>
                <w:sz w:val="20"/>
                <w:szCs w:val="20"/>
              </w:rPr>
            </w:pPr>
            <w:r w:rsidRPr="00E64CD4">
              <w:rPr>
                <w:sz w:val="20"/>
                <w:szCs w:val="20"/>
              </w:rPr>
              <w:t>67% (2)</w:t>
            </w:r>
          </w:p>
        </w:tc>
        <w:tc>
          <w:tcPr>
            <w:tcW w:w="1417" w:type="dxa"/>
          </w:tcPr>
          <w:p w14:paraId="30B09A25" w14:textId="77777777" w:rsidR="001D2808" w:rsidRPr="00E64CD4" w:rsidRDefault="001D2808" w:rsidP="001D2808">
            <w:pPr>
              <w:pStyle w:val="NoSpacing"/>
              <w:jc w:val="center"/>
              <w:rPr>
                <w:sz w:val="20"/>
                <w:szCs w:val="20"/>
              </w:rPr>
            </w:pPr>
            <w:r w:rsidRPr="00E64CD4">
              <w:rPr>
                <w:sz w:val="20"/>
                <w:szCs w:val="20"/>
              </w:rPr>
              <w:t>0</w:t>
            </w:r>
          </w:p>
        </w:tc>
        <w:tc>
          <w:tcPr>
            <w:tcW w:w="1560" w:type="dxa"/>
            <w:vAlign w:val="center"/>
          </w:tcPr>
          <w:p w14:paraId="0216405B" w14:textId="77777777" w:rsidR="001D2808" w:rsidRPr="00E64CD4" w:rsidRDefault="001D2808" w:rsidP="001D2808">
            <w:pPr>
              <w:pStyle w:val="NoSpacing"/>
              <w:jc w:val="center"/>
              <w:rPr>
                <w:sz w:val="20"/>
                <w:szCs w:val="20"/>
              </w:rPr>
            </w:pPr>
            <w:r>
              <w:rPr>
                <w:sz w:val="20"/>
                <w:szCs w:val="20"/>
              </w:rPr>
              <w:t>17% (1)</w:t>
            </w:r>
          </w:p>
        </w:tc>
        <w:tc>
          <w:tcPr>
            <w:tcW w:w="1275" w:type="dxa"/>
            <w:shd w:val="clear" w:color="auto" w:fill="C5E0B3" w:themeFill="accent6" w:themeFillTint="66"/>
            <w:vAlign w:val="center"/>
          </w:tcPr>
          <w:p w14:paraId="2AAF9E67" w14:textId="77777777" w:rsidR="001D2808" w:rsidRDefault="001D2808" w:rsidP="001D2808">
            <w:pPr>
              <w:pStyle w:val="NoSpacing"/>
              <w:jc w:val="center"/>
              <w:rPr>
                <w:sz w:val="20"/>
                <w:szCs w:val="20"/>
              </w:rPr>
            </w:pPr>
            <w:r>
              <w:rPr>
                <w:sz w:val="20"/>
                <w:szCs w:val="20"/>
              </w:rPr>
              <w:t>83% (5)</w:t>
            </w:r>
          </w:p>
        </w:tc>
        <w:tc>
          <w:tcPr>
            <w:tcW w:w="1418" w:type="dxa"/>
            <w:vAlign w:val="center"/>
          </w:tcPr>
          <w:p w14:paraId="2E5CA9DE" w14:textId="77777777" w:rsidR="001D2808" w:rsidRDefault="001D2808" w:rsidP="001D2808">
            <w:pPr>
              <w:pStyle w:val="NoSpacing"/>
              <w:jc w:val="center"/>
              <w:rPr>
                <w:sz w:val="20"/>
                <w:szCs w:val="20"/>
              </w:rPr>
            </w:pPr>
            <w:r>
              <w:rPr>
                <w:sz w:val="20"/>
                <w:szCs w:val="20"/>
              </w:rPr>
              <w:t>0</w:t>
            </w:r>
          </w:p>
        </w:tc>
        <w:tc>
          <w:tcPr>
            <w:tcW w:w="1559" w:type="dxa"/>
          </w:tcPr>
          <w:p w14:paraId="3B434091" w14:textId="336FA4EF" w:rsidR="001D2808" w:rsidRDefault="0006068D" w:rsidP="001D2808">
            <w:pPr>
              <w:pStyle w:val="NoSpacing"/>
              <w:jc w:val="center"/>
              <w:rPr>
                <w:sz w:val="20"/>
                <w:szCs w:val="20"/>
              </w:rPr>
            </w:pPr>
            <w:r>
              <w:rPr>
                <w:sz w:val="20"/>
                <w:szCs w:val="20"/>
              </w:rPr>
              <w:t>25% (1)</w:t>
            </w:r>
          </w:p>
        </w:tc>
        <w:tc>
          <w:tcPr>
            <w:tcW w:w="1277" w:type="dxa"/>
          </w:tcPr>
          <w:p w14:paraId="3C9A7375" w14:textId="1D5BB6A0" w:rsidR="001D2808" w:rsidRDefault="0006068D" w:rsidP="001D2808">
            <w:pPr>
              <w:pStyle w:val="NoSpacing"/>
              <w:jc w:val="center"/>
              <w:rPr>
                <w:sz w:val="20"/>
                <w:szCs w:val="20"/>
              </w:rPr>
            </w:pPr>
            <w:r>
              <w:rPr>
                <w:sz w:val="20"/>
                <w:szCs w:val="20"/>
              </w:rPr>
              <w:t>75% (3)</w:t>
            </w:r>
          </w:p>
        </w:tc>
        <w:tc>
          <w:tcPr>
            <w:tcW w:w="1418" w:type="dxa"/>
          </w:tcPr>
          <w:p w14:paraId="28A06C99" w14:textId="5D1725EF" w:rsidR="001D2808" w:rsidRDefault="0006068D" w:rsidP="001D2808">
            <w:pPr>
              <w:pStyle w:val="NoSpacing"/>
              <w:jc w:val="center"/>
              <w:rPr>
                <w:sz w:val="20"/>
                <w:szCs w:val="20"/>
              </w:rPr>
            </w:pPr>
            <w:r>
              <w:rPr>
                <w:sz w:val="20"/>
                <w:szCs w:val="20"/>
              </w:rPr>
              <w:t>0</w:t>
            </w:r>
          </w:p>
        </w:tc>
      </w:tr>
    </w:tbl>
    <w:p w14:paraId="35E091DD" w14:textId="5F0A29A8" w:rsidR="00293C67" w:rsidRDefault="00864EC3" w:rsidP="00293C67">
      <w:pPr>
        <w:pStyle w:val="NoSpacing"/>
        <w:rPr>
          <w:i/>
          <w:sz w:val="24"/>
          <w:szCs w:val="20"/>
        </w:rPr>
      </w:pPr>
      <w:r>
        <w:rPr>
          <w:i/>
          <w:sz w:val="24"/>
          <w:szCs w:val="20"/>
        </w:rPr>
        <w:t>Fewer boys achieved the expected level in writing and there is also a drop from previous years.</w:t>
      </w:r>
    </w:p>
    <w:p w14:paraId="23ECEE92" w14:textId="77777777" w:rsidR="00864EC3" w:rsidRPr="00864EC3" w:rsidRDefault="00864EC3" w:rsidP="00293C67">
      <w:pPr>
        <w:pStyle w:val="NoSpacing"/>
        <w:rPr>
          <w:i/>
          <w:sz w:val="24"/>
          <w:szCs w:val="20"/>
        </w:rPr>
      </w:pPr>
    </w:p>
    <w:tbl>
      <w:tblPr>
        <w:tblStyle w:val="TableGrid"/>
        <w:tblW w:w="0" w:type="auto"/>
        <w:tblLook w:val="04A0" w:firstRow="1" w:lastRow="0" w:firstColumn="1" w:lastColumn="0" w:noHBand="0" w:noVBand="1"/>
      </w:tblPr>
      <w:tblGrid>
        <w:gridCol w:w="1581"/>
        <w:gridCol w:w="1585"/>
        <w:gridCol w:w="1009"/>
        <w:gridCol w:w="1443"/>
        <w:gridCol w:w="1585"/>
        <w:gridCol w:w="1153"/>
        <w:gridCol w:w="1420"/>
        <w:gridCol w:w="1559"/>
        <w:gridCol w:w="1345"/>
        <w:gridCol w:w="1442"/>
      </w:tblGrid>
      <w:tr w:rsidR="001D2808" w:rsidRPr="00E64CD4" w14:paraId="5B5C0DD9" w14:textId="2B79FF79" w:rsidTr="00C13E21">
        <w:trPr>
          <w:trHeight w:val="257"/>
        </w:trPr>
        <w:tc>
          <w:tcPr>
            <w:tcW w:w="1581" w:type="dxa"/>
            <w:vMerge w:val="restart"/>
            <w:shd w:val="clear" w:color="auto" w:fill="FFFF00"/>
            <w:vAlign w:val="center"/>
          </w:tcPr>
          <w:p w14:paraId="0348A5BA" w14:textId="77777777" w:rsidR="001D2808" w:rsidRDefault="001D2808" w:rsidP="00CA3E8F">
            <w:pPr>
              <w:pStyle w:val="NoSpacing"/>
              <w:jc w:val="center"/>
              <w:rPr>
                <w:b/>
                <w:bCs/>
                <w:sz w:val="20"/>
                <w:szCs w:val="20"/>
              </w:rPr>
            </w:pPr>
            <w:proofErr w:type="spellStart"/>
            <w:r w:rsidRPr="00E64CD4">
              <w:rPr>
                <w:b/>
                <w:bCs/>
                <w:sz w:val="20"/>
                <w:szCs w:val="20"/>
              </w:rPr>
              <w:t>Maths</w:t>
            </w:r>
            <w:proofErr w:type="spellEnd"/>
          </w:p>
        </w:tc>
        <w:tc>
          <w:tcPr>
            <w:tcW w:w="4037" w:type="dxa"/>
            <w:gridSpan w:val="3"/>
          </w:tcPr>
          <w:p w14:paraId="150A8D44" w14:textId="77777777" w:rsidR="001D2808" w:rsidRPr="00E64CD4" w:rsidRDefault="001D2808" w:rsidP="00CA3E8F">
            <w:pPr>
              <w:pStyle w:val="NoSpacing"/>
              <w:jc w:val="center"/>
              <w:rPr>
                <w:b/>
                <w:bCs/>
                <w:sz w:val="20"/>
                <w:szCs w:val="20"/>
              </w:rPr>
            </w:pPr>
            <w:r>
              <w:rPr>
                <w:b/>
                <w:bCs/>
                <w:sz w:val="20"/>
                <w:szCs w:val="20"/>
              </w:rPr>
              <w:t>2022</w:t>
            </w:r>
          </w:p>
        </w:tc>
        <w:tc>
          <w:tcPr>
            <w:tcW w:w="4158" w:type="dxa"/>
            <w:gridSpan w:val="3"/>
          </w:tcPr>
          <w:p w14:paraId="50DA2220" w14:textId="77777777" w:rsidR="001D2808" w:rsidRPr="00E64CD4" w:rsidRDefault="001D2808" w:rsidP="00CA3E8F">
            <w:pPr>
              <w:pStyle w:val="NoSpacing"/>
              <w:jc w:val="center"/>
              <w:rPr>
                <w:b/>
                <w:bCs/>
                <w:sz w:val="20"/>
                <w:szCs w:val="20"/>
              </w:rPr>
            </w:pPr>
            <w:r>
              <w:rPr>
                <w:b/>
                <w:bCs/>
                <w:sz w:val="20"/>
                <w:szCs w:val="20"/>
              </w:rPr>
              <w:t>2023</w:t>
            </w:r>
          </w:p>
        </w:tc>
        <w:tc>
          <w:tcPr>
            <w:tcW w:w="4346" w:type="dxa"/>
            <w:gridSpan w:val="3"/>
            <w:vAlign w:val="center"/>
          </w:tcPr>
          <w:p w14:paraId="024A9BE1" w14:textId="2DC7EBC0" w:rsidR="001D2808" w:rsidRDefault="001D2808" w:rsidP="001D2808">
            <w:pPr>
              <w:pStyle w:val="NoSpacing"/>
              <w:jc w:val="center"/>
              <w:rPr>
                <w:b/>
                <w:bCs/>
                <w:sz w:val="20"/>
                <w:szCs w:val="20"/>
              </w:rPr>
            </w:pPr>
            <w:r>
              <w:rPr>
                <w:b/>
                <w:bCs/>
                <w:sz w:val="20"/>
                <w:szCs w:val="20"/>
              </w:rPr>
              <w:t>2024</w:t>
            </w:r>
          </w:p>
        </w:tc>
      </w:tr>
      <w:tr w:rsidR="001D2808" w:rsidRPr="00E64CD4" w14:paraId="49E4725A" w14:textId="1F3594AD" w:rsidTr="00C13E21">
        <w:trPr>
          <w:trHeight w:val="257"/>
        </w:trPr>
        <w:tc>
          <w:tcPr>
            <w:tcW w:w="1581" w:type="dxa"/>
            <w:vMerge/>
            <w:shd w:val="clear" w:color="auto" w:fill="FFFF00"/>
          </w:tcPr>
          <w:p w14:paraId="758C3112" w14:textId="77777777" w:rsidR="001D2808" w:rsidRPr="00E64CD4" w:rsidRDefault="001D2808" w:rsidP="001D2808">
            <w:pPr>
              <w:pStyle w:val="NoSpacing"/>
              <w:jc w:val="center"/>
              <w:rPr>
                <w:b/>
                <w:bCs/>
                <w:sz w:val="20"/>
                <w:szCs w:val="20"/>
              </w:rPr>
            </w:pPr>
          </w:p>
        </w:tc>
        <w:tc>
          <w:tcPr>
            <w:tcW w:w="1585" w:type="dxa"/>
          </w:tcPr>
          <w:p w14:paraId="1E436751" w14:textId="77777777" w:rsidR="001D2808" w:rsidRPr="00E64CD4" w:rsidRDefault="001D2808" w:rsidP="001D2808">
            <w:pPr>
              <w:pStyle w:val="NoSpacing"/>
              <w:jc w:val="center"/>
              <w:rPr>
                <w:b/>
                <w:bCs/>
                <w:sz w:val="20"/>
                <w:szCs w:val="20"/>
              </w:rPr>
            </w:pPr>
            <w:r w:rsidRPr="00E64CD4">
              <w:rPr>
                <w:b/>
                <w:bCs/>
                <w:sz w:val="20"/>
                <w:szCs w:val="20"/>
              </w:rPr>
              <w:t>Below Expected</w:t>
            </w:r>
          </w:p>
        </w:tc>
        <w:tc>
          <w:tcPr>
            <w:tcW w:w="1009" w:type="dxa"/>
          </w:tcPr>
          <w:p w14:paraId="1ADF57EF" w14:textId="77777777" w:rsidR="001D2808" w:rsidRPr="00E64CD4" w:rsidRDefault="001D2808" w:rsidP="001D2808">
            <w:pPr>
              <w:pStyle w:val="NoSpacing"/>
              <w:jc w:val="center"/>
              <w:rPr>
                <w:b/>
                <w:bCs/>
                <w:sz w:val="20"/>
                <w:szCs w:val="20"/>
              </w:rPr>
            </w:pPr>
            <w:r w:rsidRPr="00E64CD4">
              <w:rPr>
                <w:b/>
                <w:bCs/>
                <w:sz w:val="20"/>
                <w:szCs w:val="20"/>
              </w:rPr>
              <w:t>Expected</w:t>
            </w:r>
          </w:p>
        </w:tc>
        <w:tc>
          <w:tcPr>
            <w:tcW w:w="1443" w:type="dxa"/>
          </w:tcPr>
          <w:p w14:paraId="053D2692" w14:textId="77777777" w:rsidR="001D2808" w:rsidRPr="00E64CD4" w:rsidRDefault="001D2808" w:rsidP="001D2808">
            <w:pPr>
              <w:pStyle w:val="NoSpacing"/>
              <w:jc w:val="center"/>
              <w:rPr>
                <w:b/>
                <w:bCs/>
                <w:sz w:val="20"/>
                <w:szCs w:val="20"/>
              </w:rPr>
            </w:pPr>
            <w:r w:rsidRPr="00E64CD4">
              <w:rPr>
                <w:b/>
                <w:bCs/>
                <w:sz w:val="20"/>
                <w:szCs w:val="20"/>
              </w:rPr>
              <w:t>Greater Depth</w:t>
            </w:r>
          </w:p>
        </w:tc>
        <w:tc>
          <w:tcPr>
            <w:tcW w:w="1585" w:type="dxa"/>
          </w:tcPr>
          <w:p w14:paraId="15FD721A" w14:textId="77777777" w:rsidR="001D2808" w:rsidRPr="00E64CD4" w:rsidRDefault="001D2808" w:rsidP="001D2808">
            <w:pPr>
              <w:pStyle w:val="NoSpacing"/>
              <w:jc w:val="center"/>
              <w:rPr>
                <w:b/>
                <w:bCs/>
                <w:sz w:val="20"/>
                <w:szCs w:val="20"/>
              </w:rPr>
            </w:pPr>
            <w:r w:rsidRPr="00E64CD4">
              <w:rPr>
                <w:b/>
                <w:bCs/>
                <w:sz w:val="20"/>
                <w:szCs w:val="20"/>
              </w:rPr>
              <w:t>Below Expected</w:t>
            </w:r>
          </w:p>
        </w:tc>
        <w:tc>
          <w:tcPr>
            <w:tcW w:w="1153" w:type="dxa"/>
          </w:tcPr>
          <w:p w14:paraId="370F18BA" w14:textId="77777777" w:rsidR="001D2808" w:rsidRDefault="001D2808" w:rsidP="001D2808">
            <w:pPr>
              <w:pStyle w:val="NoSpacing"/>
              <w:jc w:val="center"/>
              <w:rPr>
                <w:b/>
                <w:bCs/>
                <w:sz w:val="20"/>
                <w:szCs w:val="20"/>
              </w:rPr>
            </w:pPr>
            <w:r w:rsidRPr="00E64CD4">
              <w:rPr>
                <w:b/>
                <w:bCs/>
                <w:sz w:val="20"/>
                <w:szCs w:val="20"/>
              </w:rPr>
              <w:t>Expected</w:t>
            </w:r>
          </w:p>
        </w:tc>
        <w:tc>
          <w:tcPr>
            <w:tcW w:w="1420" w:type="dxa"/>
          </w:tcPr>
          <w:p w14:paraId="593463C5" w14:textId="77777777" w:rsidR="001D2808" w:rsidRDefault="001D2808" w:rsidP="001D2808">
            <w:pPr>
              <w:pStyle w:val="NoSpacing"/>
              <w:jc w:val="center"/>
              <w:rPr>
                <w:b/>
                <w:bCs/>
                <w:sz w:val="20"/>
                <w:szCs w:val="20"/>
              </w:rPr>
            </w:pPr>
            <w:r w:rsidRPr="00E64CD4">
              <w:rPr>
                <w:b/>
                <w:bCs/>
                <w:sz w:val="20"/>
                <w:szCs w:val="20"/>
              </w:rPr>
              <w:t>Greater Depth</w:t>
            </w:r>
          </w:p>
        </w:tc>
        <w:tc>
          <w:tcPr>
            <w:tcW w:w="1559" w:type="dxa"/>
          </w:tcPr>
          <w:p w14:paraId="2EBE5062" w14:textId="7A7CFC36" w:rsidR="001D2808" w:rsidRPr="00E64CD4" w:rsidRDefault="001D2808" w:rsidP="001D2808">
            <w:pPr>
              <w:pStyle w:val="NoSpacing"/>
              <w:jc w:val="center"/>
              <w:rPr>
                <w:b/>
                <w:bCs/>
                <w:sz w:val="20"/>
                <w:szCs w:val="20"/>
              </w:rPr>
            </w:pPr>
            <w:r w:rsidRPr="00E64CD4">
              <w:rPr>
                <w:b/>
                <w:bCs/>
                <w:sz w:val="20"/>
                <w:szCs w:val="20"/>
              </w:rPr>
              <w:t>Below Expected</w:t>
            </w:r>
          </w:p>
        </w:tc>
        <w:tc>
          <w:tcPr>
            <w:tcW w:w="1345" w:type="dxa"/>
          </w:tcPr>
          <w:p w14:paraId="11F3B98F" w14:textId="0A987397" w:rsidR="001D2808" w:rsidRDefault="001D2808" w:rsidP="001D2808">
            <w:pPr>
              <w:pStyle w:val="NoSpacing"/>
              <w:jc w:val="center"/>
              <w:rPr>
                <w:b/>
                <w:bCs/>
                <w:sz w:val="20"/>
                <w:szCs w:val="20"/>
              </w:rPr>
            </w:pPr>
            <w:r w:rsidRPr="00E64CD4">
              <w:rPr>
                <w:b/>
                <w:bCs/>
                <w:sz w:val="20"/>
                <w:szCs w:val="20"/>
              </w:rPr>
              <w:t>Expected</w:t>
            </w:r>
          </w:p>
        </w:tc>
        <w:tc>
          <w:tcPr>
            <w:tcW w:w="1442" w:type="dxa"/>
          </w:tcPr>
          <w:p w14:paraId="65958225" w14:textId="60FD7DAE" w:rsidR="001D2808" w:rsidRDefault="001D2808" w:rsidP="001D2808">
            <w:pPr>
              <w:pStyle w:val="NoSpacing"/>
              <w:jc w:val="center"/>
              <w:rPr>
                <w:b/>
                <w:bCs/>
                <w:sz w:val="20"/>
                <w:szCs w:val="20"/>
              </w:rPr>
            </w:pPr>
            <w:r w:rsidRPr="00E64CD4">
              <w:rPr>
                <w:b/>
                <w:bCs/>
                <w:sz w:val="20"/>
                <w:szCs w:val="20"/>
              </w:rPr>
              <w:t>Greater Depth</w:t>
            </w:r>
          </w:p>
        </w:tc>
      </w:tr>
      <w:tr w:rsidR="001D2808" w:rsidRPr="00E64CD4" w14:paraId="310FAE6D" w14:textId="3D86B9EC" w:rsidTr="00456E3E">
        <w:trPr>
          <w:trHeight w:val="186"/>
        </w:trPr>
        <w:tc>
          <w:tcPr>
            <w:tcW w:w="1581" w:type="dxa"/>
            <w:vAlign w:val="center"/>
          </w:tcPr>
          <w:p w14:paraId="5C03D537" w14:textId="021DC634" w:rsidR="001D2808" w:rsidRPr="00E64CD4" w:rsidRDefault="001D2808" w:rsidP="001D2808">
            <w:pPr>
              <w:pStyle w:val="NoSpacing"/>
              <w:jc w:val="center"/>
              <w:rPr>
                <w:b/>
                <w:bCs/>
                <w:sz w:val="20"/>
                <w:szCs w:val="20"/>
              </w:rPr>
            </w:pPr>
            <w:r w:rsidRPr="00E64CD4">
              <w:rPr>
                <w:b/>
                <w:bCs/>
                <w:sz w:val="20"/>
                <w:szCs w:val="20"/>
              </w:rPr>
              <w:t>All</w:t>
            </w:r>
            <w:r w:rsidR="000D6F6A">
              <w:rPr>
                <w:b/>
                <w:bCs/>
                <w:sz w:val="20"/>
                <w:szCs w:val="20"/>
              </w:rPr>
              <w:t xml:space="preserve"> (30</w:t>
            </w:r>
            <w:r>
              <w:rPr>
                <w:b/>
                <w:bCs/>
                <w:sz w:val="20"/>
                <w:szCs w:val="20"/>
              </w:rPr>
              <w:t>)</w:t>
            </w:r>
          </w:p>
        </w:tc>
        <w:tc>
          <w:tcPr>
            <w:tcW w:w="1585" w:type="dxa"/>
            <w:vAlign w:val="center"/>
          </w:tcPr>
          <w:p w14:paraId="1A1775C0" w14:textId="77777777" w:rsidR="001D2808" w:rsidRPr="00E64CD4" w:rsidRDefault="001D2808" w:rsidP="001D2808">
            <w:pPr>
              <w:pStyle w:val="NoSpacing"/>
              <w:jc w:val="center"/>
              <w:rPr>
                <w:sz w:val="20"/>
                <w:szCs w:val="20"/>
              </w:rPr>
            </w:pPr>
            <w:r w:rsidRPr="00E64CD4">
              <w:rPr>
                <w:sz w:val="20"/>
                <w:szCs w:val="20"/>
              </w:rPr>
              <w:t>21% (6)</w:t>
            </w:r>
          </w:p>
        </w:tc>
        <w:tc>
          <w:tcPr>
            <w:tcW w:w="1009" w:type="dxa"/>
            <w:vAlign w:val="center"/>
          </w:tcPr>
          <w:p w14:paraId="110D0744" w14:textId="77777777" w:rsidR="001D2808" w:rsidRPr="00E64CD4" w:rsidRDefault="001D2808" w:rsidP="001D2808">
            <w:pPr>
              <w:pStyle w:val="NoSpacing"/>
              <w:jc w:val="center"/>
              <w:rPr>
                <w:sz w:val="20"/>
                <w:szCs w:val="20"/>
              </w:rPr>
            </w:pPr>
            <w:r w:rsidRPr="00E64CD4">
              <w:rPr>
                <w:sz w:val="20"/>
                <w:szCs w:val="20"/>
              </w:rPr>
              <w:t>79% (23)</w:t>
            </w:r>
          </w:p>
        </w:tc>
        <w:tc>
          <w:tcPr>
            <w:tcW w:w="1443" w:type="dxa"/>
            <w:vAlign w:val="center"/>
          </w:tcPr>
          <w:p w14:paraId="3BDC7E3D" w14:textId="77777777" w:rsidR="001D2808" w:rsidRPr="00E64CD4" w:rsidRDefault="001D2808" w:rsidP="001D2808">
            <w:pPr>
              <w:pStyle w:val="NoSpacing"/>
              <w:jc w:val="center"/>
            </w:pPr>
            <w:r w:rsidRPr="00E64CD4">
              <w:rPr>
                <w:sz w:val="20"/>
              </w:rPr>
              <w:t>21% (6)</w:t>
            </w:r>
          </w:p>
        </w:tc>
        <w:tc>
          <w:tcPr>
            <w:tcW w:w="1585" w:type="dxa"/>
            <w:vAlign w:val="center"/>
          </w:tcPr>
          <w:p w14:paraId="14E3CF64" w14:textId="77777777" w:rsidR="001D2808" w:rsidRPr="00E64CD4" w:rsidRDefault="001D2808" w:rsidP="001D2808">
            <w:pPr>
              <w:pStyle w:val="NoSpacing"/>
              <w:jc w:val="center"/>
              <w:rPr>
                <w:sz w:val="20"/>
              </w:rPr>
            </w:pPr>
            <w:r>
              <w:rPr>
                <w:sz w:val="20"/>
              </w:rPr>
              <w:t>14% (4)</w:t>
            </w:r>
          </w:p>
        </w:tc>
        <w:tc>
          <w:tcPr>
            <w:tcW w:w="1153" w:type="dxa"/>
            <w:shd w:val="clear" w:color="auto" w:fill="C5E0B3" w:themeFill="accent6" w:themeFillTint="66"/>
            <w:vAlign w:val="center"/>
          </w:tcPr>
          <w:p w14:paraId="0297F205" w14:textId="77777777" w:rsidR="001D2808" w:rsidRDefault="001D2808" w:rsidP="001D2808">
            <w:pPr>
              <w:pStyle w:val="NoSpacing"/>
              <w:jc w:val="center"/>
              <w:rPr>
                <w:sz w:val="20"/>
              </w:rPr>
            </w:pPr>
            <w:r>
              <w:rPr>
                <w:sz w:val="20"/>
              </w:rPr>
              <w:t>86% (25)</w:t>
            </w:r>
          </w:p>
        </w:tc>
        <w:tc>
          <w:tcPr>
            <w:tcW w:w="1420" w:type="dxa"/>
            <w:shd w:val="clear" w:color="auto" w:fill="C5E0B3" w:themeFill="accent6" w:themeFillTint="66"/>
            <w:vAlign w:val="center"/>
          </w:tcPr>
          <w:p w14:paraId="1A2C5042" w14:textId="77777777" w:rsidR="001D2808" w:rsidRDefault="001D2808" w:rsidP="001D2808">
            <w:pPr>
              <w:pStyle w:val="NoSpacing"/>
              <w:jc w:val="center"/>
              <w:rPr>
                <w:sz w:val="20"/>
              </w:rPr>
            </w:pPr>
            <w:r>
              <w:rPr>
                <w:sz w:val="20"/>
              </w:rPr>
              <w:t>24% (7)</w:t>
            </w:r>
          </w:p>
        </w:tc>
        <w:tc>
          <w:tcPr>
            <w:tcW w:w="1559" w:type="dxa"/>
          </w:tcPr>
          <w:p w14:paraId="7F50CFE9" w14:textId="5EA6136B" w:rsidR="001D2808" w:rsidRDefault="00C72603" w:rsidP="001D2808">
            <w:pPr>
              <w:pStyle w:val="NoSpacing"/>
              <w:jc w:val="center"/>
              <w:rPr>
                <w:sz w:val="20"/>
              </w:rPr>
            </w:pPr>
            <w:r>
              <w:rPr>
                <w:sz w:val="20"/>
              </w:rPr>
              <w:t>30% (9)</w:t>
            </w:r>
          </w:p>
        </w:tc>
        <w:tc>
          <w:tcPr>
            <w:tcW w:w="1345" w:type="dxa"/>
            <w:shd w:val="clear" w:color="auto" w:fill="FF4747"/>
          </w:tcPr>
          <w:p w14:paraId="5BBE1FF3" w14:textId="308927AD" w:rsidR="001D2808" w:rsidRDefault="00C72603" w:rsidP="001D2808">
            <w:pPr>
              <w:pStyle w:val="NoSpacing"/>
              <w:jc w:val="center"/>
              <w:rPr>
                <w:sz w:val="20"/>
              </w:rPr>
            </w:pPr>
            <w:r>
              <w:rPr>
                <w:sz w:val="20"/>
              </w:rPr>
              <w:t>70% (21)</w:t>
            </w:r>
          </w:p>
        </w:tc>
        <w:tc>
          <w:tcPr>
            <w:tcW w:w="1442" w:type="dxa"/>
            <w:shd w:val="clear" w:color="auto" w:fill="C5E0B3" w:themeFill="accent6" w:themeFillTint="66"/>
          </w:tcPr>
          <w:p w14:paraId="74977051" w14:textId="0A812444" w:rsidR="001D2808" w:rsidRDefault="00C72603" w:rsidP="001D2808">
            <w:pPr>
              <w:pStyle w:val="NoSpacing"/>
              <w:jc w:val="center"/>
              <w:rPr>
                <w:sz w:val="20"/>
              </w:rPr>
            </w:pPr>
            <w:r>
              <w:rPr>
                <w:sz w:val="20"/>
              </w:rPr>
              <w:t>30% (9)</w:t>
            </w:r>
          </w:p>
        </w:tc>
      </w:tr>
      <w:tr w:rsidR="001D2808" w:rsidRPr="00E64CD4" w14:paraId="22591F2C" w14:textId="7005DCAF" w:rsidTr="00456E3E">
        <w:trPr>
          <w:trHeight w:val="257"/>
        </w:trPr>
        <w:tc>
          <w:tcPr>
            <w:tcW w:w="1581" w:type="dxa"/>
            <w:vAlign w:val="center"/>
          </w:tcPr>
          <w:p w14:paraId="41A349CA" w14:textId="19767976" w:rsidR="001D2808" w:rsidRPr="00E64CD4" w:rsidRDefault="001D2808" w:rsidP="001D2808">
            <w:pPr>
              <w:pStyle w:val="NoSpacing"/>
              <w:jc w:val="center"/>
              <w:rPr>
                <w:b/>
                <w:bCs/>
                <w:sz w:val="20"/>
                <w:szCs w:val="20"/>
              </w:rPr>
            </w:pPr>
            <w:r w:rsidRPr="00E64CD4">
              <w:rPr>
                <w:b/>
                <w:bCs/>
                <w:sz w:val="20"/>
                <w:szCs w:val="20"/>
              </w:rPr>
              <w:t>Boys</w:t>
            </w:r>
            <w:r w:rsidR="009875AF">
              <w:rPr>
                <w:b/>
                <w:bCs/>
                <w:sz w:val="20"/>
                <w:szCs w:val="20"/>
              </w:rPr>
              <w:t xml:space="preserve"> </w:t>
            </w:r>
            <w:r w:rsidR="000D6F6A">
              <w:rPr>
                <w:b/>
                <w:bCs/>
                <w:sz w:val="20"/>
                <w:szCs w:val="20"/>
              </w:rPr>
              <w:t>(14</w:t>
            </w:r>
            <w:r>
              <w:rPr>
                <w:b/>
                <w:bCs/>
                <w:sz w:val="20"/>
                <w:szCs w:val="20"/>
              </w:rPr>
              <w:t>)</w:t>
            </w:r>
          </w:p>
        </w:tc>
        <w:tc>
          <w:tcPr>
            <w:tcW w:w="1585" w:type="dxa"/>
            <w:vAlign w:val="center"/>
          </w:tcPr>
          <w:p w14:paraId="30529B15" w14:textId="77777777" w:rsidR="001D2808" w:rsidRPr="00E64CD4" w:rsidRDefault="001D2808" w:rsidP="001D2808">
            <w:pPr>
              <w:pStyle w:val="NoSpacing"/>
              <w:jc w:val="center"/>
              <w:rPr>
                <w:sz w:val="20"/>
                <w:szCs w:val="20"/>
              </w:rPr>
            </w:pPr>
            <w:r w:rsidRPr="00E64CD4">
              <w:rPr>
                <w:sz w:val="20"/>
                <w:szCs w:val="20"/>
              </w:rPr>
              <w:t>13% (2)</w:t>
            </w:r>
          </w:p>
        </w:tc>
        <w:tc>
          <w:tcPr>
            <w:tcW w:w="1009" w:type="dxa"/>
            <w:vAlign w:val="center"/>
          </w:tcPr>
          <w:p w14:paraId="6C144027" w14:textId="77777777" w:rsidR="001D2808" w:rsidRPr="00E64CD4" w:rsidRDefault="001D2808" w:rsidP="001D2808">
            <w:pPr>
              <w:pStyle w:val="NoSpacing"/>
              <w:jc w:val="center"/>
              <w:rPr>
                <w:sz w:val="20"/>
                <w:szCs w:val="20"/>
              </w:rPr>
            </w:pPr>
            <w:r w:rsidRPr="00E64CD4">
              <w:rPr>
                <w:sz w:val="20"/>
                <w:szCs w:val="20"/>
              </w:rPr>
              <w:t>88% (14)</w:t>
            </w:r>
          </w:p>
        </w:tc>
        <w:tc>
          <w:tcPr>
            <w:tcW w:w="1443" w:type="dxa"/>
            <w:vAlign w:val="center"/>
          </w:tcPr>
          <w:p w14:paraId="5FEE1BF7" w14:textId="77777777" w:rsidR="001D2808" w:rsidRPr="00E64CD4" w:rsidRDefault="001D2808" w:rsidP="001D2808">
            <w:pPr>
              <w:pStyle w:val="NoSpacing"/>
              <w:jc w:val="center"/>
              <w:rPr>
                <w:sz w:val="20"/>
                <w:szCs w:val="20"/>
              </w:rPr>
            </w:pPr>
            <w:r w:rsidRPr="00E64CD4">
              <w:rPr>
                <w:sz w:val="20"/>
                <w:szCs w:val="20"/>
              </w:rPr>
              <w:t>25% (4)</w:t>
            </w:r>
          </w:p>
        </w:tc>
        <w:tc>
          <w:tcPr>
            <w:tcW w:w="1585" w:type="dxa"/>
            <w:vAlign w:val="center"/>
          </w:tcPr>
          <w:p w14:paraId="4CB3C00D" w14:textId="77777777" w:rsidR="001D2808" w:rsidRPr="00E64CD4" w:rsidRDefault="001D2808" w:rsidP="001D2808">
            <w:pPr>
              <w:pStyle w:val="NoSpacing"/>
              <w:jc w:val="center"/>
              <w:rPr>
                <w:sz w:val="20"/>
                <w:szCs w:val="20"/>
              </w:rPr>
            </w:pPr>
            <w:r>
              <w:rPr>
                <w:sz w:val="20"/>
                <w:szCs w:val="20"/>
              </w:rPr>
              <w:t>13% (2)</w:t>
            </w:r>
          </w:p>
        </w:tc>
        <w:tc>
          <w:tcPr>
            <w:tcW w:w="1153" w:type="dxa"/>
            <w:vAlign w:val="center"/>
          </w:tcPr>
          <w:p w14:paraId="26DB8D17" w14:textId="77777777" w:rsidR="001D2808" w:rsidRDefault="001D2808" w:rsidP="001D2808">
            <w:pPr>
              <w:pStyle w:val="NoSpacing"/>
              <w:jc w:val="center"/>
              <w:rPr>
                <w:sz w:val="20"/>
                <w:szCs w:val="20"/>
              </w:rPr>
            </w:pPr>
            <w:r>
              <w:rPr>
                <w:sz w:val="20"/>
                <w:szCs w:val="20"/>
              </w:rPr>
              <w:t>88% (14)</w:t>
            </w:r>
          </w:p>
        </w:tc>
        <w:tc>
          <w:tcPr>
            <w:tcW w:w="1420" w:type="dxa"/>
            <w:vAlign w:val="center"/>
          </w:tcPr>
          <w:p w14:paraId="4FC06114" w14:textId="77777777" w:rsidR="001D2808" w:rsidRDefault="001D2808" w:rsidP="001D2808">
            <w:pPr>
              <w:pStyle w:val="NoSpacing"/>
              <w:jc w:val="center"/>
              <w:rPr>
                <w:sz w:val="20"/>
                <w:szCs w:val="20"/>
              </w:rPr>
            </w:pPr>
            <w:r>
              <w:rPr>
                <w:sz w:val="20"/>
                <w:szCs w:val="20"/>
              </w:rPr>
              <w:t>6% (1)</w:t>
            </w:r>
          </w:p>
        </w:tc>
        <w:tc>
          <w:tcPr>
            <w:tcW w:w="1559" w:type="dxa"/>
          </w:tcPr>
          <w:p w14:paraId="31300359" w14:textId="09663374" w:rsidR="001D2808" w:rsidRDefault="007D02EC" w:rsidP="001D2808">
            <w:pPr>
              <w:pStyle w:val="NoSpacing"/>
              <w:jc w:val="center"/>
              <w:rPr>
                <w:sz w:val="20"/>
                <w:szCs w:val="20"/>
              </w:rPr>
            </w:pPr>
            <w:r>
              <w:rPr>
                <w:sz w:val="20"/>
                <w:szCs w:val="20"/>
              </w:rPr>
              <w:t>29% (4)</w:t>
            </w:r>
          </w:p>
        </w:tc>
        <w:tc>
          <w:tcPr>
            <w:tcW w:w="1345" w:type="dxa"/>
            <w:shd w:val="clear" w:color="auto" w:fill="FF4747"/>
          </w:tcPr>
          <w:p w14:paraId="1C1C8583" w14:textId="74A02CFA" w:rsidR="001D2808" w:rsidRDefault="007D02EC" w:rsidP="001D2808">
            <w:pPr>
              <w:pStyle w:val="NoSpacing"/>
              <w:jc w:val="center"/>
              <w:rPr>
                <w:sz w:val="20"/>
                <w:szCs w:val="20"/>
              </w:rPr>
            </w:pPr>
            <w:r>
              <w:rPr>
                <w:sz w:val="20"/>
                <w:szCs w:val="20"/>
              </w:rPr>
              <w:t>71% (10)</w:t>
            </w:r>
          </w:p>
        </w:tc>
        <w:tc>
          <w:tcPr>
            <w:tcW w:w="1442" w:type="dxa"/>
            <w:shd w:val="clear" w:color="auto" w:fill="C5E0B3" w:themeFill="accent6" w:themeFillTint="66"/>
          </w:tcPr>
          <w:p w14:paraId="2BF00808" w14:textId="28AE1E74" w:rsidR="001D2808" w:rsidRDefault="008B7C6C" w:rsidP="001D2808">
            <w:pPr>
              <w:pStyle w:val="NoSpacing"/>
              <w:jc w:val="center"/>
              <w:rPr>
                <w:sz w:val="20"/>
                <w:szCs w:val="20"/>
              </w:rPr>
            </w:pPr>
            <w:r>
              <w:rPr>
                <w:sz w:val="20"/>
                <w:szCs w:val="20"/>
              </w:rPr>
              <w:t>29% (4)</w:t>
            </w:r>
          </w:p>
        </w:tc>
      </w:tr>
      <w:tr w:rsidR="001D2808" w:rsidRPr="00E64CD4" w14:paraId="194A7AD6" w14:textId="059AE3C6" w:rsidTr="006B7690">
        <w:trPr>
          <w:trHeight w:val="257"/>
        </w:trPr>
        <w:tc>
          <w:tcPr>
            <w:tcW w:w="1581" w:type="dxa"/>
            <w:vAlign w:val="center"/>
          </w:tcPr>
          <w:p w14:paraId="500DABD5" w14:textId="6B49DCA9" w:rsidR="001D2808" w:rsidRPr="00E64CD4" w:rsidRDefault="001D2808" w:rsidP="009875AF">
            <w:pPr>
              <w:pStyle w:val="NoSpacing"/>
              <w:jc w:val="center"/>
              <w:rPr>
                <w:b/>
                <w:bCs/>
                <w:sz w:val="20"/>
                <w:szCs w:val="20"/>
              </w:rPr>
            </w:pPr>
            <w:r w:rsidRPr="00E64CD4">
              <w:rPr>
                <w:b/>
                <w:bCs/>
                <w:sz w:val="20"/>
                <w:szCs w:val="20"/>
              </w:rPr>
              <w:t>Girls</w:t>
            </w:r>
            <w:r>
              <w:rPr>
                <w:b/>
                <w:bCs/>
                <w:sz w:val="20"/>
                <w:szCs w:val="20"/>
              </w:rPr>
              <w:t xml:space="preserve"> (1</w:t>
            </w:r>
            <w:r w:rsidR="000D6F6A">
              <w:rPr>
                <w:b/>
                <w:bCs/>
                <w:sz w:val="20"/>
                <w:szCs w:val="20"/>
              </w:rPr>
              <w:t>6</w:t>
            </w:r>
            <w:r>
              <w:rPr>
                <w:b/>
                <w:bCs/>
                <w:sz w:val="20"/>
                <w:szCs w:val="20"/>
              </w:rPr>
              <w:t>)</w:t>
            </w:r>
          </w:p>
        </w:tc>
        <w:tc>
          <w:tcPr>
            <w:tcW w:w="1585" w:type="dxa"/>
            <w:vAlign w:val="center"/>
          </w:tcPr>
          <w:p w14:paraId="3785E3D8" w14:textId="77777777" w:rsidR="001D2808" w:rsidRPr="00E64CD4" w:rsidRDefault="001D2808" w:rsidP="001D2808">
            <w:pPr>
              <w:pStyle w:val="NoSpacing"/>
              <w:jc w:val="center"/>
              <w:rPr>
                <w:sz w:val="20"/>
                <w:szCs w:val="20"/>
              </w:rPr>
            </w:pPr>
            <w:r w:rsidRPr="00E64CD4">
              <w:rPr>
                <w:sz w:val="20"/>
                <w:szCs w:val="20"/>
              </w:rPr>
              <w:t>31% (4)</w:t>
            </w:r>
          </w:p>
        </w:tc>
        <w:tc>
          <w:tcPr>
            <w:tcW w:w="1009" w:type="dxa"/>
            <w:vAlign w:val="center"/>
          </w:tcPr>
          <w:p w14:paraId="2682AAAA" w14:textId="77777777" w:rsidR="001D2808" w:rsidRPr="00E64CD4" w:rsidRDefault="001D2808" w:rsidP="001D2808">
            <w:pPr>
              <w:pStyle w:val="NoSpacing"/>
              <w:jc w:val="center"/>
              <w:rPr>
                <w:sz w:val="20"/>
                <w:szCs w:val="20"/>
              </w:rPr>
            </w:pPr>
            <w:r w:rsidRPr="00E64CD4">
              <w:rPr>
                <w:sz w:val="20"/>
                <w:szCs w:val="20"/>
              </w:rPr>
              <w:t>69% (9)</w:t>
            </w:r>
          </w:p>
        </w:tc>
        <w:tc>
          <w:tcPr>
            <w:tcW w:w="1443" w:type="dxa"/>
            <w:vAlign w:val="center"/>
          </w:tcPr>
          <w:p w14:paraId="7DDA0363" w14:textId="77777777" w:rsidR="001D2808" w:rsidRPr="00E64CD4" w:rsidRDefault="001D2808" w:rsidP="001D2808">
            <w:pPr>
              <w:pStyle w:val="NoSpacing"/>
              <w:jc w:val="center"/>
              <w:rPr>
                <w:sz w:val="20"/>
                <w:szCs w:val="20"/>
              </w:rPr>
            </w:pPr>
            <w:r w:rsidRPr="00E64CD4">
              <w:rPr>
                <w:sz w:val="20"/>
                <w:szCs w:val="20"/>
              </w:rPr>
              <w:t>15% (2)</w:t>
            </w:r>
          </w:p>
        </w:tc>
        <w:tc>
          <w:tcPr>
            <w:tcW w:w="1585" w:type="dxa"/>
            <w:vAlign w:val="center"/>
          </w:tcPr>
          <w:p w14:paraId="2FC0DFAE" w14:textId="77777777" w:rsidR="001D2808" w:rsidRPr="00E64CD4" w:rsidRDefault="001D2808" w:rsidP="001D2808">
            <w:pPr>
              <w:pStyle w:val="NoSpacing"/>
              <w:jc w:val="center"/>
              <w:rPr>
                <w:sz w:val="20"/>
                <w:szCs w:val="20"/>
              </w:rPr>
            </w:pPr>
            <w:r>
              <w:rPr>
                <w:sz w:val="20"/>
                <w:szCs w:val="20"/>
              </w:rPr>
              <w:t>15% (2)</w:t>
            </w:r>
          </w:p>
        </w:tc>
        <w:tc>
          <w:tcPr>
            <w:tcW w:w="1153" w:type="dxa"/>
            <w:shd w:val="clear" w:color="auto" w:fill="C5E0B3" w:themeFill="accent6" w:themeFillTint="66"/>
            <w:vAlign w:val="center"/>
          </w:tcPr>
          <w:p w14:paraId="1551F3A6" w14:textId="77777777" w:rsidR="001D2808" w:rsidRDefault="001D2808" w:rsidP="001D2808">
            <w:pPr>
              <w:pStyle w:val="NoSpacing"/>
              <w:jc w:val="center"/>
              <w:rPr>
                <w:sz w:val="20"/>
                <w:szCs w:val="20"/>
              </w:rPr>
            </w:pPr>
            <w:r>
              <w:rPr>
                <w:sz w:val="20"/>
                <w:szCs w:val="20"/>
              </w:rPr>
              <w:t>85% (11)</w:t>
            </w:r>
          </w:p>
        </w:tc>
        <w:tc>
          <w:tcPr>
            <w:tcW w:w="1420" w:type="dxa"/>
            <w:shd w:val="clear" w:color="auto" w:fill="C5E0B3" w:themeFill="accent6" w:themeFillTint="66"/>
            <w:vAlign w:val="center"/>
          </w:tcPr>
          <w:p w14:paraId="03FCEE31" w14:textId="77777777" w:rsidR="001D2808" w:rsidRDefault="001D2808" w:rsidP="001D2808">
            <w:pPr>
              <w:pStyle w:val="NoSpacing"/>
              <w:jc w:val="center"/>
              <w:rPr>
                <w:sz w:val="20"/>
                <w:szCs w:val="20"/>
              </w:rPr>
            </w:pPr>
            <w:r>
              <w:rPr>
                <w:sz w:val="20"/>
                <w:szCs w:val="20"/>
              </w:rPr>
              <w:t>46% (6)</w:t>
            </w:r>
          </w:p>
        </w:tc>
        <w:tc>
          <w:tcPr>
            <w:tcW w:w="1559" w:type="dxa"/>
          </w:tcPr>
          <w:p w14:paraId="3A2D1BD4" w14:textId="7ED3963E" w:rsidR="001D2808" w:rsidRDefault="007D02EC" w:rsidP="001D2808">
            <w:pPr>
              <w:pStyle w:val="NoSpacing"/>
              <w:jc w:val="center"/>
              <w:rPr>
                <w:sz w:val="20"/>
                <w:szCs w:val="20"/>
              </w:rPr>
            </w:pPr>
            <w:r>
              <w:rPr>
                <w:sz w:val="20"/>
                <w:szCs w:val="20"/>
              </w:rPr>
              <w:t>31% (5)</w:t>
            </w:r>
          </w:p>
        </w:tc>
        <w:tc>
          <w:tcPr>
            <w:tcW w:w="1345" w:type="dxa"/>
            <w:shd w:val="clear" w:color="auto" w:fill="FF4747"/>
          </w:tcPr>
          <w:p w14:paraId="744C2F55" w14:textId="7F343841" w:rsidR="001D2808" w:rsidRDefault="007D02EC" w:rsidP="001D2808">
            <w:pPr>
              <w:pStyle w:val="NoSpacing"/>
              <w:jc w:val="center"/>
              <w:rPr>
                <w:sz w:val="20"/>
                <w:szCs w:val="20"/>
              </w:rPr>
            </w:pPr>
            <w:r>
              <w:rPr>
                <w:sz w:val="20"/>
                <w:szCs w:val="20"/>
              </w:rPr>
              <w:t xml:space="preserve">69% </w:t>
            </w:r>
            <w:r w:rsidR="008B7C6C">
              <w:rPr>
                <w:sz w:val="20"/>
                <w:szCs w:val="20"/>
              </w:rPr>
              <w:t>(11)</w:t>
            </w:r>
          </w:p>
        </w:tc>
        <w:tc>
          <w:tcPr>
            <w:tcW w:w="1442" w:type="dxa"/>
          </w:tcPr>
          <w:p w14:paraId="2220DA14" w14:textId="5EF9D83B" w:rsidR="001D2808" w:rsidRDefault="008B7C6C" w:rsidP="001D2808">
            <w:pPr>
              <w:pStyle w:val="NoSpacing"/>
              <w:jc w:val="center"/>
              <w:rPr>
                <w:sz w:val="20"/>
                <w:szCs w:val="20"/>
              </w:rPr>
            </w:pPr>
            <w:r>
              <w:rPr>
                <w:sz w:val="20"/>
                <w:szCs w:val="20"/>
              </w:rPr>
              <w:t>31% (5)</w:t>
            </w:r>
          </w:p>
        </w:tc>
      </w:tr>
      <w:tr w:rsidR="001D2808" w:rsidRPr="00E64CD4" w14:paraId="78424A21" w14:textId="61A60591" w:rsidTr="00456E3E">
        <w:trPr>
          <w:trHeight w:val="257"/>
        </w:trPr>
        <w:tc>
          <w:tcPr>
            <w:tcW w:w="1581" w:type="dxa"/>
            <w:vAlign w:val="center"/>
          </w:tcPr>
          <w:p w14:paraId="59571D96" w14:textId="635E64AC" w:rsidR="001D2808" w:rsidRPr="00E64CD4" w:rsidRDefault="001D2808" w:rsidP="000D6F6A">
            <w:pPr>
              <w:pStyle w:val="NoSpacing"/>
              <w:jc w:val="center"/>
              <w:rPr>
                <w:b/>
                <w:bCs/>
                <w:sz w:val="20"/>
                <w:szCs w:val="20"/>
              </w:rPr>
            </w:pPr>
            <w:proofErr w:type="gramStart"/>
            <w:r w:rsidRPr="00E64CD4">
              <w:rPr>
                <w:b/>
                <w:bCs/>
                <w:sz w:val="20"/>
                <w:szCs w:val="20"/>
              </w:rPr>
              <w:t>Non SEND</w:t>
            </w:r>
            <w:proofErr w:type="gramEnd"/>
            <w:r>
              <w:rPr>
                <w:b/>
                <w:bCs/>
                <w:sz w:val="20"/>
                <w:szCs w:val="20"/>
              </w:rPr>
              <w:t xml:space="preserve"> (2</w:t>
            </w:r>
            <w:r w:rsidR="000D6F6A">
              <w:rPr>
                <w:b/>
                <w:bCs/>
                <w:sz w:val="20"/>
                <w:szCs w:val="20"/>
              </w:rPr>
              <w:t>2</w:t>
            </w:r>
            <w:r>
              <w:rPr>
                <w:b/>
                <w:bCs/>
                <w:sz w:val="20"/>
                <w:szCs w:val="20"/>
              </w:rPr>
              <w:t>)</w:t>
            </w:r>
          </w:p>
        </w:tc>
        <w:tc>
          <w:tcPr>
            <w:tcW w:w="1585" w:type="dxa"/>
            <w:vAlign w:val="center"/>
          </w:tcPr>
          <w:p w14:paraId="7E16E605" w14:textId="77777777" w:rsidR="001D2808" w:rsidRPr="00E64CD4" w:rsidRDefault="001D2808" w:rsidP="001D2808">
            <w:pPr>
              <w:pStyle w:val="NoSpacing"/>
              <w:jc w:val="center"/>
              <w:rPr>
                <w:sz w:val="20"/>
                <w:szCs w:val="20"/>
              </w:rPr>
            </w:pPr>
            <w:r w:rsidRPr="00E64CD4">
              <w:rPr>
                <w:sz w:val="20"/>
                <w:szCs w:val="20"/>
              </w:rPr>
              <w:t>0</w:t>
            </w:r>
          </w:p>
        </w:tc>
        <w:tc>
          <w:tcPr>
            <w:tcW w:w="1009" w:type="dxa"/>
            <w:vAlign w:val="center"/>
          </w:tcPr>
          <w:p w14:paraId="4F83488C" w14:textId="77777777" w:rsidR="001D2808" w:rsidRPr="00E64CD4" w:rsidRDefault="001D2808" w:rsidP="001D2808">
            <w:pPr>
              <w:pStyle w:val="NoSpacing"/>
              <w:jc w:val="center"/>
              <w:rPr>
                <w:sz w:val="20"/>
                <w:szCs w:val="20"/>
              </w:rPr>
            </w:pPr>
            <w:r w:rsidRPr="00E64CD4">
              <w:rPr>
                <w:sz w:val="20"/>
                <w:szCs w:val="20"/>
              </w:rPr>
              <w:t xml:space="preserve">100% </w:t>
            </w:r>
          </w:p>
        </w:tc>
        <w:tc>
          <w:tcPr>
            <w:tcW w:w="1443" w:type="dxa"/>
            <w:vAlign w:val="center"/>
          </w:tcPr>
          <w:p w14:paraId="7A831113" w14:textId="77777777" w:rsidR="001D2808" w:rsidRPr="00E64CD4" w:rsidRDefault="001D2808" w:rsidP="001D2808">
            <w:pPr>
              <w:pStyle w:val="NoSpacing"/>
              <w:jc w:val="center"/>
              <w:rPr>
                <w:sz w:val="20"/>
                <w:szCs w:val="20"/>
              </w:rPr>
            </w:pPr>
            <w:r w:rsidRPr="00E64CD4">
              <w:rPr>
                <w:sz w:val="20"/>
                <w:szCs w:val="20"/>
              </w:rPr>
              <w:t>27%</w:t>
            </w:r>
          </w:p>
        </w:tc>
        <w:tc>
          <w:tcPr>
            <w:tcW w:w="1585" w:type="dxa"/>
            <w:vAlign w:val="center"/>
          </w:tcPr>
          <w:p w14:paraId="11330D87" w14:textId="77777777" w:rsidR="001D2808" w:rsidRPr="00E64CD4" w:rsidRDefault="001D2808" w:rsidP="001D2808">
            <w:pPr>
              <w:pStyle w:val="NoSpacing"/>
              <w:jc w:val="center"/>
              <w:rPr>
                <w:sz w:val="20"/>
                <w:szCs w:val="20"/>
              </w:rPr>
            </w:pPr>
            <w:r>
              <w:rPr>
                <w:sz w:val="20"/>
                <w:szCs w:val="20"/>
              </w:rPr>
              <w:t>4% (1)</w:t>
            </w:r>
          </w:p>
        </w:tc>
        <w:tc>
          <w:tcPr>
            <w:tcW w:w="1153" w:type="dxa"/>
            <w:vAlign w:val="center"/>
          </w:tcPr>
          <w:p w14:paraId="6E9A9ED3" w14:textId="77777777" w:rsidR="001D2808" w:rsidRDefault="001D2808" w:rsidP="001D2808">
            <w:pPr>
              <w:pStyle w:val="NoSpacing"/>
              <w:jc w:val="center"/>
              <w:rPr>
                <w:sz w:val="20"/>
                <w:szCs w:val="20"/>
              </w:rPr>
            </w:pPr>
            <w:r>
              <w:rPr>
                <w:sz w:val="20"/>
                <w:szCs w:val="20"/>
              </w:rPr>
              <w:t>96% (23)</w:t>
            </w:r>
          </w:p>
        </w:tc>
        <w:tc>
          <w:tcPr>
            <w:tcW w:w="1420" w:type="dxa"/>
            <w:vAlign w:val="center"/>
          </w:tcPr>
          <w:p w14:paraId="3CCBF9FE" w14:textId="77777777" w:rsidR="001D2808" w:rsidRDefault="001D2808" w:rsidP="001D2808">
            <w:pPr>
              <w:pStyle w:val="NoSpacing"/>
              <w:jc w:val="center"/>
              <w:rPr>
                <w:sz w:val="20"/>
                <w:szCs w:val="20"/>
              </w:rPr>
            </w:pPr>
            <w:r>
              <w:rPr>
                <w:sz w:val="20"/>
                <w:szCs w:val="20"/>
              </w:rPr>
              <w:t>29% (7)</w:t>
            </w:r>
          </w:p>
        </w:tc>
        <w:tc>
          <w:tcPr>
            <w:tcW w:w="1559" w:type="dxa"/>
          </w:tcPr>
          <w:p w14:paraId="2CB61C87" w14:textId="11D0FFAE" w:rsidR="001D2808" w:rsidRDefault="007D02EC" w:rsidP="001D2808">
            <w:pPr>
              <w:pStyle w:val="NoSpacing"/>
              <w:jc w:val="center"/>
              <w:rPr>
                <w:sz w:val="20"/>
                <w:szCs w:val="20"/>
              </w:rPr>
            </w:pPr>
            <w:r>
              <w:rPr>
                <w:sz w:val="20"/>
                <w:szCs w:val="20"/>
              </w:rPr>
              <w:t>14% (3)</w:t>
            </w:r>
          </w:p>
        </w:tc>
        <w:tc>
          <w:tcPr>
            <w:tcW w:w="1345" w:type="dxa"/>
            <w:shd w:val="clear" w:color="auto" w:fill="FF4747"/>
          </w:tcPr>
          <w:p w14:paraId="4E5FFDA6" w14:textId="089347E5" w:rsidR="001D2808" w:rsidRDefault="007D02EC" w:rsidP="007D02EC">
            <w:pPr>
              <w:pStyle w:val="NoSpacing"/>
              <w:jc w:val="center"/>
              <w:rPr>
                <w:sz w:val="20"/>
                <w:szCs w:val="20"/>
              </w:rPr>
            </w:pPr>
            <w:r>
              <w:rPr>
                <w:sz w:val="20"/>
                <w:szCs w:val="20"/>
              </w:rPr>
              <w:t>86% (19)</w:t>
            </w:r>
          </w:p>
        </w:tc>
        <w:tc>
          <w:tcPr>
            <w:tcW w:w="1442" w:type="dxa"/>
          </w:tcPr>
          <w:p w14:paraId="39306AC3" w14:textId="2861786B" w:rsidR="001D2808" w:rsidRDefault="008B7C6C" w:rsidP="001D2808">
            <w:pPr>
              <w:pStyle w:val="NoSpacing"/>
              <w:jc w:val="center"/>
              <w:rPr>
                <w:sz w:val="20"/>
                <w:szCs w:val="20"/>
              </w:rPr>
            </w:pPr>
            <w:r>
              <w:rPr>
                <w:sz w:val="20"/>
                <w:szCs w:val="20"/>
              </w:rPr>
              <w:t>32% (7)</w:t>
            </w:r>
          </w:p>
        </w:tc>
      </w:tr>
      <w:tr w:rsidR="001D2808" w:rsidRPr="00E64CD4" w14:paraId="74AC3694" w14:textId="06184560" w:rsidTr="006B7690">
        <w:trPr>
          <w:trHeight w:val="257"/>
        </w:trPr>
        <w:tc>
          <w:tcPr>
            <w:tcW w:w="1581" w:type="dxa"/>
            <w:vAlign w:val="center"/>
          </w:tcPr>
          <w:p w14:paraId="2222D16C" w14:textId="44104D32" w:rsidR="001D2808" w:rsidRPr="00E64CD4" w:rsidRDefault="001D2808" w:rsidP="001D2808">
            <w:pPr>
              <w:pStyle w:val="NoSpacing"/>
              <w:jc w:val="center"/>
              <w:rPr>
                <w:b/>
                <w:bCs/>
                <w:sz w:val="20"/>
                <w:szCs w:val="20"/>
              </w:rPr>
            </w:pPr>
            <w:r w:rsidRPr="00E64CD4">
              <w:rPr>
                <w:b/>
                <w:bCs/>
                <w:sz w:val="20"/>
                <w:szCs w:val="20"/>
              </w:rPr>
              <w:t>SEND</w:t>
            </w:r>
            <w:r w:rsidR="00AE2F3F">
              <w:rPr>
                <w:b/>
                <w:bCs/>
                <w:sz w:val="20"/>
                <w:szCs w:val="20"/>
              </w:rPr>
              <w:t xml:space="preserve"> (8</w:t>
            </w:r>
            <w:r>
              <w:rPr>
                <w:b/>
                <w:bCs/>
                <w:sz w:val="20"/>
                <w:szCs w:val="20"/>
              </w:rPr>
              <w:t>)</w:t>
            </w:r>
          </w:p>
        </w:tc>
        <w:tc>
          <w:tcPr>
            <w:tcW w:w="1585" w:type="dxa"/>
            <w:vAlign w:val="center"/>
          </w:tcPr>
          <w:p w14:paraId="2CC8D269" w14:textId="77777777" w:rsidR="001D2808" w:rsidRPr="00E64CD4" w:rsidRDefault="001D2808" w:rsidP="001D2808">
            <w:pPr>
              <w:pStyle w:val="NoSpacing"/>
              <w:jc w:val="center"/>
              <w:rPr>
                <w:sz w:val="20"/>
                <w:szCs w:val="20"/>
              </w:rPr>
            </w:pPr>
            <w:r w:rsidRPr="00E64CD4">
              <w:rPr>
                <w:sz w:val="20"/>
                <w:szCs w:val="20"/>
              </w:rPr>
              <w:t>86% (6)</w:t>
            </w:r>
          </w:p>
        </w:tc>
        <w:tc>
          <w:tcPr>
            <w:tcW w:w="1009" w:type="dxa"/>
            <w:vAlign w:val="center"/>
          </w:tcPr>
          <w:p w14:paraId="2F3CC622" w14:textId="77777777" w:rsidR="001D2808" w:rsidRPr="00E64CD4" w:rsidRDefault="001D2808" w:rsidP="001D2808">
            <w:pPr>
              <w:pStyle w:val="NoSpacing"/>
              <w:jc w:val="center"/>
              <w:rPr>
                <w:sz w:val="20"/>
                <w:szCs w:val="20"/>
              </w:rPr>
            </w:pPr>
            <w:r w:rsidRPr="00E64CD4">
              <w:rPr>
                <w:sz w:val="20"/>
                <w:szCs w:val="20"/>
              </w:rPr>
              <w:t>14% (1)</w:t>
            </w:r>
          </w:p>
        </w:tc>
        <w:tc>
          <w:tcPr>
            <w:tcW w:w="1443" w:type="dxa"/>
            <w:vAlign w:val="center"/>
          </w:tcPr>
          <w:p w14:paraId="4989E4D6" w14:textId="77777777" w:rsidR="001D2808" w:rsidRPr="00E64CD4" w:rsidRDefault="001D2808" w:rsidP="001D2808">
            <w:pPr>
              <w:pStyle w:val="NoSpacing"/>
              <w:jc w:val="center"/>
              <w:rPr>
                <w:sz w:val="20"/>
                <w:szCs w:val="20"/>
              </w:rPr>
            </w:pPr>
            <w:r w:rsidRPr="00E64CD4">
              <w:rPr>
                <w:sz w:val="20"/>
                <w:szCs w:val="20"/>
              </w:rPr>
              <w:t>0</w:t>
            </w:r>
          </w:p>
        </w:tc>
        <w:tc>
          <w:tcPr>
            <w:tcW w:w="1585" w:type="dxa"/>
            <w:vAlign w:val="center"/>
          </w:tcPr>
          <w:p w14:paraId="4A1CC174" w14:textId="77777777" w:rsidR="001D2808" w:rsidRPr="00E64CD4" w:rsidRDefault="001D2808" w:rsidP="001D2808">
            <w:pPr>
              <w:pStyle w:val="NoSpacing"/>
              <w:jc w:val="center"/>
              <w:rPr>
                <w:sz w:val="20"/>
                <w:szCs w:val="20"/>
              </w:rPr>
            </w:pPr>
            <w:r>
              <w:rPr>
                <w:sz w:val="20"/>
                <w:szCs w:val="20"/>
              </w:rPr>
              <w:t>60% (3)</w:t>
            </w:r>
          </w:p>
        </w:tc>
        <w:tc>
          <w:tcPr>
            <w:tcW w:w="1153" w:type="dxa"/>
            <w:shd w:val="clear" w:color="auto" w:fill="C5E0B3" w:themeFill="accent6" w:themeFillTint="66"/>
            <w:vAlign w:val="center"/>
          </w:tcPr>
          <w:p w14:paraId="4C366591" w14:textId="77777777" w:rsidR="001D2808" w:rsidRDefault="001D2808" w:rsidP="001D2808">
            <w:pPr>
              <w:pStyle w:val="NoSpacing"/>
              <w:jc w:val="center"/>
              <w:rPr>
                <w:sz w:val="20"/>
                <w:szCs w:val="20"/>
              </w:rPr>
            </w:pPr>
            <w:r>
              <w:rPr>
                <w:sz w:val="20"/>
                <w:szCs w:val="20"/>
              </w:rPr>
              <w:t>40% (2)</w:t>
            </w:r>
          </w:p>
        </w:tc>
        <w:tc>
          <w:tcPr>
            <w:tcW w:w="1420" w:type="dxa"/>
            <w:vAlign w:val="center"/>
          </w:tcPr>
          <w:p w14:paraId="5DE35121" w14:textId="77777777" w:rsidR="001D2808" w:rsidRDefault="001D2808" w:rsidP="001D2808">
            <w:pPr>
              <w:pStyle w:val="NoSpacing"/>
              <w:jc w:val="center"/>
              <w:rPr>
                <w:sz w:val="20"/>
                <w:szCs w:val="20"/>
              </w:rPr>
            </w:pPr>
            <w:r>
              <w:rPr>
                <w:sz w:val="20"/>
                <w:szCs w:val="20"/>
              </w:rPr>
              <w:t>0</w:t>
            </w:r>
          </w:p>
        </w:tc>
        <w:tc>
          <w:tcPr>
            <w:tcW w:w="1559" w:type="dxa"/>
          </w:tcPr>
          <w:p w14:paraId="295EEDFD" w14:textId="0A3E81E8" w:rsidR="001D2808" w:rsidRDefault="00C72603" w:rsidP="001D2808">
            <w:pPr>
              <w:pStyle w:val="NoSpacing"/>
              <w:jc w:val="center"/>
              <w:rPr>
                <w:sz w:val="20"/>
                <w:szCs w:val="20"/>
              </w:rPr>
            </w:pPr>
            <w:r>
              <w:rPr>
                <w:sz w:val="20"/>
                <w:szCs w:val="20"/>
              </w:rPr>
              <w:t>75% (6)</w:t>
            </w:r>
          </w:p>
        </w:tc>
        <w:tc>
          <w:tcPr>
            <w:tcW w:w="1345" w:type="dxa"/>
          </w:tcPr>
          <w:p w14:paraId="703855CF" w14:textId="27E51441" w:rsidR="001D2808" w:rsidRDefault="00C72603" w:rsidP="001D2808">
            <w:pPr>
              <w:pStyle w:val="NoSpacing"/>
              <w:jc w:val="center"/>
              <w:rPr>
                <w:sz w:val="20"/>
                <w:szCs w:val="20"/>
              </w:rPr>
            </w:pPr>
            <w:r>
              <w:rPr>
                <w:sz w:val="20"/>
                <w:szCs w:val="20"/>
              </w:rPr>
              <w:t>25% (2)</w:t>
            </w:r>
          </w:p>
        </w:tc>
        <w:tc>
          <w:tcPr>
            <w:tcW w:w="1442" w:type="dxa"/>
            <w:shd w:val="clear" w:color="auto" w:fill="C5E0B3" w:themeFill="accent6" w:themeFillTint="66"/>
          </w:tcPr>
          <w:p w14:paraId="6C2A2F71" w14:textId="172469FF" w:rsidR="001D2808" w:rsidRDefault="00C72603" w:rsidP="001D2808">
            <w:pPr>
              <w:pStyle w:val="NoSpacing"/>
              <w:jc w:val="center"/>
              <w:rPr>
                <w:sz w:val="20"/>
                <w:szCs w:val="20"/>
              </w:rPr>
            </w:pPr>
            <w:r>
              <w:rPr>
                <w:sz w:val="20"/>
                <w:szCs w:val="20"/>
              </w:rPr>
              <w:t>25% (2)</w:t>
            </w:r>
          </w:p>
        </w:tc>
      </w:tr>
      <w:tr w:rsidR="001D2808" w:rsidRPr="00E64CD4" w14:paraId="311E73D2" w14:textId="6D23E5FF" w:rsidTr="00C13E21">
        <w:trPr>
          <w:trHeight w:val="321"/>
        </w:trPr>
        <w:tc>
          <w:tcPr>
            <w:tcW w:w="1581" w:type="dxa"/>
            <w:vAlign w:val="center"/>
          </w:tcPr>
          <w:p w14:paraId="0DB6B292" w14:textId="33CD734A" w:rsidR="001D2808" w:rsidRPr="00E64CD4" w:rsidRDefault="001D2808" w:rsidP="001D2808">
            <w:pPr>
              <w:pStyle w:val="NoSpacing"/>
              <w:jc w:val="center"/>
              <w:rPr>
                <w:b/>
                <w:bCs/>
                <w:sz w:val="20"/>
                <w:szCs w:val="20"/>
              </w:rPr>
            </w:pPr>
            <w:r w:rsidRPr="00E64CD4">
              <w:rPr>
                <w:b/>
                <w:bCs/>
                <w:sz w:val="20"/>
                <w:szCs w:val="20"/>
              </w:rPr>
              <w:t>FSM (</w:t>
            </w:r>
            <w:r w:rsidR="009875AF">
              <w:rPr>
                <w:b/>
                <w:bCs/>
                <w:sz w:val="20"/>
                <w:szCs w:val="20"/>
              </w:rPr>
              <w:t>4</w:t>
            </w:r>
            <w:r w:rsidRPr="00E64CD4">
              <w:rPr>
                <w:b/>
                <w:bCs/>
                <w:sz w:val="20"/>
                <w:szCs w:val="20"/>
              </w:rPr>
              <w:t>)</w:t>
            </w:r>
          </w:p>
        </w:tc>
        <w:tc>
          <w:tcPr>
            <w:tcW w:w="1585" w:type="dxa"/>
            <w:vAlign w:val="center"/>
          </w:tcPr>
          <w:p w14:paraId="34ED469C" w14:textId="77777777" w:rsidR="001D2808" w:rsidRPr="00E64CD4" w:rsidRDefault="001D2808" w:rsidP="001D2808">
            <w:pPr>
              <w:pStyle w:val="NoSpacing"/>
              <w:jc w:val="center"/>
              <w:rPr>
                <w:sz w:val="20"/>
                <w:szCs w:val="20"/>
              </w:rPr>
            </w:pPr>
            <w:r w:rsidRPr="00E64CD4">
              <w:rPr>
                <w:sz w:val="20"/>
                <w:szCs w:val="20"/>
              </w:rPr>
              <w:t>0</w:t>
            </w:r>
          </w:p>
        </w:tc>
        <w:tc>
          <w:tcPr>
            <w:tcW w:w="1009" w:type="dxa"/>
            <w:vAlign w:val="center"/>
          </w:tcPr>
          <w:p w14:paraId="0DBA91A9" w14:textId="77777777" w:rsidR="001D2808" w:rsidRPr="00E64CD4" w:rsidRDefault="001D2808" w:rsidP="001D2808">
            <w:pPr>
              <w:pStyle w:val="NoSpacing"/>
              <w:jc w:val="center"/>
              <w:rPr>
                <w:sz w:val="20"/>
                <w:szCs w:val="20"/>
              </w:rPr>
            </w:pPr>
            <w:r w:rsidRPr="00E64CD4">
              <w:rPr>
                <w:sz w:val="20"/>
                <w:szCs w:val="20"/>
              </w:rPr>
              <w:t>67% (2)</w:t>
            </w:r>
          </w:p>
        </w:tc>
        <w:tc>
          <w:tcPr>
            <w:tcW w:w="1443" w:type="dxa"/>
            <w:vAlign w:val="center"/>
          </w:tcPr>
          <w:p w14:paraId="4972C2B5" w14:textId="77777777" w:rsidR="001D2808" w:rsidRPr="00E64CD4" w:rsidRDefault="001D2808" w:rsidP="001D2808">
            <w:pPr>
              <w:pStyle w:val="NoSpacing"/>
              <w:jc w:val="center"/>
              <w:rPr>
                <w:sz w:val="20"/>
                <w:szCs w:val="20"/>
              </w:rPr>
            </w:pPr>
            <w:r w:rsidRPr="00E64CD4">
              <w:rPr>
                <w:sz w:val="20"/>
                <w:szCs w:val="20"/>
              </w:rPr>
              <w:t>33% (1)</w:t>
            </w:r>
          </w:p>
        </w:tc>
        <w:tc>
          <w:tcPr>
            <w:tcW w:w="1585" w:type="dxa"/>
            <w:vAlign w:val="center"/>
          </w:tcPr>
          <w:p w14:paraId="52A46A14" w14:textId="77777777" w:rsidR="001D2808" w:rsidRPr="00E64CD4" w:rsidRDefault="001D2808" w:rsidP="001D2808">
            <w:pPr>
              <w:pStyle w:val="NoSpacing"/>
              <w:jc w:val="center"/>
              <w:rPr>
                <w:sz w:val="20"/>
                <w:szCs w:val="20"/>
              </w:rPr>
            </w:pPr>
            <w:r>
              <w:rPr>
                <w:sz w:val="20"/>
                <w:szCs w:val="20"/>
              </w:rPr>
              <w:t>33% (2)</w:t>
            </w:r>
          </w:p>
        </w:tc>
        <w:tc>
          <w:tcPr>
            <w:tcW w:w="1153" w:type="dxa"/>
            <w:vAlign w:val="center"/>
          </w:tcPr>
          <w:p w14:paraId="08865052" w14:textId="77777777" w:rsidR="001D2808" w:rsidRDefault="001D2808" w:rsidP="001D2808">
            <w:pPr>
              <w:pStyle w:val="NoSpacing"/>
              <w:jc w:val="center"/>
              <w:rPr>
                <w:sz w:val="20"/>
                <w:szCs w:val="20"/>
              </w:rPr>
            </w:pPr>
            <w:r>
              <w:rPr>
                <w:sz w:val="20"/>
                <w:szCs w:val="20"/>
              </w:rPr>
              <w:t>67% (4)</w:t>
            </w:r>
          </w:p>
        </w:tc>
        <w:tc>
          <w:tcPr>
            <w:tcW w:w="1420" w:type="dxa"/>
            <w:vAlign w:val="center"/>
          </w:tcPr>
          <w:p w14:paraId="23C3FF1B" w14:textId="77777777" w:rsidR="001D2808" w:rsidRDefault="001D2808" w:rsidP="001D2808">
            <w:pPr>
              <w:pStyle w:val="NoSpacing"/>
              <w:jc w:val="center"/>
              <w:rPr>
                <w:sz w:val="20"/>
                <w:szCs w:val="20"/>
              </w:rPr>
            </w:pPr>
            <w:r>
              <w:rPr>
                <w:sz w:val="20"/>
                <w:szCs w:val="20"/>
              </w:rPr>
              <w:t>17% (1)</w:t>
            </w:r>
          </w:p>
        </w:tc>
        <w:tc>
          <w:tcPr>
            <w:tcW w:w="1559" w:type="dxa"/>
          </w:tcPr>
          <w:p w14:paraId="063C1D20" w14:textId="6D679D57" w:rsidR="001D2808" w:rsidRDefault="00C72603" w:rsidP="001D2808">
            <w:pPr>
              <w:pStyle w:val="NoSpacing"/>
              <w:jc w:val="center"/>
              <w:rPr>
                <w:sz w:val="20"/>
                <w:szCs w:val="20"/>
              </w:rPr>
            </w:pPr>
            <w:r>
              <w:rPr>
                <w:sz w:val="20"/>
                <w:szCs w:val="20"/>
              </w:rPr>
              <w:t>25% (1)</w:t>
            </w:r>
          </w:p>
        </w:tc>
        <w:tc>
          <w:tcPr>
            <w:tcW w:w="1345" w:type="dxa"/>
          </w:tcPr>
          <w:p w14:paraId="770F2C4A" w14:textId="40B1E604" w:rsidR="001D2808" w:rsidRDefault="00C72603" w:rsidP="001D2808">
            <w:pPr>
              <w:pStyle w:val="NoSpacing"/>
              <w:jc w:val="center"/>
              <w:rPr>
                <w:sz w:val="20"/>
                <w:szCs w:val="20"/>
              </w:rPr>
            </w:pPr>
            <w:r>
              <w:rPr>
                <w:sz w:val="20"/>
                <w:szCs w:val="20"/>
              </w:rPr>
              <w:t>75% (3)</w:t>
            </w:r>
          </w:p>
        </w:tc>
        <w:tc>
          <w:tcPr>
            <w:tcW w:w="1442" w:type="dxa"/>
          </w:tcPr>
          <w:p w14:paraId="153B54CF" w14:textId="3B0BFA02" w:rsidR="001D2808" w:rsidRDefault="00C72603" w:rsidP="001D2808">
            <w:pPr>
              <w:pStyle w:val="NoSpacing"/>
              <w:jc w:val="center"/>
              <w:rPr>
                <w:sz w:val="20"/>
                <w:szCs w:val="20"/>
              </w:rPr>
            </w:pPr>
            <w:r>
              <w:rPr>
                <w:sz w:val="20"/>
                <w:szCs w:val="20"/>
              </w:rPr>
              <w:t>0</w:t>
            </w:r>
          </w:p>
        </w:tc>
      </w:tr>
    </w:tbl>
    <w:p w14:paraId="784DFDED" w14:textId="283953B8" w:rsidR="00293C67" w:rsidRPr="00864EC3" w:rsidRDefault="00864EC3" w:rsidP="00293C67">
      <w:pPr>
        <w:pStyle w:val="NoSpacing"/>
        <w:rPr>
          <w:i/>
          <w:sz w:val="24"/>
          <w:szCs w:val="24"/>
        </w:rPr>
      </w:pPr>
      <w:r>
        <w:rPr>
          <w:i/>
          <w:sz w:val="24"/>
          <w:szCs w:val="24"/>
        </w:rPr>
        <w:t xml:space="preserve">Our </w:t>
      </w:r>
      <w:proofErr w:type="spellStart"/>
      <w:r>
        <w:rPr>
          <w:i/>
          <w:sz w:val="24"/>
          <w:szCs w:val="24"/>
        </w:rPr>
        <w:t>maths</w:t>
      </w:r>
      <w:proofErr w:type="spellEnd"/>
      <w:r>
        <w:rPr>
          <w:i/>
          <w:sz w:val="24"/>
          <w:szCs w:val="24"/>
        </w:rPr>
        <w:t xml:space="preserve"> results are disappointing across all groups.</w:t>
      </w:r>
    </w:p>
    <w:p w14:paraId="6313679B" w14:textId="77777777" w:rsidR="00293C67" w:rsidRDefault="00293C67" w:rsidP="00293C67">
      <w:pPr>
        <w:pStyle w:val="NoSpacing"/>
        <w:rPr>
          <w:sz w:val="24"/>
          <w:szCs w:val="24"/>
        </w:rPr>
      </w:pPr>
    </w:p>
    <w:p w14:paraId="7A7A7E8C" w14:textId="77777777" w:rsidR="00293C67" w:rsidRDefault="00293C67" w:rsidP="00293C67">
      <w:pPr>
        <w:pStyle w:val="NoSpacing"/>
        <w:rPr>
          <w:b/>
          <w:bCs/>
          <w:sz w:val="24"/>
          <w:szCs w:val="24"/>
        </w:rPr>
      </w:pPr>
      <w:r w:rsidRPr="00F3235C">
        <w:rPr>
          <w:b/>
          <w:bCs/>
          <w:sz w:val="28"/>
          <w:szCs w:val="24"/>
        </w:rPr>
        <w:t xml:space="preserve">KS2 Test Results </w:t>
      </w:r>
    </w:p>
    <w:p w14:paraId="4855A783" w14:textId="77777777" w:rsidR="00293C67" w:rsidRDefault="00293C67" w:rsidP="00293C67">
      <w:pPr>
        <w:pStyle w:val="NoSpacing"/>
        <w:rPr>
          <w:b/>
          <w:bCs/>
          <w:sz w:val="24"/>
          <w:szCs w:val="24"/>
        </w:rPr>
      </w:pPr>
    </w:p>
    <w:tbl>
      <w:tblPr>
        <w:tblStyle w:val="TableGrid"/>
        <w:tblW w:w="0" w:type="auto"/>
        <w:tblLook w:val="04A0" w:firstRow="1" w:lastRow="0" w:firstColumn="1" w:lastColumn="0" w:noHBand="0" w:noVBand="1"/>
      </w:tblPr>
      <w:tblGrid>
        <w:gridCol w:w="1555"/>
        <w:gridCol w:w="1559"/>
        <w:gridCol w:w="1276"/>
        <w:gridCol w:w="1417"/>
        <w:gridCol w:w="1559"/>
        <w:gridCol w:w="1134"/>
        <w:gridCol w:w="1418"/>
        <w:gridCol w:w="1701"/>
        <w:gridCol w:w="1135"/>
        <w:gridCol w:w="1418"/>
      </w:tblGrid>
      <w:tr w:rsidR="00293C67" w:rsidRPr="001F1F30" w14:paraId="34720076" w14:textId="77777777" w:rsidTr="00CA3E8F">
        <w:trPr>
          <w:trHeight w:val="248"/>
        </w:trPr>
        <w:tc>
          <w:tcPr>
            <w:tcW w:w="1555" w:type="dxa"/>
            <w:shd w:val="clear" w:color="auto" w:fill="FFFF00"/>
          </w:tcPr>
          <w:p w14:paraId="190820BD" w14:textId="77777777" w:rsidR="00293C67" w:rsidRPr="001F1F30" w:rsidRDefault="00293C67" w:rsidP="00CA3E8F">
            <w:pPr>
              <w:pStyle w:val="NoSpacing"/>
              <w:jc w:val="center"/>
              <w:rPr>
                <w:b/>
                <w:bCs/>
                <w:sz w:val="20"/>
                <w:szCs w:val="20"/>
              </w:rPr>
            </w:pPr>
          </w:p>
        </w:tc>
        <w:tc>
          <w:tcPr>
            <w:tcW w:w="4252" w:type="dxa"/>
            <w:gridSpan w:val="3"/>
          </w:tcPr>
          <w:p w14:paraId="67DCA576" w14:textId="77777777" w:rsidR="00293C67" w:rsidRPr="001F1F30" w:rsidRDefault="00293C67" w:rsidP="00CA3E8F">
            <w:pPr>
              <w:pStyle w:val="NoSpacing"/>
              <w:jc w:val="center"/>
              <w:rPr>
                <w:b/>
                <w:bCs/>
                <w:sz w:val="20"/>
                <w:szCs w:val="20"/>
              </w:rPr>
            </w:pPr>
            <w:r>
              <w:rPr>
                <w:b/>
                <w:bCs/>
                <w:sz w:val="20"/>
                <w:szCs w:val="20"/>
              </w:rPr>
              <w:t>2022</w:t>
            </w:r>
          </w:p>
        </w:tc>
        <w:tc>
          <w:tcPr>
            <w:tcW w:w="4111" w:type="dxa"/>
            <w:gridSpan w:val="3"/>
          </w:tcPr>
          <w:p w14:paraId="16C47F8E" w14:textId="77777777" w:rsidR="00293C67" w:rsidRDefault="00293C67" w:rsidP="00CA3E8F">
            <w:pPr>
              <w:pStyle w:val="NoSpacing"/>
              <w:jc w:val="center"/>
              <w:rPr>
                <w:b/>
                <w:bCs/>
                <w:sz w:val="20"/>
                <w:szCs w:val="20"/>
              </w:rPr>
            </w:pPr>
            <w:r>
              <w:rPr>
                <w:b/>
                <w:bCs/>
                <w:sz w:val="20"/>
                <w:szCs w:val="20"/>
              </w:rPr>
              <w:t>2023</w:t>
            </w:r>
          </w:p>
        </w:tc>
        <w:tc>
          <w:tcPr>
            <w:tcW w:w="4254" w:type="dxa"/>
            <w:gridSpan w:val="3"/>
            <w:vAlign w:val="center"/>
          </w:tcPr>
          <w:p w14:paraId="0B5E1C58" w14:textId="77777777" w:rsidR="00293C67" w:rsidRDefault="00293C67" w:rsidP="00CA3E8F">
            <w:pPr>
              <w:pStyle w:val="NoSpacing"/>
              <w:jc w:val="center"/>
              <w:rPr>
                <w:b/>
                <w:bCs/>
                <w:sz w:val="20"/>
                <w:szCs w:val="20"/>
              </w:rPr>
            </w:pPr>
            <w:r>
              <w:rPr>
                <w:b/>
                <w:bCs/>
                <w:sz w:val="20"/>
                <w:szCs w:val="20"/>
              </w:rPr>
              <w:t>2024</w:t>
            </w:r>
          </w:p>
        </w:tc>
      </w:tr>
      <w:tr w:rsidR="00293C67" w:rsidRPr="001F1F30" w14:paraId="49CAE06F" w14:textId="77777777" w:rsidTr="00CA3E8F">
        <w:trPr>
          <w:trHeight w:val="248"/>
        </w:trPr>
        <w:tc>
          <w:tcPr>
            <w:tcW w:w="1555" w:type="dxa"/>
            <w:shd w:val="clear" w:color="auto" w:fill="FFFF00"/>
          </w:tcPr>
          <w:p w14:paraId="148873F4" w14:textId="77777777" w:rsidR="00293C67" w:rsidRPr="001F1F30" w:rsidRDefault="00293C67" w:rsidP="00CA3E8F">
            <w:pPr>
              <w:pStyle w:val="NoSpacing"/>
              <w:jc w:val="center"/>
              <w:rPr>
                <w:b/>
                <w:bCs/>
                <w:sz w:val="20"/>
                <w:szCs w:val="20"/>
              </w:rPr>
            </w:pPr>
            <w:r w:rsidRPr="001F1F30">
              <w:rPr>
                <w:b/>
                <w:bCs/>
                <w:sz w:val="20"/>
                <w:szCs w:val="20"/>
              </w:rPr>
              <w:t>Reading</w:t>
            </w:r>
          </w:p>
        </w:tc>
        <w:tc>
          <w:tcPr>
            <w:tcW w:w="1559" w:type="dxa"/>
          </w:tcPr>
          <w:p w14:paraId="51D51D40"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276" w:type="dxa"/>
          </w:tcPr>
          <w:p w14:paraId="77CFF045" w14:textId="77777777" w:rsidR="00293C67" w:rsidRPr="001F1F30" w:rsidRDefault="00293C67" w:rsidP="00CA3E8F">
            <w:pPr>
              <w:pStyle w:val="NoSpacing"/>
              <w:jc w:val="center"/>
              <w:rPr>
                <w:b/>
                <w:bCs/>
                <w:sz w:val="20"/>
                <w:szCs w:val="20"/>
              </w:rPr>
            </w:pPr>
            <w:r w:rsidRPr="001F1F30">
              <w:rPr>
                <w:b/>
                <w:bCs/>
                <w:sz w:val="20"/>
                <w:szCs w:val="20"/>
              </w:rPr>
              <w:t>Expected</w:t>
            </w:r>
          </w:p>
        </w:tc>
        <w:tc>
          <w:tcPr>
            <w:tcW w:w="1417" w:type="dxa"/>
          </w:tcPr>
          <w:p w14:paraId="7F4186F7" w14:textId="77777777" w:rsidR="00293C67" w:rsidRPr="001F1F30" w:rsidRDefault="00293C67" w:rsidP="00CA3E8F">
            <w:pPr>
              <w:pStyle w:val="NoSpacing"/>
              <w:jc w:val="center"/>
              <w:rPr>
                <w:b/>
                <w:bCs/>
                <w:sz w:val="20"/>
                <w:szCs w:val="20"/>
              </w:rPr>
            </w:pPr>
            <w:r w:rsidRPr="001F1F30">
              <w:rPr>
                <w:b/>
                <w:bCs/>
                <w:sz w:val="20"/>
                <w:szCs w:val="20"/>
              </w:rPr>
              <w:t>Greater Depth</w:t>
            </w:r>
          </w:p>
        </w:tc>
        <w:tc>
          <w:tcPr>
            <w:tcW w:w="1559" w:type="dxa"/>
          </w:tcPr>
          <w:p w14:paraId="0FE3B455"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134" w:type="dxa"/>
          </w:tcPr>
          <w:p w14:paraId="2D89EB6F" w14:textId="77777777" w:rsidR="00293C67" w:rsidRDefault="00293C67" w:rsidP="00CA3E8F">
            <w:pPr>
              <w:pStyle w:val="NoSpacing"/>
              <w:jc w:val="center"/>
              <w:rPr>
                <w:b/>
                <w:bCs/>
                <w:sz w:val="20"/>
                <w:szCs w:val="20"/>
              </w:rPr>
            </w:pPr>
            <w:r w:rsidRPr="001F1F30">
              <w:rPr>
                <w:b/>
                <w:bCs/>
                <w:sz w:val="20"/>
                <w:szCs w:val="20"/>
              </w:rPr>
              <w:t>Expected</w:t>
            </w:r>
          </w:p>
        </w:tc>
        <w:tc>
          <w:tcPr>
            <w:tcW w:w="1418" w:type="dxa"/>
          </w:tcPr>
          <w:p w14:paraId="1F19D0E7" w14:textId="77777777" w:rsidR="00293C67" w:rsidRDefault="00293C67" w:rsidP="00CA3E8F">
            <w:pPr>
              <w:pStyle w:val="NoSpacing"/>
              <w:jc w:val="center"/>
              <w:rPr>
                <w:b/>
                <w:bCs/>
                <w:sz w:val="20"/>
                <w:szCs w:val="20"/>
              </w:rPr>
            </w:pPr>
            <w:r w:rsidRPr="001F1F30">
              <w:rPr>
                <w:b/>
                <w:bCs/>
                <w:sz w:val="20"/>
                <w:szCs w:val="20"/>
              </w:rPr>
              <w:t>Greater Depth</w:t>
            </w:r>
          </w:p>
        </w:tc>
        <w:tc>
          <w:tcPr>
            <w:tcW w:w="1701" w:type="dxa"/>
          </w:tcPr>
          <w:p w14:paraId="3C6FDDA6"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135" w:type="dxa"/>
          </w:tcPr>
          <w:p w14:paraId="2A96F7D5" w14:textId="77777777" w:rsidR="00293C67" w:rsidRPr="001F1F30" w:rsidRDefault="00293C67" w:rsidP="00CA3E8F">
            <w:pPr>
              <w:pStyle w:val="NoSpacing"/>
              <w:jc w:val="center"/>
              <w:rPr>
                <w:b/>
                <w:bCs/>
                <w:sz w:val="20"/>
                <w:szCs w:val="20"/>
              </w:rPr>
            </w:pPr>
            <w:r w:rsidRPr="001F1F30">
              <w:rPr>
                <w:b/>
                <w:bCs/>
                <w:sz w:val="20"/>
                <w:szCs w:val="20"/>
              </w:rPr>
              <w:t>Expected</w:t>
            </w:r>
          </w:p>
        </w:tc>
        <w:tc>
          <w:tcPr>
            <w:tcW w:w="1418" w:type="dxa"/>
          </w:tcPr>
          <w:p w14:paraId="7CAE67A3" w14:textId="77777777" w:rsidR="00293C67" w:rsidRPr="001F1F30" w:rsidRDefault="00293C67" w:rsidP="00CA3E8F">
            <w:pPr>
              <w:pStyle w:val="NoSpacing"/>
              <w:jc w:val="center"/>
              <w:rPr>
                <w:b/>
                <w:bCs/>
                <w:sz w:val="20"/>
                <w:szCs w:val="20"/>
              </w:rPr>
            </w:pPr>
            <w:r w:rsidRPr="001F1F30">
              <w:rPr>
                <w:b/>
                <w:bCs/>
                <w:sz w:val="20"/>
                <w:szCs w:val="20"/>
              </w:rPr>
              <w:t>Greater Depth</w:t>
            </w:r>
          </w:p>
        </w:tc>
      </w:tr>
      <w:tr w:rsidR="00293C67" w:rsidRPr="001F1F30" w14:paraId="45C0AAA5" w14:textId="77777777" w:rsidTr="00402CCD">
        <w:trPr>
          <w:trHeight w:val="248"/>
        </w:trPr>
        <w:tc>
          <w:tcPr>
            <w:tcW w:w="1555" w:type="dxa"/>
          </w:tcPr>
          <w:p w14:paraId="0710E4DC" w14:textId="77777777" w:rsidR="00293C67" w:rsidRPr="001F1F30" w:rsidRDefault="00293C67" w:rsidP="00CA3E8F">
            <w:pPr>
              <w:pStyle w:val="NoSpacing"/>
              <w:jc w:val="center"/>
              <w:rPr>
                <w:b/>
                <w:bCs/>
                <w:sz w:val="20"/>
                <w:szCs w:val="20"/>
              </w:rPr>
            </w:pPr>
            <w:r w:rsidRPr="001F1F30">
              <w:rPr>
                <w:b/>
                <w:bCs/>
                <w:sz w:val="20"/>
                <w:szCs w:val="20"/>
              </w:rPr>
              <w:t>All</w:t>
            </w:r>
            <w:r>
              <w:rPr>
                <w:b/>
                <w:bCs/>
                <w:sz w:val="20"/>
                <w:szCs w:val="20"/>
              </w:rPr>
              <w:t xml:space="preserve"> (30)</w:t>
            </w:r>
          </w:p>
        </w:tc>
        <w:tc>
          <w:tcPr>
            <w:tcW w:w="1559" w:type="dxa"/>
          </w:tcPr>
          <w:p w14:paraId="2E2879EE" w14:textId="77777777" w:rsidR="00293C67" w:rsidRPr="001F1F30" w:rsidRDefault="00293C67" w:rsidP="00CA3E8F">
            <w:pPr>
              <w:pStyle w:val="NoSpacing"/>
              <w:jc w:val="center"/>
              <w:rPr>
                <w:sz w:val="20"/>
                <w:szCs w:val="20"/>
              </w:rPr>
            </w:pPr>
            <w:r w:rsidRPr="001F1F30">
              <w:rPr>
                <w:sz w:val="20"/>
                <w:szCs w:val="20"/>
              </w:rPr>
              <w:t>27% (8)</w:t>
            </w:r>
          </w:p>
        </w:tc>
        <w:tc>
          <w:tcPr>
            <w:tcW w:w="1276" w:type="dxa"/>
          </w:tcPr>
          <w:p w14:paraId="61DA672A" w14:textId="77777777" w:rsidR="00293C67" w:rsidRPr="001F1F30" w:rsidRDefault="00293C67" w:rsidP="00CA3E8F">
            <w:pPr>
              <w:pStyle w:val="NoSpacing"/>
              <w:jc w:val="center"/>
              <w:rPr>
                <w:sz w:val="20"/>
                <w:szCs w:val="20"/>
              </w:rPr>
            </w:pPr>
            <w:r w:rsidRPr="001F1F30">
              <w:rPr>
                <w:sz w:val="20"/>
                <w:szCs w:val="20"/>
              </w:rPr>
              <w:t>73% (22)</w:t>
            </w:r>
          </w:p>
        </w:tc>
        <w:tc>
          <w:tcPr>
            <w:tcW w:w="1417" w:type="dxa"/>
          </w:tcPr>
          <w:p w14:paraId="12B4AFF2" w14:textId="77777777" w:rsidR="00293C67" w:rsidRPr="001F1F30" w:rsidRDefault="00293C67" w:rsidP="00CA3E8F">
            <w:pPr>
              <w:pStyle w:val="NoSpacing"/>
              <w:jc w:val="center"/>
              <w:rPr>
                <w:sz w:val="20"/>
                <w:szCs w:val="20"/>
              </w:rPr>
            </w:pPr>
            <w:r w:rsidRPr="001F1F30">
              <w:rPr>
                <w:sz w:val="20"/>
                <w:szCs w:val="20"/>
              </w:rPr>
              <w:t>13% (4)</w:t>
            </w:r>
          </w:p>
        </w:tc>
        <w:tc>
          <w:tcPr>
            <w:tcW w:w="1559" w:type="dxa"/>
          </w:tcPr>
          <w:p w14:paraId="38CE89CB" w14:textId="77777777" w:rsidR="00293C67" w:rsidRPr="001F1F30" w:rsidRDefault="00293C67" w:rsidP="00CA3E8F">
            <w:pPr>
              <w:pStyle w:val="NoSpacing"/>
              <w:jc w:val="center"/>
              <w:rPr>
                <w:sz w:val="20"/>
                <w:szCs w:val="20"/>
              </w:rPr>
            </w:pPr>
            <w:r>
              <w:rPr>
                <w:sz w:val="20"/>
                <w:szCs w:val="20"/>
              </w:rPr>
              <w:t>28% (8)</w:t>
            </w:r>
          </w:p>
        </w:tc>
        <w:tc>
          <w:tcPr>
            <w:tcW w:w="1134" w:type="dxa"/>
          </w:tcPr>
          <w:p w14:paraId="6688F108" w14:textId="77777777" w:rsidR="00293C67" w:rsidRDefault="00293C67" w:rsidP="00CA3E8F">
            <w:pPr>
              <w:pStyle w:val="NoSpacing"/>
              <w:jc w:val="center"/>
              <w:rPr>
                <w:sz w:val="20"/>
                <w:szCs w:val="20"/>
              </w:rPr>
            </w:pPr>
            <w:r>
              <w:rPr>
                <w:sz w:val="20"/>
                <w:szCs w:val="20"/>
              </w:rPr>
              <w:t>72% (21)</w:t>
            </w:r>
          </w:p>
        </w:tc>
        <w:tc>
          <w:tcPr>
            <w:tcW w:w="1418" w:type="dxa"/>
            <w:shd w:val="clear" w:color="auto" w:fill="C5E0B3" w:themeFill="accent6" w:themeFillTint="66"/>
          </w:tcPr>
          <w:p w14:paraId="2E93BA44" w14:textId="77777777" w:rsidR="00293C67" w:rsidRDefault="00293C67" w:rsidP="00CA3E8F">
            <w:pPr>
              <w:pStyle w:val="NoSpacing"/>
              <w:jc w:val="center"/>
              <w:rPr>
                <w:sz w:val="20"/>
                <w:szCs w:val="20"/>
              </w:rPr>
            </w:pPr>
            <w:r>
              <w:rPr>
                <w:sz w:val="20"/>
                <w:szCs w:val="20"/>
              </w:rPr>
              <w:t>17% (5)</w:t>
            </w:r>
          </w:p>
        </w:tc>
        <w:tc>
          <w:tcPr>
            <w:tcW w:w="1701" w:type="dxa"/>
          </w:tcPr>
          <w:p w14:paraId="745D8DEE" w14:textId="1B2C709D" w:rsidR="00293C67" w:rsidRDefault="000E07DA" w:rsidP="00CA3E8F">
            <w:pPr>
              <w:pStyle w:val="NoSpacing"/>
              <w:jc w:val="center"/>
              <w:rPr>
                <w:sz w:val="20"/>
                <w:szCs w:val="20"/>
              </w:rPr>
            </w:pPr>
            <w:r>
              <w:rPr>
                <w:sz w:val="20"/>
                <w:szCs w:val="20"/>
              </w:rPr>
              <w:t>20% (6)</w:t>
            </w:r>
          </w:p>
        </w:tc>
        <w:tc>
          <w:tcPr>
            <w:tcW w:w="1135" w:type="dxa"/>
            <w:shd w:val="clear" w:color="auto" w:fill="C5E0B3" w:themeFill="accent6" w:themeFillTint="66"/>
          </w:tcPr>
          <w:p w14:paraId="441ACB63" w14:textId="29902509" w:rsidR="00293C67" w:rsidRDefault="00402CCD" w:rsidP="00CA3E8F">
            <w:pPr>
              <w:pStyle w:val="NoSpacing"/>
              <w:jc w:val="center"/>
              <w:rPr>
                <w:sz w:val="20"/>
                <w:szCs w:val="20"/>
              </w:rPr>
            </w:pPr>
            <w:r>
              <w:rPr>
                <w:sz w:val="20"/>
                <w:szCs w:val="20"/>
              </w:rPr>
              <w:t>80% (24)</w:t>
            </w:r>
          </w:p>
        </w:tc>
        <w:tc>
          <w:tcPr>
            <w:tcW w:w="1418" w:type="dxa"/>
            <w:shd w:val="clear" w:color="auto" w:fill="C5E0B3" w:themeFill="accent6" w:themeFillTint="66"/>
          </w:tcPr>
          <w:p w14:paraId="52F96C68" w14:textId="6AF09DCE" w:rsidR="00293C67" w:rsidRDefault="00402CCD" w:rsidP="00CA3E8F">
            <w:pPr>
              <w:pStyle w:val="NoSpacing"/>
              <w:jc w:val="center"/>
              <w:rPr>
                <w:sz w:val="20"/>
                <w:szCs w:val="20"/>
              </w:rPr>
            </w:pPr>
            <w:r>
              <w:rPr>
                <w:sz w:val="20"/>
                <w:szCs w:val="20"/>
              </w:rPr>
              <w:t>33% (10)</w:t>
            </w:r>
          </w:p>
        </w:tc>
      </w:tr>
      <w:tr w:rsidR="00293C67" w:rsidRPr="001F1F30" w14:paraId="0C33EBE4" w14:textId="77777777" w:rsidTr="008C0D5C">
        <w:trPr>
          <w:trHeight w:val="248"/>
        </w:trPr>
        <w:tc>
          <w:tcPr>
            <w:tcW w:w="1555" w:type="dxa"/>
          </w:tcPr>
          <w:p w14:paraId="0B5F661E" w14:textId="77777777" w:rsidR="00293C67" w:rsidRPr="001F1F30" w:rsidRDefault="00293C67" w:rsidP="00CA3E8F">
            <w:pPr>
              <w:pStyle w:val="NoSpacing"/>
              <w:jc w:val="center"/>
              <w:rPr>
                <w:b/>
                <w:bCs/>
                <w:sz w:val="20"/>
                <w:szCs w:val="20"/>
              </w:rPr>
            </w:pPr>
            <w:r w:rsidRPr="001F1F30">
              <w:rPr>
                <w:b/>
                <w:bCs/>
                <w:sz w:val="20"/>
                <w:szCs w:val="20"/>
              </w:rPr>
              <w:t>Boys</w:t>
            </w:r>
            <w:r>
              <w:rPr>
                <w:b/>
                <w:bCs/>
                <w:sz w:val="20"/>
                <w:szCs w:val="20"/>
              </w:rPr>
              <w:t xml:space="preserve"> (14)</w:t>
            </w:r>
          </w:p>
        </w:tc>
        <w:tc>
          <w:tcPr>
            <w:tcW w:w="1559" w:type="dxa"/>
          </w:tcPr>
          <w:p w14:paraId="65DD4F22" w14:textId="77777777" w:rsidR="00293C67" w:rsidRPr="001F1F30" w:rsidRDefault="00293C67" w:rsidP="00CA3E8F">
            <w:pPr>
              <w:pStyle w:val="NoSpacing"/>
              <w:jc w:val="center"/>
              <w:rPr>
                <w:sz w:val="20"/>
                <w:szCs w:val="20"/>
              </w:rPr>
            </w:pPr>
            <w:r w:rsidRPr="001F1F30">
              <w:rPr>
                <w:sz w:val="20"/>
                <w:szCs w:val="20"/>
              </w:rPr>
              <w:t>31% (5)</w:t>
            </w:r>
          </w:p>
        </w:tc>
        <w:tc>
          <w:tcPr>
            <w:tcW w:w="1276" w:type="dxa"/>
          </w:tcPr>
          <w:p w14:paraId="7631BB11" w14:textId="77777777" w:rsidR="00293C67" w:rsidRPr="001F1F30" w:rsidRDefault="00293C67" w:rsidP="00CA3E8F">
            <w:pPr>
              <w:pStyle w:val="NoSpacing"/>
              <w:jc w:val="center"/>
              <w:rPr>
                <w:sz w:val="20"/>
                <w:szCs w:val="20"/>
              </w:rPr>
            </w:pPr>
            <w:r w:rsidRPr="001F1F30">
              <w:rPr>
                <w:sz w:val="20"/>
                <w:szCs w:val="20"/>
              </w:rPr>
              <w:t>69% (11)</w:t>
            </w:r>
          </w:p>
        </w:tc>
        <w:tc>
          <w:tcPr>
            <w:tcW w:w="1417" w:type="dxa"/>
          </w:tcPr>
          <w:p w14:paraId="6CE274B5" w14:textId="77777777" w:rsidR="00293C67" w:rsidRPr="001F1F30" w:rsidRDefault="00293C67" w:rsidP="00CA3E8F">
            <w:pPr>
              <w:pStyle w:val="NoSpacing"/>
              <w:jc w:val="center"/>
              <w:rPr>
                <w:sz w:val="20"/>
                <w:szCs w:val="20"/>
              </w:rPr>
            </w:pPr>
            <w:r w:rsidRPr="001F1F30">
              <w:rPr>
                <w:sz w:val="20"/>
                <w:szCs w:val="20"/>
              </w:rPr>
              <w:t>0</w:t>
            </w:r>
          </w:p>
        </w:tc>
        <w:tc>
          <w:tcPr>
            <w:tcW w:w="1559" w:type="dxa"/>
          </w:tcPr>
          <w:p w14:paraId="46A43592" w14:textId="77777777" w:rsidR="00293C67" w:rsidRPr="001F1F30" w:rsidRDefault="00293C67" w:rsidP="00CA3E8F">
            <w:pPr>
              <w:pStyle w:val="NoSpacing"/>
              <w:jc w:val="center"/>
              <w:rPr>
                <w:sz w:val="20"/>
                <w:szCs w:val="20"/>
              </w:rPr>
            </w:pPr>
            <w:r>
              <w:rPr>
                <w:sz w:val="20"/>
                <w:szCs w:val="20"/>
              </w:rPr>
              <w:t>31% (5)</w:t>
            </w:r>
          </w:p>
        </w:tc>
        <w:tc>
          <w:tcPr>
            <w:tcW w:w="1134" w:type="dxa"/>
          </w:tcPr>
          <w:p w14:paraId="24A7F895" w14:textId="77777777" w:rsidR="00293C67" w:rsidRDefault="00293C67" w:rsidP="00CA3E8F">
            <w:pPr>
              <w:pStyle w:val="NoSpacing"/>
              <w:jc w:val="center"/>
              <w:rPr>
                <w:sz w:val="20"/>
                <w:szCs w:val="20"/>
              </w:rPr>
            </w:pPr>
            <w:r>
              <w:rPr>
                <w:sz w:val="20"/>
                <w:szCs w:val="20"/>
              </w:rPr>
              <w:t>69% (11)</w:t>
            </w:r>
          </w:p>
        </w:tc>
        <w:tc>
          <w:tcPr>
            <w:tcW w:w="1418" w:type="dxa"/>
            <w:shd w:val="clear" w:color="auto" w:fill="C5E0B3" w:themeFill="accent6" w:themeFillTint="66"/>
          </w:tcPr>
          <w:p w14:paraId="5AF83E19" w14:textId="77777777" w:rsidR="00293C67" w:rsidRDefault="00293C67" w:rsidP="00CA3E8F">
            <w:pPr>
              <w:pStyle w:val="NoSpacing"/>
              <w:jc w:val="center"/>
              <w:rPr>
                <w:sz w:val="20"/>
                <w:szCs w:val="20"/>
              </w:rPr>
            </w:pPr>
            <w:r>
              <w:rPr>
                <w:sz w:val="20"/>
                <w:szCs w:val="20"/>
              </w:rPr>
              <w:t>6% (1)</w:t>
            </w:r>
          </w:p>
        </w:tc>
        <w:tc>
          <w:tcPr>
            <w:tcW w:w="1701" w:type="dxa"/>
          </w:tcPr>
          <w:p w14:paraId="00733A59" w14:textId="1C9380F0" w:rsidR="00293C67" w:rsidRDefault="008C0D5C" w:rsidP="00CA3E8F">
            <w:pPr>
              <w:pStyle w:val="NoSpacing"/>
              <w:jc w:val="center"/>
              <w:rPr>
                <w:sz w:val="20"/>
                <w:szCs w:val="20"/>
              </w:rPr>
            </w:pPr>
            <w:r>
              <w:rPr>
                <w:sz w:val="20"/>
                <w:szCs w:val="20"/>
              </w:rPr>
              <w:t>29% (4)</w:t>
            </w:r>
          </w:p>
        </w:tc>
        <w:tc>
          <w:tcPr>
            <w:tcW w:w="1135" w:type="dxa"/>
            <w:shd w:val="clear" w:color="auto" w:fill="C5E0B3" w:themeFill="accent6" w:themeFillTint="66"/>
          </w:tcPr>
          <w:p w14:paraId="5F922612" w14:textId="4314A51E" w:rsidR="00293C67" w:rsidRDefault="008C0D5C" w:rsidP="00CA3E8F">
            <w:pPr>
              <w:pStyle w:val="NoSpacing"/>
              <w:jc w:val="center"/>
              <w:rPr>
                <w:sz w:val="20"/>
                <w:szCs w:val="20"/>
              </w:rPr>
            </w:pPr>
            <w:r>
              <w:rPr>
                <w:sz w:val="20"/>
                <w:szCs w:val="20"/>
              </w:rPr>
              <w:t>71% (10)</w:t>
            </w:r>
          </w:p>
        </w:tc>
        <w:tc>
          <w:tcPr>
            <w:tcW w:w="1418" w:type="dxa"/>
            <w:shd w:val="clear" w:color="auto" w:fill="C5E0B3" w:themeFill="accent6" w:themeFillTint="66"/>
          </w:tcPr>
          <w:p w14:paraId="04CB7429" w14:textId="506AC8E1" w:rsidR="00293C67" w:rsidRDefault="008C0D5C" w:rsidP="00CA3E8F">
            <w:pPr>
              <w:pStyle w:val="NoSpacing"/>
              <w:jc w:val="center"/>
              <w:rPr>
                <w:sz w:val="20"/>
                <w:szCs w:val="20"/>
              </w:rPr>
            </w:pPr>
            <w:r>
              <w:rPr>
                <w:sz w:val="20"/>
                <w:szCs w:val="20"/>
              </w:rPr>
              <w:t>21% (3)</w:t>
            </w:r>
          </w:p>
        </w:tc>
      </w:tr>
      <w:tr w:rsidR="00293C67" w:rsidRPr="001F1F30" w14:paraId="75650E2B" w14:textId="77777777" w:rsidTr="008C0D5C">
        <w:trPr>
          <w:trHeight w:val="248"/>
        </w:trPr>
        <w:tc>
          <w:tcPr>
            <w:tcW w:w="1555" w:type="dxa"/>
          </w:tcPr>
          <w:p w14:paraId="3EED36A3" w14:textId="77777777" w:rsidR="00293C67" w:rsidRPr="001F1F30" w:rsidRDefault="00293C67" w:rsidP="00CA3E8F">
            <w:pPr>
              <w:pStyle w:val="NoSpacing"/>
              <w:jc w:val="center"/>
              <w:rPr>
                <w:b/>
                <w:bCs/>
                <w:sz w:val="20"/>
                <w:szCs w:val="20"/>
              </w:rPr>
            </w:pPr>
            <w:r w:rsidRPr="001F1F30">
              <w:rPr>
                <w:b/>
                <w:bCs/>
                <w:sz w:val="20"/>
                <w:szCs w:val="20"/>
              </w:rPr>
              <w:t>Girls</w:t>
            </w:r>
            <w:r>
              <w:rPr>
                <w:b/>
                <w:bCs/>
                <w:sz w:val="20"/>
                <w:szCs w:val="20"/>
              </w:rPr>
              <w:t xml:space="preserve"> (16)</w:t>
            </w:r>
          </w:p>
        </w:tc>
        <w:tc>
          <w:tcPr>
            <w:tcW w:w="1559" w:type="dxa"/>
          </w:tcPr>
          <w:p w14:paraId="2D55D685" w14:textId="77777777" w:rsidR="00293C67" w:rsidRPr="001F1F30" w:rsidRDefault="00293C67" w:rsidP="00CA3E8F">
            <w:pPr>
              <w:pStyle w:val="NoSpacing"/>
              <w:jc w:val="center"/>
              <w:rPr>
                <w:sz w:val="20"/>
                <w:szCs w:val="20"/>
              </w:rPr>
            </w:pPr>
            <w:r w:rsidRPr="001F1F30">
              <w:rPr>
                <w:sz w:val="20"/>
                <w:szCs w:val="20"/>
              </w:rPr>
              <w:t>21% (3)</w:t>
            </w:r>
          </w:p>
        </w:tc>
        <w:tc>
          <w:tcPr>
            <w:tcW w:w="1276" w:type="dxa"/>
          </w:tcPr>
          <w:p w14:paraId="511374D9" w14:textId="77777777" w:rsidR="00293C67" w:rsidRPr="001F1F30" w:rsidRDefault="00293C67" w:rsidP="00CA3E8F">
            <w:pPr>
              <w:pStyle w:val="NoSpacing"/>
              <w:jc w:val="center"/>
              <w:rPr>
                <w:sz w:val="20"/>
                <w:szCs w:val="20"/>
              </w:rPr>
            </w:pPr>
            <w:r w:rsidRPr="001F1F30">
              <w:rPr>
                <w:sz w:val="20"/>
                <w:szCs w:val="20"/>
              </w:rPr>
              <w:t>79% (11)</w:t>
            </w:r>
          </w:p>
        </w:tc>
        <w:tc>
          <w:tcPr>
            <w:tcW w:w="1417" w:type="dxa"/>
          </w:tcPr>
          <w:p w14:paraId="72767C13" w14:textId="77777777" w:rsidR="00293C67" w:rsidRPr="001F1F30" w:rsidRDefault="00293C67" w:rsidP="00CA3E8F">
            <w:pPr>
              <w:pStyle w:val="NoSpacing"/>
              <w:jc w:val="center"/>
              <w:rPr>
                <w:sz w:val="20"/>
                <w:szCs w:val="20"/>
              </w:rPr>
            </w:pPr>
            <w:r w:rsidRPr="001F1F30">
              <w:rPr>
                <w:sz w:val="20"/>
                <w:szCs w:val="20"/>
              </w:rPr>
              <w:t>29% (4)</w:t>
            </w:r>
          </w:p>
        </w:tc>
        <w:tc>
          <w:tcPr>
            <w:tcW w:w="1559" w:type="dxa"/>
          </w:tcPr>
          <w:p w14:paraId="4682DD89" w14:textId="77777777" w:rsidR="00293C67" w:rsidRPr="001F1F30" w:rsidRDefault="00293C67" w:rsidP="00CA3E8F">
            <w:pPr>
              <w:pStyle w:val="NoSpacing"/>
              <w:jc w:val="center"/>
              <w:rPr>
                <w:sz w:val="20"/>
                <w:szCs w:val="20"/>
              </w:rPr>
            </w:pPr>
            <w:r>
              <w:rPr>
                <w:sz w:val="20"/>
                <w:szCs w:val="20"/>
              </w:rPr>
              <w:t>23% (3)</w:t>
            </w:r>
          </w:p>
        </w:tc>
        <w:tc>
          <w:tcPr>
            <w:tcW w:w="1134" w:type="dxa"/>
          </w:tcPr>
          <w:p w14:paraId="2579BBB2" w14:textId="77777777" w:rsidR="00293C67" w:rsidRDefault="00293C67" w:rsidP="00CA3E8F">
            <w:pPr>
              <w:pStyle w:val="NoSpacing"/>
              <w:jc w:val="center"/>
              <w:rPr>
                <w:sz w:val="20"/>
                <w:szCs w:val="20"/>
              </w:rPr>
            </w:pPr>
            <w:r>
              <w:rPr>
                <w:sz w:val="20"/>
                <w:szCs w:val="20"/>
              </w:rPr>
              <w:t>77% (10)</w:t>
            </w:r>
          </w:p>
        </w:tc>
        <w:tc>
          <w:tcPr>
            <w:tcW w:w="1418" w:type="dxa"/>
            <w:shd w:val="clear" w:color="auto" w:fill="C5E0B3" w:themeFill="accent6" w:themeFillTint="66"/>
          </w:tcPr>
          <w:p w14:paraId="4A2256DB" w14:textId="77777777" w:rsidR="00293C67" w:rsidRDefault="00293C67" w:rsidP="00CA3E8F">
            <w:pPr>
              <w:pStyle w:val="NoSpacing"/>
              <w:jc w:val="center"/>
              <w:rPr>
                <w:sz w:val="20"/>
                <w:szCs w:val="20"/>
              </w:rPr>
            </w:pPr>
            <w:r>
              <w:rPr>
                <w:sz w:val="20"/>
                <w:szCs w:val="20"/>
              </w:rPr>
              <w:t>31% (4)</w:t>
            </w:r>
          </w:p>
        </w:tc>
        <w:tc>
          <w:tcPr>
            <w:tcW w:w="1701" w:type="dxa"/>
          </w:tcPr>
          <w:p w14:paraId="226AFC6E" w14:textId="7D6A8535" w:rsidR="00293C67" w:rsidRDefault="008C0D5C" w:rsidP="00CA3E8F">
            <w:pPr>
              <w:pStyle w:val="NoSpacing"/>
              <w:jc w:val="center"/>
              <w:rPr>
                <w:sz w:val="20"/>
                <w:szCs w:val="20"/>
              </w:rPr>
            </w:pPr>
            <w:r>
              <w:rPr>
                <w:sz w:val="20"/>
                <w:szCs w:val="20"/>
              </w:rPr>
              <w:t>12% (2)</w:t>
            </w:r>
          </w:p>
        </w:tc>
        <w:tc>
          <w:tcPr>
            <w:tcW w:w="1135" w:type="dxa"/>
            <w:shd w:val="clear" w:color="auto" w:fill="C5E0B3" w:themeFill="accent6" w:themeFillTint="66"/>
          </w:tcPr>
          <w:p w14:paraId="7D62DEE0" w14:textId="28E5F966" w:rsidR="00293C67" w:rsidRDefault="008C0D5C" w:rsidP="00CA3E8F">
            <w:pPr>
              <w:pStyle w:val="NoSpacing"/>
              <w:jc w:val="center"/>
              <w:rPr>
                <w:sz w:val="20"/>
                <w:szCs w:val="20"/>
              </w:rPr>
            </w:pPr>
            <w:r>
              <w:rPr>
                <w:sz w:val="20"/>
                <w:szCs w:val="20"/>
              </w:rPr>
              <w:t>88% (14)</w:t>
            </w:r>
          </w:p>
        </w:tc>
        <w:tc>
          <w:tcPr>
            <w:tcW w:w="1418" w:type="dxa"/>
            <w:shd w:val="clear" w:color="auto" w:fill="C5E0B3" w:themeFill="accent6" w:themeFillTint="66"/>
          </w:tcPr>
          <w:p w14:paraId="550D2C30" w14:textId="34851BD5" w:rsidR="00293C67" w:rsidRDefault="008C0D5C" w:rsidP="00CA3E8F">
            <w:pPr>
              <w:pStyle w:val="NoSpacing"/>
              <w:jc w:val="center"/>
              <w:rPr>
                <w:sz w:val="20"/>
                <w:szCs w:val="20"/>
              </w:rPr>
            </w:pPr>
            <w:r>
              <w:rPr>
                <w:sz w:val="20"/>
                <w:szCs w:val="20"/>
              </w:rPr>
              <w:t>44% (7)</w:t>
            </w:r>
          </w:p>
        </w:tc>
      </w:tr>
      <w:tr w:rsidR="00293C67" w:rsidRPr="001F1F30" w14:paraId="26E087C1" w14:textId="77777777" w:rsidTr="008C0D5C">
        <w:trPr>
          <w:trHeight w:val="248"/>
        </w:trPr>
        <w:tc>
          <w:tcPr>
            <w:tcW w:w="1555" w:type="dxa"/>
          </w:tcPr>
          <w:p w14:paraId="40DD7491" w14:textId="3557B68B" w:rsidR="00293C67" w:rsidRPr="001F1F30" w:rsidRDefault="00293C67" w:rsidP="00CA3E8F">
            <w:pPr>
              <w:pStyle w:val="NoSpacing"/>
              <w:jc w:val="center"/>
              <w:rPr>
                <w:b/>
                <w:bCs/>
                <w:sz w:val="20"/>
                <w:szCs w:val="20"/>
              </w:rPr>
            </w:pPr>
            <w:proofErr w:type="gramStart"/>
            <w:r w:rsidRPr="001F1F30">
              <w:rPr>
                <w:b/>
                <w:bCs/>
                <w:sz w:val="20"/>
                <w:szCs w:val="20"/>
              </w:rPr>
              <w:t>Non SEND</w:t>
            </w:r>
            <w:proofErr w:type="gramEnd"/>
            <w:r w:rsidR="000D6F6A">
              <w:rPr>
                <w:b/>
                <w:bCs/>
                <w:sz w:val="20"/>
                <w:szCs w:val="20"/>
              </w:rPr>
              <w:t xml:space="preserve"> (22</w:t>
            </w:r>
            <w:r>
              <w:rPr>
                <w:b/>
                <w:bCs/>
                <w:sz w:val="20"/>
                <w:szCs w:val="20"/>
              </w:rPr>
              <w:t>)</w:t>
            </w:r>
          </w:p>
        </w:tc>
        <w:tc>
          <w:tcPr>
            <w:tcW w:w="1559" w:type="dxa"/>
          </w:tcPr>
          <w:p w14:paraId="0ACDBCB7" w14:textId="77777777" w:rsidR="00293C67" w:rsidRPr="001F1F30" w:rsidRDefault="00293C67" w:rsidP="00CA3E8F">
            <w:pPr>
              <w:pStyle w:val="NoSpacing"/>
              <w:jc w:val="center"/>
              <w:rPr>
                <w:sz w:val="20"/>
                <w:szCs w:val="20"/>
              </w:rPr>
            </w:pPr>
            <w:r w:rsidRPr="001F1F30">
              <w:rPr>
                <w:sz w:val="20"/>
                <w:szCs w:val="20"/>
              </w:rPr>
              <w:t>17% (4)</w:t>
            </w:r>
          </w:p>
        </w:tc>
        <w:tc>
          <w:tcPr>
            <w:tcW w:w="1276" w:type="dxa"/>
          </w:tcPr>
          <w:p w14:paraId="11CD6A63" w14:textId="77777777" w:rsidR="00293C67" w:rsidRPr="001F1F30" w:rsidRDefault="00293C67" w:rsidP="00CA3E8F">
            <w:pPr>
              <w:pStyle w:val="NoSpacing"/>
              <w:jc w:val="center"/>
              <w:rPr>
                <w:sz w:val="20"/>
                <w:szCs w:val="20"/>
              </w:rPr>
            </w:pPr>
            <w:r w:rsidRPr="001F1F30">
              <w:rPr>
                <w:sz w:val="20"/>
                <w:szCs w:val="20"/>
              </w:rPr>
              <w:t>83% (19)</w:t>
            </w:r>
          </w:p>
        </w:tc>
        <w:tc>
          <w:tcPr>
            <w:tcW w:w="1417" w:type="dxa"/>
          </w:tcPr>
          <w:p w14:paraId="10770A65" w14:textId="77777777" w:rsidR="00293C67" w:rsidRPr="001F1F30" w:rsidRDefault="00293C67" w:rsidP="00CA3E8F">
            <w:pPr>
              <w:pStyle w:val="NoSpacing"/>
              <w:jc w:val="center"/>
              <w:rPr>
                <w:sz w:val="20"/>
                <w:szCs w:val="20"/>
              </w:rPr>
            </w:pPr>
            <w:r w:rsidRPr="001F1F30">
              <w:rPr>
                <w:sz w:val="20"/>
                <w:szCs w:val="20"/>
              </w:rPr>
              <w:t>17% (4)</w:t>
            </w:r>
          </w:p>
        </w:tc>
        <w:tc>
          <w:tcPr>
            <w:tcW w:w="1559" w:type="dxa"/>
          </w:tcPr>
          <w:p w14:paraId="41D68189" w14:textId="77777777" w:rsidR="00293C67" w:rsidRPr="001F1F30" w:rsidRDefault="00293C67" w:rsidP="00CA3E8F">
            <w:pPr>
              <w:pStyle w:val="NoSpacing"/>
              <w:jc w:val="center"/>
              <w:rPr>
                <w:sz w:val="20"/>
                <w:szCs w:val="20"/>
              </w:rPr>
            </w:pPr>
            <w:r>
              <w:rPr>
                <w:sz w:val="20"/>
                <w:szCs w:val="20"/>
              </w:rPr>
              <w:t>17% (4)</w:t>
            </w:r>
          </w:p>
        </w:tc>
        <w:tc>
          <w:tcPr>
            <w:tcW w:w="1134" w:type="dxa"/>
          </w:tcPr>
          <w:p w14:paraId="5D342B20" w14:textId="77777777" w:rsidR="00293C67" w:rsidRDefault="00293C67" w:rsidP="00CA3E8F">
            <w:pPr>
              <w:pStyle w:val="NoSpacing"/>
              <w:jc w:val="center"/>
              <w:rPr>
                <w:sz w:val="20"/>
                <w:szCs w:val="20"/>
              </w:rPr>
            </w:pPr>
            <w:r>
              <w:rPr>
                <w:sz w:val="20"/>
                <w:szCs w:val="20"/>
              </w:rPr>
              <w:t>83% (20)</w:t>
            </w:r>
          </w:p>
        </w:tc>
        <w:tc>
          <w:tcPr>
            <w:tcW w:w="1418" w:type="dxa"/>
            <w:shd w:val="clear" w:color="auto" w:fill="C5E0B3" w:themeFill="accent6" w:themeFillTint="66"/>
          </w:tcPr>
          <w:p w14:paraId="356759F8" w14:textId="77777777" w:rsidR="00293C67" w:rsidRDefault="00293C67" w:rsidP="00CA3E8F">
            <w:pPr>
              <w:pStyle w:val="NoSpacing"/>
              <w:jc w:val="center"/>
              <w:rPr>
                <w:sz w:val="20"/>
                <w:szCs w:val="20"/>
              </w:rPr>
            </w:pPr>
            <w:r>
              <w:rPr>
                <w:sz w:val="20"/>
                <w:szCs w:val="20"/>
              </w:rPr>
              <w:t>21% (5)</w:t>
            </w:r>
          </w:p>
        </w:tc>
        <w:tc>
          <w:tcPr>
            <w:tcW w:w="1701" w:type="dxa"/>
          </w:tcPr>
          <w:p w14:paraId="58F355C9" w14:textId="1194F849" w:rsidR="00293C67" w:rsidRDefault="008C0D5C" w:rsidP="00CA3E8F">
            <w:pPr>
              <w:pStyle w:val="NoSpacing"/>
              <w:jc w:val="center"/>
              <w:rPr>
                <w:sz w:val="20"/>
                <w:szCs w:val="20"/>
              </w:rPr>
            </w:pPr>
            <w:r>
              <w:rPr>
                <w:sz w:val="20"/>
                <w:szCs w:val="20"/>
              </w:rPr>
              <w:t>9% (2)</w:t>
            </w:r>
          </w:p>
        </w:tc>
        <w:tc>
          <w:tcPr>
            <w:tcW w:w="1135" w:type="dxa"/>
            <w:shd w:val="clear" w:color="auto" w:fill="C5E0B3" w:themeFill="accent6" w:themeFillTint="66"/>
          </w:tcPr>
          <w:p w14:paraId="0A2EDFEE" w14:textId="18EB5D62" w:rsidR="00293C67" w:rsidRDefault="008C0D5C" w:rsidP="00CA3E8F">
            <w:pPr>
              <w:pStyle w:val="NoSpacing"/>
              <w:jc w:val="center"/>
              <w:rPr>
                <w:sz w:val="20"/>
                <w:szCs w:val="20"/>
              </w:rPr>
            </w:pPr>
            <w:r>
              <w:rPr>
                <w:sz w:val="20"/>
                <w:szCs w:val="20"/>
              </w:rPr>
              <w:t>91% (20)</w:t>
            </w:r>
          </w:p>
        </w:tc>
        <w:tc>
          <w:tcPr>
            <w:tcW w:w="1418" w:type="dxa"/>
            <w:shd w:val="clear" w:color="auto" w:fill="C5E0B3" w:themeFill="accent6" w:themeFillTint="66"/>
          </w:tcPr>
          <w:p w14:paraId="4351741E" w14:textId="430208C1" w:rsidR="00293C67" w:rsidRDefault="008C0D5C" w:rsidP="00CA3E8F">
            <w:pPr>
              <w:pStyle w:val="NoSpacing"/>
              <w:jc w:val="center"/>
              <w:rPr>
                <w:sz w:val="20"/>
                <w:szCs w:val="20"/>
              </w:rPr>
            </w:pPr>
            <w:r>
              <w:rPr>
                <w:sz w:val="20"/>
                <w:szCs w:val="20"/>
              </w:rPr>
              <w:t>36% (8)</w:t>
            </w:r>
          </w:p>
        </w:tc>
      </w:tr>
      <w:tr w:rsidR="00293C67" w:rsidRPr="001F1F30" w14:paraId="1F53D383" w14:textId="77777777" w:rsidTr="003513B0">
        <w:trPr>
          <w:trHeight w:val="248"/>
        </w:trPr>
        <w:tc>
          <w:tcPr>
            <w:tcW w:w="1555" w:type="dxa"/>
          </w:tcPr>
          <w:p w14:paraId="0EC4BD53" w14:textId="0DB3A8F0" w:rsidR="00293C67" w:rsidRPr="001F1F30" w:rsidRDefault="00293C67" w:rsidP="00CA3E8F">
            <w:pPr>
              <w:pStyle w:val="NoSpacing"/>
              <w:jc w:val="center"/>
              <w:rPr>
                <w:b/>
                <w:bCs/>
                <w:sz w:val="20"/>
                <w:szCs w:val="20"/>
              </w:rPr>
            </w:pPr>
            <w:r w:rsidRPr="001F1F30">
              <w:rPr>
                <w:b/>
                <w:bCs/>
                <w:sz w:val="20"/>
                <w:szCs w:val="20"/>
              </w:rPr>
              <w:t>SEND</w:t>
            </w:r>
            <w:r w:rsidR="00AE2F3F">
              <w:rPr>
                <w:b/>
                <w:bCs/>
                <w:sz w:val="20"/>
                <w:szCs w:val="20"/>
              </w:rPr>
              <w:t xml:space="preserve"> (8</w:t>
            </w:r>
            <w:r>
              <w:rPr>
                <w:b/>
                <w:bCs/>
                <w:sz w:val="20"/>
                <w:szCs w:val="20"/>
              </w:rPr>
              <w:t>)</w:t>
            </w:r>
          </w:p>
        </w:tc>
        <w:tc>
          <w:tcPr>
            <w:tcW w:w="1559" w:type="dxa"/>
          </w:tcPr>
          <w:p w14:paraId="2C9FD433" w14:textId="77777777" w:rsidR="00293C67" w:rsidRPr="001F1F30" w:rsidRDefault="00293C67" w:rsidP="00CA3E8F">
            <w:pPr>
              <w:pStyle w:val="NoSpacing"/>
              <w:jc w:val="center"/>
              <w:rPr>
                <w:sz w:val="20"/>
                <w:szCs w:val="20"/>
              </w:rPr>
            </w:pPr>
            <w:r w:rsidRPr="001F1F30">
              <w:rPr>
                <w:sz w:val="20"/>
                <w:szCs w:val="20"/>
              </w:rPr>
              <w:t>57% (4)</w:t>
            </w:r>
          </w:p>
        </w:tc>
        <w:tc>
          <w:tcPr>
            <w:tcW w:w="1276" w:type="dxa"/>
          </w:tcPr>
          <w:p w14:paraId="0A9C611A" w14:textId="77777777" w:rsidR="00293C67" w:rsidRPr="001F1F30" w:rsidRDefault="00293C67" w:rsidP="00CA3E8F">
            <w:pPr>
              <w:pStyle w:val="NoSpacing"/>
              <w:jc w:val="center"/>
              <w:rPr>
                <w:sz w:val="20"/>
                <w:szCs w:val="20"/>
              </w:rPr>
            </w:pPr>
            <w:r w:rsidRPr="001F1F30">
              <w:rPr>
                <w:sz w:val="20"/>
                <w:szCs w:val="20"/>
              </w:rPr>
              <w:t>43% (3)</w:t>
            </w:r>
          </w:p>
        </w:tc>
        <w:tc>
          <w:tcPr>
            <w:tcW w:w="1417" w:type="dxa"/>
          </w:tcPr>
          <w:p w14:paraId="2C45DB3E" w14:textId="77777777" w:rsidR="00293C67" w:rsidRPr="001F1F30" w:rsidRDefault="00293C67" w:rsidP="00CA3E8F">
            <w:pPr>
              <w:pStyle w:val="NoSpacing"/>
              <w:jc w:val="center"/>
              <w:rPr>
                <w:sz w:val="20"/>
                <w:szCs w:val="20"/>
              </w:rPr>
            </w:pPr>
            <w:r w:rsidRPr="001F1F30">
              <w:rPr>
                <w:sz w:val="20"/>
                <w:szCs w:val="20"/>
              </w:rPr>
              <w:t>0</w:t>
            </w:r>
          </w:p>
        </w:tc>
        <w:tc>
          <w:tcPr>
            <w:tcW w:w="1559" w:type="dxa"/>
          </w:tcPr>
          <w:p w14:paraId="0EF8A73A" w14:textId="77777777" w:rsidR="00293C67" w:rsidRPr="001F1F30" w:rsidRDefault="00293C67" w:rsidP="00CA3E8F">
            <w:pPr>
              <w:pStyle w:val="NoSpacing"/>
              <w:jc w:val="center"/>
              <w:rPr>
                <w:sz w:val="20"/>
                <w:szCs w:val="20"/>
              </w:rPr>
            </w:pPr>
            <w:r>
              <w:rPr>
                <w:sz w:val="20"/>
                <w:szCs w:val="20"/>
              </w:rPr>
              <w:t>80% (4)</w:t>
            </w:r>
          </w:p>
        </w:tc>
        <w:tc>
          <w:tcPr>
            <w:tcW w:w="1134" w:type="dxa"/>
            <w:shd w:val="clear" w:color="auto" w:fill="FF5D5D"/>
          </w:tcPr>
          <w:p w14:paraId="74341D68" w14:textId="77777777" w:rsidR="00293C67" w:rsidRDefault="00293C67" w:rsidP="00CA3E8F">
            <w:pPr>
              <w:pStyle w:val="NoSpacing"/>
              <w:jc w:val="center"/>
              <w:rPr>
                <w:sz w:val="20"/>
                <w:szCs w:val="20"/>
              </w:rPr>
            </w:pPr>
            <w:r>
              <w:rPr>
                <w:sz w:val="20"/>
                <w:szCs w:val="20"/>
              </w:rPr>
              <w:t>20% (1)</w:t>
            </w:r>
          </w:p>
        </w:tc>
        <w:tc>
          <w:tcPr>
            <w:tcW w:w="1418" w:type="dxa"/>
          </w:tcPr>
          <w:p w14:paraId="0E59079C" w14:textId="77777777" w:rsidR="00293C67" w:rsidRDefault="00293C67" w:rsidP="00CA3E8F">
            <w:pPr>
              <w:pStyle w:val="NoSpacing"/>
              <w:jc w:val="center"/>
              <w:rPr>
                <w:sz w:val="20"/>
                <w:szCs w:val="20"/>
              </w:rPr>
            </w:pPr>
            <w:r>
              <w:rPr>
                <w:sz w:val="20"/>
                <w:szCs w:val="20"/>
              </w:rPr>
              <w:t>0</w:t>
            </w:r>
          </w:p>
        </w:tc>
        <w:tc>
          <w:tcPr>
            <w:tcW w:w="1701" w:type="dxa"/>
          </w:tcPr>
          <w:p w14:paraId="0885A3A6" w14:textId="3AC0F3CF" w:rsidR="00293C67" w:rsidRDefault="008C0D5C" w:rsidP="00CA3E8F">
            <w:pPr>
              <w:pStyle w:val="NoSpacing"/>
              <w:jc w:val="center"/>
              <w:rPr>
                <w:sz w:val="20"/>
                <w:szCs w:val="20"/>
              </w:rPr>
            </w:pPr>
            <w:r>
              <w:rPr>
                <w:sz w:val="20"/>
                <w:szCs w:val="20"/>
              </w:rPr>
              <w:t>50% (4)</w:t>
            </w:r>
          </w:p>
        </w:tc>
        <w:tc>
          <w:tcPr>
            <w:tcW w:w="1135" w:type="dxa"/>
            <w:shd w:val="clear" w:color="auto" w:fill="C5E0B3" w:themeFill="accent6" w:themeFillTint="66"/>
          </w:tcPr>
          <w:p w14:paraId="09E3BEB8" w14:textId="33324128" w:rsidR="00293C67" w:rsidRDefault="008C0D5C" w:rsidP="00CA3E8F">
            <w:pPr>
              <w:pStyle w:val="NoSpacing"/>
              <w:jc w:val="center"/>
              <w:rPr>
                <w:sz w:val="20"/>
                <w:szCs w:val="20"/>
              </w:rPr>
            </w:pPr>
            <w:r>
              <w:rPr>
                <w:sz w:val="20"/>
                <w:szCs w:val="20"/>
              </w:rPr>
              <w:t>50% (4)</w:t>
            </w:r>
          </w:p>
        </w:tc>
        <w:tc>
          <w:tcPr>
            <w:tcW w:w="1418" w:type="dxa"/>
            <w:shd w:val="clear" w:color="auto" w:fill="C5E0B3" w:themeFill="accent6" w:themeFillTint="66"/>
          </w:tcPr>
          <w:p w14:paraId="01186127" w14:textId="4F1CA68D" w:rsidR="00293C67" w:rsidRDefault="008C0D5C" w:rsidP="00CA3E8F">
            <w:pPr>
              <w:pStyle w:val="NoSpacing"/>
              <w:jc w:val="center"/>
              <w:rPr>
                <w:sz w:val="20"/>
                <w:szCs w:val="20"/>
              </w:rPr>
            </w:pPr>
            <w:r>
              <w:rPr>
                <w:sz w:val="20"/>
                <w:szCs w:val="20"/>
              </w:rPr>
              <w:t>25% (2)</w:t>
            </w:r>
          </w:p>
        </w:tc>
      </w:tr>
      <w:tr w:rsidR="00293C67" w:rsidRPr="001F1F30" w14:paraId="1A36592C" w14:textId="77777777" w:rsidTr="008C0D5C">
        <w:trPr>
          <w:trHeight w:val="310"/>
        </w:trPr>
        <w:tc>
          <w:tcPr>
            <w:tcW w:w="1555" w:type="dxa"/>
          </w:tcPr>
          <w:p w14:paraId="6DE600DC" w14:textId="77777777" w:rsidR="00293C67" w:rsidRPr="001F1F30" w:rsidRDefault="00293C67" w:rsidP="00CA3E8F">
            <w:pPr>
              <w:pStyle w:val="NoSpacing"/>
              <w:jc w:val="center"/>
              <w:rPr>
                <w:b/>
                <w:bCs/>
                <w:sz w:val="20"/>
                <w:szCs w:val="20"/>
              </w:rPr>
            </w:pPr>
            <w:r>
              <w:rPr>
                <w:b/>
                <w:bCs/>
                <w:sz w:val="20"/>
                <w:szCs w:val="20"/>
              </w:rPr>
              <w:t>FSM (4</w:t>
            </w:r>
            <w:r w:rsidRPr="001F1F30">
              <w:rPr>
                <w:b/>
                <w:bCs/>
                <w:sz w:val="20"/>
                <w:szCs w:val="20"/>
              </w:rPr>
              <w:t>)</w:t>
            </w:r>
          </w:p>
        </w:tc>
        <w:tc>
          <w:tcPr>
            <w:tcW w:w="1559" w:type="dxa"/>
          </w:tcPr>
          <w:p w14:paraId="2BBBED13" w14:textId="77777777" w:rsidR="00293C67" w:rsidRPr="001F1F30" w:rsidRDefault="00293C67" w:rsidP="00CA3E8F">
            <w:pPr>
              <w:pStyle w:val="NoSpacing"/>
              <w:jc w:val="center"/>
              <w:rPr>
                <w:sz w:val="20"/>
                <w:szCs w:val="20"/>
              </w:rPr>
            </w:pPr>
            <w:r w:rsidRPr="001F1F30">
              <w:rPr>
                <w:sz w:val="20"/>
                <w:szCs w:val="20"/>
              </w:rPr>
              <w:t>33% (1)</w:t>
            </w:r>
          </w:p>
        </w:tc>
        <w:tc>
          <w:tcPr>
            <w:tcW w:w="1276" w:type="dxa"/>
          </w:tcPr>
          <w:p w14:paraId="6382B868" w14:textId="77777777" w:rsidR="00293C67" w:rsidRPr="001F1F30" w:rsidRDefault="00293C67" w:rsidP="00CA3E8F">
            <w:pPr>
              <w:pStyle w:val="NoSpacing"/>
              <w:jc w:val="center"/>
              <w:rPr>
                <w:sz w:val="20"/>
                <w:szCs w:val="20"/>
              </w:rPr>
            </w:pPr>
            <w:r w:rsidRPr="001F1F30">
              <w:rPr>
                <w:sz w:val="20"/>
                <w:szCs w:val="20"/>
              </w:rPr>
              <w:t>66% (2)</w:t>
            </w:r>
          </w:p>
        </w:tc>
        <w:tc>
          <w:tcPr>
            <w:tcW w:w="1417" w:type="dxa"/>
          </w:tcPr>
          <w:p w14:paraId="28E96B10" w14:textId="77777777" w:rsidR="00293C67" w:rsidRPr="001F1F30" w:rsidRDefault="00293C67" w:rsidP="00CA3E8F">
            <w:pPr>
              <w:pStyle w:val="NoSpacing"/>
              <w:jc w:val="center"/>
              <w:rPr>
                <w:sz w:val="20"/>
                <w:szCs w:val="20"/>
              </w:rPr>
            </w:pPr>
            <w:r w:rsidRPr="001F1F30">
              <w:rPr>
                <w:sz w:val="20"/>
                <w:szCs w:val="20"/>
              </w:rPr>
              <w:t>0</w:t>
            </w:r>
          </w:p>
        </w:tc>
        <w:tc>
          <w:tcPr>
            <w:tcW w:w="1559" w:type="dxa"/>
          </w:tcPr>
          <w:p w14:paraId="1DBD1344" w14:textId="77777777" w:rsidR="00293C67" w:rsidRPr="001F1F30" w:rsidRDefault="00293C67" w:rsidP="00CA3E8F">
            <w:pPr>
              <w:pStyle w:val="NoSpacing"/>
              <w:jc w:val="center"/>
              <w:rPr>
                <w:sz w:val="20"/>
                <w:szCs w:val="20"/>
              </w:rPr>
            </w:pPr>
            <w:r>
              <w:rPr>
                <w:sz w:val="20"/>
                <w:szCs w:val="20"/>
              </w:rPr>
              <w:t>33% (2)</w:t>
            </w:r>
          </w:p>
        </w:tc>
        <w:tc>
          <w:tcPr>
            <w:tcW w:w="1134" w:type="dxa"/>
          </w:tcPr>
          <w:p w14:paraId="7998D1FF" w14:textId="77777777" w:rsidR="00293C67" w:rsidRDefault="00293C67" w:rsidP="00CA3E8F">
            <w:pPr>
              <w:pStyle w:val="NoSpacing"/>
              <w:jc w:val="center"/>
              <w:rPr>
                <w:sz w:val="20"/>
                <w:szCs w:val="20"/>
              </w:rPr>
            </w:pPr>
            <w:r>
              <w:rPr>
                <w:sz w:val="20"/>
                <w:szCs w:val="20"/>
              </w:rPr>
              <w:t>67% (4)</w:t>
            </w:r>
          </w:p>
        </w:tc>
        <w:tc>
          <w:tcPr>
            <w:tcW w:w="1418" w:type="dxa"/>
          </w:tcPr>
          <w:p w14:paraId="76BD099C" w14:textId="77777777" w:rsidR="00293C67" w:rsidRDefault="00293C67" w:rsidP="00CA3E8F">
            <w:pPr>
              <w:pStyle w:val="NoSpacing"/>
              <w:jc w:val="center"/>
              <w:rPr>
                <w:sz w:val="20"/>
                <w:szCs w:val="20"/>
              </w:rPr>
            </w:pPr>
            <w:r>
              <w:rPr>
                <w:sz w:val="20"/>
                <w:szCs w:val="20"/>
              </w:rPr>
              <w:t>0</w:t>
            </w:r>
          </w:p>
        </w:tc>
        <w:tc>
          <w:tcPr>
            <w:tcW w:w="1701" w:type="dxa"/>
          </w:tcPr>
          <w:p w14:paraId="4D26AE1E" w14:textId="0DA9D53D" w:rsidR="00293C67" w:rsidRDefault="008C0D5C" w:rsidP="00CA3E8F">
            <w:pPr>
              <w:pStyle w:val="NoSpacing"/>
              <w:jc w:val="center"/>
              <w:rPr>
                <w:sz w:val="20"/>
                <w:szCs w:val="20"/>
              </w:rPr>
            </w:pPr>
            <w:r>
              <w:rPr>
                <w:sz w:val="20"/>
                <w:szCs w:val="20"/>
              </w:rPr>
              <w:t>25% (1)</w:t>
            </w:r>
          </w:p>
        </w:tc>
        <w:tc>
          <w:tcPr>
            <w:tcW w:w="1135" w:type="dxa"/>
            <w:shd w:val="clear" w:color="auto" w:fill="C5E0B3" w:themeFill="accent6" w:themeFillTint="66"/>
          </w:tcPr>
          <w:p w14:paraId="5FF285E5" w14:textId="6E5DE2EA" w:rsidR="00293C67" w:rsidRDefault="008C0D5C" w:rsidP="00CA3E8F">
            <w:pPr>
              <w:pStyle w:val="NoSpacing"/>
              <w:jc w:val="center"/>
              <w:rPr>
                <w:sz w:val="20"/>
                <w:szCs w:val="20"/>
              </w:rPr>
            </w:pPr>
            <w:r>
              <w:rPr>
                <w:sz w:val="20"/>
                <w:szCs w:val="20"/>
              </w:rPr>
              <w:t>75% (3)</w:t>
            </w:r>
          </w:p>
        </w:tc>
        <w:tc>
          <w:tcPr>
            <w:tcW w:w="1418" w:type="dxa"/>
            <w:shd w:val="clear" w:color="auto" w:fill="C5E0B3" w:themeFill="accent6" w:themeFillTint="66"/>
          </w:tcPr>
          <w:p w14:paraId="76078997" w14:textId="2EB7CE37" w:rsidR="00293C67" w:rsidRDefault="008C0D5C" w:rsidP="00CA3E8F">
            <w:pPr>
              <w:pStyle w:val="NoSpacing"/>
              <w:jc w:val="center"/>
              <w:rPr>
                <w:sz w:val="20"/>
                <w:szCs w:val="20"/>
              </w:rPr>
            </w:pPr>
            <w:r>
              <w:rPr>
                <w:sz w:val="20"/>
                <w:szCs w:val="20"/>
              </w:rPr>
              <w:t>50% (2)</w:t>
            </w:r>
          </w:p>
        </w:tc>
      </w:tr>
    </w:tbl>
    <w:p w14:paraId="79F38EAB" w14:textId="77777777" w:rsidR="004E7210" w:rsidRPr="00864EC3" w:rsidRDefault="004E7210" w:rsidP="004E7210">
      <w:pPr>
        <w:pStyle w:val="NoSpacing"/>
        <w:rPr>
          <w:b/>
          <w:bCs/>
          <w:sz w:val="24"/>
          <w:szCs w:val="20"/>
        </w:rPr>
      </w:pPr>
      <w:r w:rsidRPr="00864EC3">
        <w:rPr>
          <w:i/>
          <w:iCs/>
          <w:sz w:val="24"/>
          <w:szCs w:val="20"/>
        </w:rPr>
        <w:lastRenderedPageBreak/>
        <w:t xml:space="preserve">All groups performed better this year than the last 2 years and more children were working at both the expected and greater depth level. This coincides with the introduction of the program ‘Reading </w:t>
      </w:r>
      <w:proofErr w:type="spellStart"/>
      <w:r w:rsidRPr="00864EC3">
        <w:rPr>
          <w:i/>
          <w:iCs/>
          <w:sz w:val="24"/>
          <w:szCs w:val="20"/>
        </w:rPr>
        <w:t>Plus’</w:t>
      </w:r>
      <w:proofErr w:type="spellEnd"/>
      <w:r w:rsidRPr="00864EC3">
        <w:rPr>
          <w:i/>
          <w:iCs/>
          <w:sz w:val="24"/>
          <w:szCs w:val="20"/>
        </w:rPr>
        <w:t xml:space="preserve"> two years ago which is a program aimed at preparing Year 6 children for secondary school. </w:t>
      </w:r>
    </w:p>
    <w:p w14:paraId="2EBC77C4" w14:textId="77777777" w:rsidR="004E7210" w:rsidRPr="001F1F30" w:rsidRDefault="004E7210" w:rsidP="00293C67">
      <w:pPr>
        <w:pStyle w:val="NoSpacing"/>
        <w:rPr>
          <w:b/>
          <w:bCs/>
          <w:sz w:val="20"/>
          <w:szCs w:val="20"/>
        </w:rPr>
      </w:pPr>
    </w:p>
    <w:tbl>
      <w:tblPr>
        <w:tblStyle w:val="TableGrid"/>
        <w:tblW w:w="0" w:type="auto"/>
        <w:tblLook w:val="04A0" w:firstRow="1" w:lastRow="0" w:firstColumn="1" w:lastColumn="0" w:noHBand="0" w:noVBand="1"/>
      </w:tblPr>
      <w:tblGrid>
        <w:gridCol w:w="1555"/>
        <w:gridCol w:w="1559"/>
        <w:gridCol w:w="1276"/>
        <w:gridCol w:w="1417"/>
        <w:gridCol w:w="1559"/>
        <w:gridCol w:w="1134"/>
        <w:gridCol w:w="1418"/>
        <w:gridCol w:w="1701"/>
        <w:gridCol w:w="1135"/>
        <w:gridCol w:w="1418"/>
      </w:tblGrid>
      <w:tr w:rsidR="00293C67" w:rsidRPr="001F1F30" w14:paraId="6C95C1F0" w14:textId="77777777" w:rsidTr="00CA3E8F">
        <w:trPr>
          <w:trHeight w:val="248"/>
        </w:trPr>
        <w:tc>
          <w:tcPr>
            <w:tcW w:w="1555" w:type="dxa"/>
            <w:shd w:val="clear" w:color="auto" w:fill="FFFF00"/>
          </w:tcPr>
          <w:p w14:paraId="6CC87C53" w14:textId="77777777" w:rsidR="00293C67" w:rsidRPr="001F1F30" w:rsidRDefault="00293C67" w:rsidP="00CA3E8F">
            <w:pPr>
              <w:pStyle w:val="NoSpacing"/>
              <w:jc w:val="center"/>
              <w:rPr>
                <w:b/>
                <w:bCs/>
                <w:sz w:val="20"/>
                <w:szCs w:val="20"/>
              </w:rPr>
            </w:pPr>
          </w:p>
        </w:tc>
        <w:tc>
          <w:tcPr>
            <w:tcW w:w="4252" w:type="dxa"/>
            <w:gridSpan w:val="3"/>
          </w:tcPr>
          <w:p w14:paraId="625678E8" w14:textId="77777777" w:rsidR="00293C67" w:rsidRPr="001F1F30" w:rsidRDefault="00293C67" w:rsidP="00CA3E8F">
            <w:pPr>
              <w:pStyle w:val="NoSpacing"/>
              <w:jc w:val="center"/>
              <w:rPr>
                <w:b/>
                <w:bCs/>
                <w:sz w:val="20"/>
                <w:szCs w:val="20"/>
              </w:rPr>
            </w:pPr>
            <w:r>
              <w:rPr>
                <w:b/>
                <w:bCs/>
                <w:sz w:val="20"/>
                <w:szCs w:val="20"/>
              </w:rPr>
              <w:t>2022</w:t>
            </w:r>
          </w:p>
        </w:tc>
        <w:tc>
          <w:tcPr>
            <w:tcW w:w="4111" w:type="dxa"/>
            <w:gridSpan w:val="3"/>
          </w:tcPr>
          <w:p w14:paraId="2A6946C2" w14:textId="77777777" w:rsidR="00293C67" w:rsidRDefault="00293C67" w:rsidP="00CA3E8F">
            <w:pPr>
              <w:pStyle w:val="NoSpacing"/>
              <w:jc w:val="center"/>
              <w:rPr>
                <w:b/>
                <w:bCs/>
                <w:sz w:val="20"/>
                <w:szCs w:val="20"/>
              </w:rPr>
            </w:pPr>
            <w:r>
              <w:rPr>
                <w:b/>
                <w:bCs/>
                <w:sz w:val="20"/>
                <w:szCs w:val="20"/>
              </w:rPr>
              <w:t>2023</w:t>
            </w:r>
          </w:p>
        </w:tc>
        <w:tc>
          <w:tcPr>
            <w:tcW w:w="4254" w:type="dxa"/>
            <w:gridSpan w:val="3"/>
            <w:vAlign w:val="center"/>
          </w:tcPr>
          <w:p w14:paraId="23CC383A" w14:textId="77777777" w:rsidR="00293C67" w:rsidRDefault="00293C67" w:rsidP="00CA3E8F">
            <w:pPr>
              <w:pStyle w:val="NoSpacing"/>
              <w:jc w:val="center"/>
              <w:rPr>
                <w:b/>
                <w:bCs/>
                <w:sz w:val="20"/>
                <w:szCs w:val="20"/>
              </w:rPr>
            </w:pPr>
            <w:r>
              <w:rPr>
                <w:b/>
                <w:bCs/>
                <w:sz w:val="20"/>
                <w:szCs w:val="20"/>
              </w:rPr>
              <w:t>2024</w:t>
            </w:r>
          </w:p>
        </w:tc>
      </w:tr>
      <w:tr w:rsidR="00293C67" w:rsidRPr="001F1F30" w14:paraId="405606C0" w14:textId="77777777" w:rsidTr="00CA3E8F">
        <w:trPr>
          <w:trHeight w:val="248"/>
        </w:trPr>
        <w:tc>
          <w:tcPr>
            <w:tcW w:w="1555" w:type="dxa"/>
            <w:shd w:val="clear" w:color="auto" w:fill="FFFF00"/>
          </w:tcPr>
          <w:p w14:paraId="483E0F38" w14:textId="77777777" w:rsidR="00293C67" w:rsidRPr="001F1F30" w:rsidRDefault="00293C67" w:rsidP="00CA3E8F">
            <w:pPr>
              <w:pStyle w:val="NoSpacing"/>
              <w:jc w:val="center"/>
              <w:rPr>
                <w:b/>
                <w:bCs/>
                <w:sz w:val="20"/>
                <w:szCs w:val="20"/>
              </w:rPr>
            </w:pPr>
            <w:proofErr w:type="spellStart"/>
            <w:r w:rsidRPr="001F1F30">
              <w:rPr>
                <w:b/>
                <w:bCs/>
                <w:sz w:val="20"/>
                <w:szCs w:val="20"/>
              </w:rPr>
              <w:t>GaPS</w:t>
            </w:r>
            <w:proofErr w:type="spellEnd"/>
          </w:p>
        </w:tc>
        <w:tc>
          <w:tcPr>
            <w:tcW w:w="1559" w:type="dxa"/>
          </w:tcPr>
          <w:p w14:paraId="0FDABB14"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276" w:type="dxa"/>
          </w:tcPr>
          <w:p w14:paraId="554798AD" w14:textId="77777777" w:rsidR="00293C67" w:rsidRPr="001F1F30" w:rsidRDefault="00293C67" w:rsidP="00CA3E8F">
            <w:pPr>
              <w:pStyle w:val="NoSpacing"/>
              <w:jc w:val="center"/>
              <w:rPr>
                <w:b/>
                <w:bCs/>
                <w:sz w:val="20"/>
                <w:szCs w:val="20"/>
              </w:rPr>
            </w:pPr>
            <w:r w:rsidRPr="001F1F30">
              <w:rPr>
                <w:b/>
                <w:bCs/>
                <w:sz w:val="20"/>
                <w:szCs w:val="20"/>
              </w:rPr>
              <w:t>Expected</w:t>
            </w:r>
          </w:p>
        </w:tc>
        <w:tc>
          <w:tcPr>
            <w:tcW w:w="1417" w:type="dxa"/>
          </w:tcPr>
          <w:p w14:paraId="36B8F758" w14:textId="77777777" w:rsidR="00293C67" w:rsidRPr="001F1F30" w:rsidRDefault="00293C67" w:rsidP="00CA3E8F">
            <w:pPr>
              <w:pStyle w:val="NoSpacing"/>
              <w:jc w:val="center"/>
              <w:rPr>
                <w:b/>
                <w:bCs/>
                <w:sz w:val="20"/>
                <w:szCs w:val="20"/>
              </w:rPr>
            </w:pPr>
            <w:r w:rsidRPr="001F1F30">
              <w:rPr>
                <w:b/>
                <w:bCs/>
                <w:sz w:val="20"/>
                <w:szCs w:val="20"/>
              </w:rPr>
              <w:t>Greater Depth</w:t>
            </w:r>
          </w:p>
        </w:tc>
        <w:tc>
          <w:tcPr>
            <w:tcW w:w="1559" w:type="dxa"/>
          </w:tcPr>
          <w:p w14:paraId="70F5C448"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134" w:type="dxa"/>
          </w:tcPr>
          <w:p w14:paraId="1F77EBC7" w14:textId="77777777" w:rsidR="00293C67" w:rsidRDefault="00293C67" w:rsidP="00CA3E8F">
            <w:pPr>
              <w:pStyle w:val="NoSpacing"/>
              <w:jc w:val="center"/>
              <w:rPr>
                <w:b/>
                <w:bCs/>
                <w:sz w:val="20"/>
                <w:szCs w:val="20"/>
              </w:rPr>
            </w:pPr>
            <w:r w:rsidRPr="001F1F30">
              <w:rPr>
                <w:b/>
                <w:bCs/>
                <w:sz w:val="20"/>
                <w:szCs w:val="20"/>
              </w:rPr>
              <w:t>Expected</w:t>
            </w:r>
          </w:p>
        </w:tc>
        <w:tc>
          <w:tcPr>
            <w:tcW w:w="1418" w:type="dxa"/>
          </w:tcPr>
          <w:p w14:paraId="569D013E" w14:textId="77777777" w:rsidR="00293C67" w:rsidRDefault="00293C67" w:rsidP="00CA3E8F">
            <w:pPr>
              <w:pStyle w:val="NoSpacing"/>
              <w:jc w:val="center"/>
              <w:rPr>
                <w:b/>
                <w:bCs/>
                <w:sz w:val="20"/>
                <w:szCs w:val="20"/>
              </w:rPr>
            </w:pPr>
            <w:r w:rsidRPr="001F1F30">
              <w:rPr>
                <w:b/>
                <w:bCs/>
                <w:sz w:val="20"/>
                <w:szCs w:val="20"/>
              </w:rPr>
              <w:t>Greater Depth</w:t>
            </w:r>
          </w:p>
        </w:tc>
        <w:tc>
          <w:tcPr>
            <w:tcW w:w="1701" w:type="dxa"/>
          </w:tcPr>
          <w:p w14:paraId="60457A18"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135" w:type="dxa"/>
          </w:tcPr>
          <w:p w14:paraId="6469CB00" w14:textId="77777777" w:rsidR="00293C67" w:rsidRPr="001F1F30" w:rsidRDefault="00293C67" w:rsidP="00CA3E8F">
            <w:pPr>
              <w:pStyle w:val="NoSpacing"/>
              <w:jc w:val="center"/>
              <w:rPr>
                <w:b/>
                <w:bCs/>
                <w:sz w:val="20"/>
                <w:szCs w:val="20"/>
              </w:rPr>
            </w:pPr>
            <w:r w:rsidRPr="001F1F30">
              <w:rPr>
                <w:b/>
                <w:bCs/>
                <w:sz w:val="20"/>
                <w:szCs w:val="20"/>
              </w:rPr>
              <w:t>Expected</w:t>
            </w:r>
          </w:p>
        </w:tc>
        <w:tc>
          <w:tcPr>
            <w:tcW w:w="1418" w:type="dxa"/>
          </w:tcPr>
          <w:p w14:paraId="499DA880" w14:textId="77777777" w:rsidR="00293C67" w:rsidRPr="001F1F30" w:rsidRDefault="00293C67" w:rsidP="00CA3E8F">
            <w:pPr>
              <w:pStyle w:val="NoSpacing"/>
              <w:jc w:val="center"/>
              <w:rPr>
                <w:b/>
                <w:bCs/>
                <w:sz w:val="20"/>
                <w:szCs w:val="20"/>
              </w:rPr>
            </w:pPr>
            <w:r w:rsidRPr="001F1F30">
              <w:rPr>
                <w:b/>
                <w:bCs/>
                <w:sz w:val="20"/>
                <w:szCs w:val="20"/>
              </w:rPr>
              <w:t>Greater Depth</w:t>
            </w:r>
          </w:p>
        </w:tc>
      </w:tr>
      <w:tr w:rsidR="00293C67" w:rsidRPr="001F1F30" w14:paraId="65D18C50" w14:textId="77777777" w:rsidTr="000E07DA">
        <w:trPr>
          <w:trHeight w:val="248"/>
        </w:trPr>
        <w:tc>
          <w:tcPr>
            <w:tcW w:w="1555" w:type="dxa"/>
          </w:tcPr>
          <w:p w14:paraId="3F4DBBD5" w14:textId="77777777" w:rsidR="00293C67" w:rsidRPr="001F1F30" w:rsidRDefault="00293C67" w:rsidP="00CA3E8F">
            <w:pPr>
              <w:pStyle w:val="NoSpacing"/>
              <w:jc w:val="center"/>
              <w:rPr>
                <w:b/>
                <w:bCs/>
                <w:sz w:val="20"/>
                <w:szCs w:val="20"/>
              </w:rPr>
            </w:pPr>
            <w:r w:rsidRPr="001F1F30">
              <w:rPr>
                <w:b/>
                <w:bCs/>
                <w:sz w:val="20"/>
                <w:szCs w:val="20"/>
              </w:rPr>
              <w:t>All</w:t>
            </w:r>
            <w:r>
              <w:rPr>
                <w:b/>
                <w:bCs/>
                <w:sz w:val="20"/>
                <w:szCs w:val="20"/>
              </w:rPr>
              <w:t xml:space="preserve"> (30)</w:t>
            </w:r>
          </w:p>
        </w:tc>
        <w:tc>
          <w:tcPr>
            <w:tcW w:w="1559" w:type="dxa"/>
          </w:tcPr>
          <w:p w14:paraId="242BAA2E" w14:textId="77777777" w:rsidR="00293C67" w:rsidRPr="001F1F30" w:rsidRDefault="00293C67" w:rsidP="00CA3E8F">
            <w:pPr>
              <w:pStyle w:val="NoSpacing"/>
              <w:jc w:val="center"/>
              <w:rPr>
                <w:sz w:val="20"/>
                <w:szCs w:val="20"/>
              </w:rPr>
            </w:pPr>
            <w:r w:rsidRPr="001F1F30">
              <w:rPr>
                <w:sz w:val="20"/>
                <w:szCs w:val="20"/>
              </w:rPr>
              <w:t>23% (7)</w:t>
            </w:r>
          </w:p>
        </w:tc>
        <w:tc>
          <w:tcPr>
            <w:tcW w:w="1276" w:type="dxa"/>
          </w:tcPr>
          <w:p w14:paraId="3A2C6B59" w14:textId="77777777" w:rsidR="00293C67" w:rsidRPr="001F1F30" w:rsidRDefault="00293C67" w:rsidP="00CA3E8F">
            <w:pPr>
              <w:pStyle w:val="NoSpacing"/>
              <w:jc w:val="center"/>
              <w:rPr>
                <w:sz w:val="20"/>
                <w:szCs w:val="20"/>
              </w:rPr>
            </w:pPr>
            <w:r w:rsidRPr="001F1F30">
              <w:rPr>
                <w:sz w:val="20"/>
                <w:szCs w:val="20"/>
              </w:rPr>
              <w:t>77% (23)</w:t>
            </w:r>
          </w:p>
        </w:tc>
        <w:tc>
          <w:tcPr>
            <w:tcW w:w="1417" w:type="dxa"/>
          </w:tcPr>
          <w:p w14:paraId="551EF77E" w14:textId="77777777" w:rsidR="00293C67" w:rsidRPr="001F1F30" w:rsidRDefault="00293C67" w:rsidP="00CA3E8F">
            <w:pPr>
              <w:pStyle w:val="NoSpacing"/>
              <w:jc w:val="center"/>
              <w:rPr>
                <w:sz w:val="20"/>
                <w:szCs w:val="20"/>
              </w:rPr>
            </w:pPr>
            <w:r w:rsidRPr="001F1F30">
              <w:rPr>
                <w:sz w:val="20"/>
                <w:szCs w:val="20"/>
              </w:rPr>
              <w:t>10% (3)</w:t>
            </w:r>
          </w:p>
        </w:tc>
        <w:tc>
          <w:tcPr>
            <w:tcW w:w="1559" w:type="dxa"/>
          </w:tcPr>
          <w:p w14:paraId="20098587" w14:textId="77777777" w:rsidR="00293C67" w:rsidRPr="001F1F30" w:rsidRDefault="00293C67" w:rsidP="00CA3E8F">
            <w:pPr>
              <w:pStyle w:val="NoSpacing"/>
              <w:jc w:val="center"/>
              <w:rPr>
                <w:sz w:val="20"/>
                <w:szCs w:val="20"/>
              </w:rPr>
            </w:pPr>
            <w:r>
              <w:rPr>
                <w:sz w:val="20"/>
                <w:szCs w:val="20"/>
              </w:rPr>
              <w:t>28% (8)</w:t>
            </w:r>
          </w:p>
        </w:tc>
        <w:tc>
          <w:tcPr>
            <w:tcW w:w="1134" w:type="dxa"/>
          </w:tcPr>
          <w:p w14:paraId="28543CF9" w14:textId="77777777" w:rsidR="00293C67" w:rsidRDefault="00293C67" w:rsidP="00CA3E8F">
            <w:pPr>
              <w:pStyle w:val="NoSpacing"/>
              <w:jc w:val="center"/>
              <w:rPr>
                <w:sz w:val="20"/>
                <w:szCs w:val="20"/>
              </w:rPr>
            </w:pPr>
            <w:r>
              <w:rPr>
                <w:sz w:val="20"/>
                <w:szCs w:val="20"/>
              </w:rPr>
              <w:t>72% (21)</w:t>
            </w:r>
          </w:p>
        </w:tc>
        <w:tc>
          <w:tcPr>
            <w:tcW w:w="1418" w:type="dxa"/>
            <w:shd w:val="clear" w:color="auto" w:fill="C5E0B3" w:themeFill="accent6" w:themeFillTint="66"/>
          </w:tcPr>
          <w:p w14:paraId="42B3E763" w14:textId="77777777" w:rsidR="00293C67" w:rsidRDefault="00293C67" w:rsidP="00CA3E8F">
            <w:pPr>
              <w:pStyle w:val="NoSpacing"/>
              <w:jc w:val="center"/>
              <w:rPr>
                <w:sz w:val="20"/>
                <w:szCs w:val="20"/>
              </w:rPr>
            </w:pPr>
            <w:r>
              <w:rPr>
                <w:sz w:val="20"/>
                <w:szCs w:val="20"/>
              </w:rPr>
              <w:t>28% (8)</w:t>
            </w:r>
          </w:p>
        </w:tc>
        <w:tc>
          <w:tcPr>
            <w:tcW w:w="1701" w:type="dxa"/>
          </w:tcPr>
          <w:p w14:paraId="0AC08D05" w14:textId="5207A343" w:rsidR="00293C67" w:rsidRDefault="000E07DA" w:rsidP="00CA3E8F">
            <w:pPr>
              <w:pStyle w:val="NoSpacing"/>
              <w:jc w:val="center"/>
              <w:rPr>
                <w:sz w:val="20"/>
                <w:szCs w:val="20"/>
              </w:rPr>
            </w:pPr>
            <w:r>
              <w:rPr>
                <w:sz w:val="20"/>
                <w:szCs w:val="20"/>
              </w:rPr>
              <w:t>20% (6)</w:t>
            </w:r>
          </w:p>
        </w:tc>
        <w:tc>
          <w:tcPr>
            <w:tcW w:w="1135" w:type="dxa"/>
            <w:shd w:val="clear" w:color="auto" w:fill="C5E0B3" w:themeFill="accent6" w:themeFillTint="66"/>
          </w:tcPr>
          <w:p w14:paraId="17EEBA4E" w14:textId="6D304D3C" w:rsidR="00293C67" w:rsidRDefault="00402CCD" w:rsidP="00CA3E8F">
            <w:pPr>
              <w:pStyle w:val="NoSpacing"/>
              <w:jc w:val="center"/>
              <w:rPr>
                <w:sz w:val="20"/>
                <w:szCs w:val="20"/>
              </w:rPr>
            </w:pPr>
            <w:r>
              <w:rPr>
                <w:sz w:val="20"/>
                <w:szCs w:val="20"/>
              </w:rPr>
              <w:t>80% (24)</w:t>
            </w:r>
          </w:p>
        </w:tc>
        <w:tc>
          <w:tcPr>
            <w:tcW w:w="1418" w:type="dxa"/>
          </w:tcPr>
          <w:p w14:paraId="3C6E12BC" w14:textId="1B36AE63" w:rsidR="00293C67" w:rsidRDefault="000E07DA" w:rsidP="00CA3E8F">
            <w:pPr>
              <w:pStyle w:val="NoSpacing"/>
              <w:jc w:val="center"/>
              <w:rPr>
                <w:sz w:val="20"/>
                <w:szCs w:val="20"/>
              </w:rPr>
            </w:pPr>
            <w:r>
              <w:rPr>
                <w:sz w:val="20"/>
                <w:szCs w:val="20"/>
              </w:rPr>
              <w:t>23% (7)</w:t>
            </w:r>
          </w:p>
        </w:tc>
      </w:tr>
      <w:tr w:rsidR="00293C67" w:rsidRPr="001F1F30" w14:paraId="62E8CCF7" w14:textId="77777777" w:rsidTr="003513B0">
        <w:trPr>
          <w:trHeight w:val="248"/>
        </w:trPr>
        <w:tc>
          <w:tcPr>
            <w:tcW w:w="1555" w:type="dxa"/>
          </w:tcPr>
          <w:p w14:paraId="3300C6FC" w14:textId="77777777" w:rsidR="00293C67" w:rsidRPr="001F1F30" w:rsidRDefault="00293C67" w:rsidP="00CA3E8F">
            <w:pPr>
              <w:pStyle w:val="NoSpacing"/>
              <w:jc w:val="center"/>
              <w:rPr>
                <w:b/>
                <w:bCs/>
                <w:sz w:val="20"/>
                <w:szCs w:val="20"/>
              </w:rPr>
            </w:pPr>
            <w:r w:rsidRPr="001F1F30">
              <w:rPr>
                <w:b/>
                <w:bCs/>
                <w:sz w:val="20"/>
                <w:szCs w:val="20"/>
              </w:rPr>
              <w:t>Boys</w:t>
            </w:r>
            <w:r>
              <w:rPr>
                <w:b/>
                <w:bCs/>
                <w:sz w:val="20"/>
                <w:szCs w:val="20"/>
              </w:rPr>
              <w:t xml:space="preserve"> (14)</w:t>
            </w:r>
          </w:p>
        </w:tc>
        <w:tc>
          <w:tcPr>
            <w:tcW w:w="1559" w:type="dxa"/>
          </w:tcPr>
          <w:p w14:paraId="3FDE76EE" w14:textId="77777777" w:rsidR="00293C67" w:rsidRPr="001F1F30" w:rsidRDefault="00293C67" w:rsidP="00CA3E8F">
            <w:pPr>
              <w:pStyle w:val="NoSpacing"/>
              <w:jc w:val="center"/>
              <w:rPr>
                <w:sz w:val="20"/>
                <w:szCs w:val="20"/>
              </w:rPr>
            </w:pPr>
            <w:r w:rsidRPr="001F1F30">
              <w:rPr>
                <w:sz w:val="20"/>
                <w:szCs w:val="20"/>
              </w:rPr>
              <w:t>26% (4)</w:t>
            </w:r>
          </w:p>
        </w:tc>
        <w:tc>
          <w:tcPr>
            <w:tcW w:w="1276" w:type="dxa"/>
          </w:tcPr>
          <w:p w14:paraId="548569F1" w14:textId="77777777" w:rsidR="00293C67" w:rsidRPr="001F1F30" w:rsidRDefault="00293C67" w:rsidP="00CA3E8F">
            <w:pPr>
              <w:pStyle w:val="NoSpacing"/>
              <w:jc w:val="center"/>
              <w:rPr>
                <w:sz w:val="20"/>
                <w:szCs w:val="20"/>
              </w:rPr>
            </w:pPr>
            <w:r w:rsidRPr="001F1F30">
              <w:rPr>
                <w:sz w:val="20"/>
                <w:szCs w:val="20"/>
              </w:rPr>
              <w:t>75%% (12)</w:t>
            </w:r>
          </w:p>
        </w:tc>
        <w:tc>
          <w:tcPr>
            <w:tcW w:w="1417" w:type="dxa"/>
          </w:tcPr>
          <w:p w14:paraId="1D3E2875" w14:textId="77777777" w:rsidR="00293C67" w:rsidRPr="001F1F30" w:rsidRDefault="00293C67" w:rsidP="00CA3E8F">
            <w:pPr>
              <w:pStyle w:val="NoSpacing"/>
              <w:jc w:val="center"/>
              <w:rPr>
                <w:sz w:val="20"/>
                <w:szCs w:val="20"/>
              </w:rPr>
            </w:pPr>
            <w:r w:rsidRPr="001F1F30">
              <w:rPr>
                <w:sz w:val="20"/>
                <w:szCs w:val="20"/>
              </w:rPr>
              <w:t>13% (2)</w:t>
            </w:r>
          </w:p>
        </w:tc>
        <w:tc>
          <w:tcPr>
            <w:tcW w:w="1559" w:type="dxa"/>
          </w:tcPr>
          <w:p w14:paraId="74A2C52D" w14:textId="77777777" w:rsidR="00293C67" w:rsidRPr="001F1F30" w:rsidRDefault="00293C67" w:rsidP="00CA3E8F">
            <w:pPr>
              <w:pStyle w:val="NoSpacing"/>
              <w:jc w:val="center"/>
              <w:rPr>
                <w:sz w:val="20"/>
                <w:szCs w:val="20"/>
              </w:rPr>
            </w:pPr>
            <w:r>
              <w:rPr>
                <w:sz w:val="20"/>
                <w:szCs w:val="20"/>
              </w:rPr>
              <w:t>38% (6)</w:t>
            </w:r>
          </w:p>
        </w:tc>
        <w:tc>
          <w:tcPr>
            <w:tcW w:w="1134" w:type="dxa"/>
            <w:shd w:val="clear" w:color="auto" w:fill="FF5D5D"/>
          </w:tcPr>
          <w:p w14:paraId="237343CA" w14:textId="77777777" w:rsidR="00293C67" w:rsidRDefault="00293C67" w:rsidP="00CA3E8F">
            <w:pPr>
              <w:pStyle w:val="NoSpacing"/>
              <w:jc w:val="center"/>
              <w:rPr>
                <w:sz w:val="20"/>
                <w:szCs w:val="20"/>
              </w:rPr>
            </w:pPr>
            <w:r>
              <w:rPr>
                <w:sz w:val="20"/>
                <w:szCs w:val="20"/>
              </w:rPr>
              <w:t>63% (10)</w:t>
            </w:r>
          </w:p>
        </w:tc>
        <w:tc>
          <w:tcPr>
            <w:tcW w:w="1418" w:type="dxa"/>
          </w:tcPr>
          <w:p w14:paraId="17FC5A5A" w14:textId="77777777" w:rsidR="00293C67" w:rsidRDefault="00293C67" w:rsidP="00CA3E8F">
            <w:pPr>
              <w:pStyle w:val="NoSpacing"/>
              <w:jc w:val="center"/>
              <w:rPr>
                <w:sz w:val="20"/>
                <w:szCs w:val="20"/>
              </w:rPr>
            </w:pPr>
            <w:r>
              <w:rPr>
                <w:sz w:val="20"/>
                <w:szCs w:val="20"/>
              </w:rPr>
              <w:t>13% (2)</w:t>
            </w:r>
          </w:p>
        </w:tc>
        <w:tc>
          <w:tcPr>
            <w:tcW w:w="1701" w:type="dxa"/>
          </w:tcPr>
          <w:p w14:paraId="4722EA7D" w14:textId="43F06F8D" w:rsidR="00293C67" w:rsidRDefault="003513B0" w:rsidP="00CA3E8F">
            <w:pPr>
              <w:pStyle w:val="NoSpacing"/>
              <w:jc w:val="center"/>
              <w:rPr>
                <w:sz w:val="20"/>
                <w:szCs w:val="20"/>
              </w:rPr>
            </w:pPr>
            <w:r>
              <w:rPr>
                <w:sz w:val="20"/>
                <w:szCs w:val="20"/>
              </w:rPr>
              <w:t>21% (3)</w:t>
            </w:r>
          </w:p>
        </w:tc>
        <w:tc>
          <w:tcPr>
            <w:tcW w:w="1135" w:type="dxa"/>
            <w:shd w:val="clear" w:color="auto" w:fill="C5E0B3" w:themeFill="accent6" w:themeFillTint="66"/>
          </w:tcPr>
          <w:p w14:paraId="218A954E" w14:textId="593C627E" w:rsidR="00293C67" w:rsidRDefault="008C0D5C" w:rsidP="00CA3E8F">
            <w:pPr>
              <w:pStyle w:val="NoSpacing"/>
              <w:jc w:val="center"/>
              <w:rPr>
                <w:sz w:val="20"/>
                <w:szCs w:val="20"/>
              </w:rPr>
            </w:pPr>
            <w:r>
              <w:rPr>
                <w:sz w:val="20"/>
                <w:szCs w:val="20"/>
              </w:rPr>
              <w:t>79% (11)</w:t>
            </w:r>
          </w:p>
        </w:tc>
        <w:tc>
          <w:tcPr>
            <w:tcW w:w="1418" w:type="dxa"/>
            <w:shd w:val="clear" w:color="auto" w:fill="C5E0B3" w:themeFill="accent6" w:themeFillTint="66"/>
          </w:tcPr>
          <w:p w14:paraId="5C8E8748" w14:textId="02AB0F89" w:rsidR="00293C67" w:rsidRDefault="008C0D5C" w:rsidP="00CA3E8F">
            <w:pPr>
              <w:pStyle w:val="NoSpacing"/>
              <w:jc w:val="center"/>
              <w:rPr>
                <w:sz w:val="20"/>
                <w:szCs w:val="20"/>
              </w:rPr>
            </w:pPr>
            <w:r>
              <w:rPr>
                <w:sz w:val="20"/>
                <w:szCs w:val="20"/>
              </w:rPr>
              <w:t>21% (3)</w:t>
            </w:r>
          </w:p>
        </w:tc>
      </w:tr>
      <w:tr w:rsidR="00293C67" w:rsidRPr="001F1F30" w14:paraId="66AA2A1D" w14:textId="77777777" w:rsidTr="00E65655">
        <w:trPr>
          <w:trHeight w:val="248"/>
        </w:trPr>
        <w:tc>
          <w:tcPr>
            <w:tcW w:w="1555" w:type="dxa"/>
          </w:tcPr>
          <w:p w14:paraId="180C0A95" w14:textId="77777777" w:rsidR="00293C67" w:rsidRPr="001F1F30" w:rsidRDefault="00293C67" w:rsidP="00CA3E8F">
            <w:pPr>
              <w:pStyle w:val="NoSpacing"/>
              <w:jc w:val="center"/>
              <w:rPr>
                <w:b/>
                <w:bCs/>
                <w:sz w:val="20"/>
                <w:szCs w:val="20"/>
              </w:rPr>
            </w:pPr>
            <w:r w:rsidRPr="001F1F30">
              <w:rPr>
                <w:b/>
                <w:bCs/>
                <w:sz w:val="20"/>
                <w:szCs w:val="20"/>
              </w:rPr>
              <w:t>Girls</w:t>
            </w:r>
            <w:r>
              <w:rPr>
                <w:b/>
                <w:bCs/>
                <w:sz w:val="20"/>
                <w:szCs w:val="20"/>
              </w:rPr>
              <w:t xml:space="preserve"> (16)</w:t>
            </w:r>
          </w:p>
        </w:tc>
        <w:tc>
          <w:tcPr>
            <w:tcW w:w="1559" w:type="dxa"/>
          </w:tcPr>
          <w:p w14:paraId="20FEAA5B" w14:textId="77777777" w:rsidR="00293C67" w:rsidRPr="001F1F30" w:rsidRDefault="00293C67" w:rsidP="00CA3E8F">
            <w:pPr>
              <w:pStyle w:val="NoSpacing"/>
              <w:jc w:val="center"/>
              <w:rPr>
                <w:sz w:val="20"/>
                <w:szCs w:val="20"/>
              </w:rPr>
            </w:pPr>
            <w:r w:rsidRPr="001F1F30">
              <w:rPr>
                <w:sz w:val="20"/>
                <w:szCs w:val="20"/>
              </w:rPr>
              <w:t>21% (3)</w:t>
            </w:r>
          </w:p>
        </w:tc>
        <w:tc>
          <w:tcPr>
            <w:tcW w:w="1276" w:type="dxa"/>
          </w:tcPr>
          <w:p w14:paraId="64DA2FAF" w14:textId="77777777" w:rsidR="00293C67" w:rsidRPr="001F1F30" w:rsidRDefault="00293C67" w:rsidP="00CA3E8F">
            <w:pPr>
              <w:pStyle w:val="NoSpacing"/>
              <w:jc w:val="center"/>
              <w:rPr>
                <w:sz w:val="20"/>
                <w:szCs w:val="20"/>
              </w:rPr>
            </w:pPr>
            <w:r w:rsidRPr="001F1F30">
              <w:rPr>
                <w:sz w:val="20"/>
                <w:szCs w:val="20"/>
              </w:rPr>
              <w:t>79% (11)</w:t>
            </w:r>
          </w:p>
        </w:tc>
        <w:tc>
          <w:tcPr>
            <w:tcW w:w="1417" w:type="dxa"/>
          </w:tcPr>
          <w:p w14:paraId="2164497B" w14:textId="77777777" w:rsidR="00293C67" w:rsidRPr="001F1F30" w:rsidRDefault="00293C67" w:rsidP="00CA3E8F">
            <w:pPr>
              <w:pStyle w:val="NoSpacing"/>
              <w:jc w:val="center"/>
              <w:rPr>
                <w:sz w:val="20"/>
                <w:szCs w:val="20"/>
              </w:rPr>
            </w:pPr>
            <w:r w:rsidRPr="001F1F30">
              <w:rPr>
                <w:sz w:val="20"/>
                <w:szCs w:val="20"/>
              </w:rPr>
              <w:t>7% (1)</w:t>
            </w:r>
          </w:p>
        </w:tc>
        <w:tc>
          <w:tcPr>
            <w:tcW w:w="1559" w:type="dxa"/>
          </w:tcPr>
          <w:p w14:paraId="1F63C5A8" w14:textId="77777777" w:rsidR="00293C67" w:rsidRPr="001F1F30" w:rsidRDefault="00293C67" w:rsidP="00CA3E8F">
            <w:pPr>
              <w:pStyle w:val="NoSpacing"/>
              <w:jc w:val="center"/>
              <w:rPr>
                <w:sz w:val="20"/>
                <w:szCs w:val="20"/>
              </w:rPr>
            </w:pPr>
            <w:r>
              <w:rPr>
                <w:sz w:val="20"/>
                <w:szCs w:val="20"/>
              </w:rPr>
              <w:t>15% (2)</w:t>
            </w:r>
          </w:p>
        </w:tc>
        <w:tc>
          <w:tcPr>
            <w:tcW w:w="1134" w:type="dxa"/>
          </w:tcPr>
          <w:p w14:paraId="51A28CEE" w14:textId="77777777" w:rsidR="00293C67" w:rsidRDefault="00293C67" w:rsidP="00CA3E8F">
            <w:pPr>
              <w:pStyle w:val="NoSpacing"/>
              <w:jc w:val="center"/>
              <w:rPr>
                <w:sz w:val="20"/>
                <w:szCs w:val="20"/>
              </w:rPr>
            </w:pPr>
            <w:r>
              <w:rPr>
                <w:sz w:val="20"/>
                <w:szCs w:val="20"/>
              </w:rPr>
              <w:t>85% (11)</w:t>
            </w:r>
          </w:p>
        </w:tc>
        <w:tc>
          <w:tcPr>
            <w:tcW w:w="1418" w:type="dxa"/>
            <w:shd w:val="clear" w:color="auto" w:fill="C5E0B3" w:themeFill="accent6" w:themeFillTint="66"/>
          </w:tcPr>
          <w:p w14:paraId="64056A90" w14:textId="77777777" w:rsidR="00293C67" w:rsidRDefault="00293C67" w:rsidP="00CA3E8F">
            <w:pPr>
              <w:pStyle w:val="NoSpacing"/>
              <w:jc w:val="center"/>
              <w:rPr>
                <w:sz w:val="20"/>
                <w:szCs w:val="20"/>
              </w:rPr>
            </w:pPr>
            <w:r>
              <w:rPr>
                <w:sz w:val="20"/>
                <w:szCs w:val="20"/>
              </w:rPr>
              <w:t>46% (6)</w:t>
            </w:r>
          </w:p>
        </w:tc>
        <w:tc>
          <w:tcPr>
            <w:tcW w:w="1701" w:type="dxa"/>
          </w:tcPr>
          <w:p w14:paraId="3ED609ED" w14:textId="6120C7BC" w:rsidR="00293C67" w:rsidRDefault="003513B0" w:rsidP="00CA3E8F">
            <w:pPr>
              <w:pStyle w:val="NoSpacing"/>
              <w:jc w:val="center"/>
              <w:rPr>
                <w:sz w:val="20"/>
                <w:szCs w:val="20"/>
              </w:rPr>
            </w:pPr>
            <w:r>
              <w:rPr>
                <w:sz w:val="20"/>
                <w:szCs w:val="20"/>
              </w:rPr>
              <w:t>19% (3)</w:t>
            </w:r>
          </w:p>
        </w:tc>
        <w:tc>
          <w:tcPr>
            <w:tcW w:w="1135" w:type="dxa"/>
          </w:tcPr>
          <w:p w14:paraId="3447AD5A" w14:textId="7CCC6CF3" w:rsidR="00293C67" w:rsidRDefault="008C0D5C" w:rsidP="00CA3E8F">
            <w:pPr>
              <w:pStyle w:val="NoSpacing"/>
              <w:jc w:val="center"/>
              <w:rPr>
                <w:sz w:val="20"/>
                <w:szCs w:val="20"/>
              </w:rPr>
            </w:pPr>
            <w:r>
              <w:rPr>
                <w:sz w:val="20"/>
                <w:szCs w:val="20"/>
              </w:rPr>
              <w:t>81% (13)</w:t>
            </w:r>
          </w:p>
        </w:tc>
        <w:tc>
          <w:tcPr>
            <w:tcW w:w="1418" w:type="dxa"/>
          </w:tcPr>
          <w:p w14:paraId="3CD230E2" w14:textId="6C371E65" w:rsidR="00293C67" w:rsidRDefault="008C0D5C" w:rsidP="00CA3E8F">
            <w:pPr>
              <w:pStyle w:val="NoSpacing"/>
              <w:jc w:val="center"/>
              <w:rPr>
                <w:sz w:val="20"/>
                <w:szCs w:val="20"/>
              </w:rPr>
            </w:pPr>
            <w:r>
              <w:rPr>
                <w:sz w:val="20"/>
                <w:szCs w:val="20"/>
              </w:rPr>
              <w:t>25% (4)</w:t>
            </w:r>
          </w:p>
        </w:tc>
      </w:tr>
      <w:tr w:rsidR="00293C67" w:rsidRPr="001F1F30" w14:paraId="2535E263" w14:textId="77777777" w:rsidTr="003513B0">
        <w:trPr>
          <w:trHeight w:val="248"/>
        </w:trPr>
        <w:tc>
          <w:tcPr>
            <w:tcW w:w="1555" w:type="dxa"/>
          </w:tcPr>
          <w:p w14:paraId="291E7679" w14:textId="34915860" w:rsidR="00293C67" w:rsidRPr="001F1F30" w:rsidRDefault="00293C67" w:rsidP="000D6F6A">
            <w:pPr>
              <w:pStyle w:val="NoSpacing"/>
              <w:jc w:val="center"/>
              <w:rPr>
                <w:b/>
                <w:bCs/>
                <w:sz w:val="20"/>
                <w:szCs w:val="20"/>
              </w:rPr>
            </w:pPr>
            <w:proofErr w:type="gramStart"/>
            <w:r w:rsidRPr="001F1F30">
              <w:rPr>
                <w:b/>
                <w:bCs/>
                <w:sz w:val="20"/>
                <w:szCs w:val="20"/>
              </w:rPr>
              <w:t>Non SEND</w:t>
            </w:r>
            <w:proofErr w:type="gramEnd"/>
            <w:r>
              <w:rPr>
                <w:b/>
                <w:bCs/>
                <w:sz w:val="20"/>
                <w:szCs w:val="20"/>
              </w:rPr>
              <w:t xml:space="preserve"> (2</w:t>
            </w:r>
            <w:r w:rsidR="000D6F6A">
              <w:rPr>
                <w:b/>
                <w:bCs/>
                <w:sz w:val="20"/>
                <w:szCs w:val="20"/>
              </w:rPr>
              <w:t>2</w:t>
            </w:r>
            <w:r>
              <w:rPr>
                <w:b/>
                <w:bCs/>
                <w:sz w:val="20"/>
                <w:szCs w:val="20"/>
              </w:rPr>
              <w:t>)</w:t>
            </w:r>
          </w:p>
        </w:tc>
        <w:tc>
          <w:tcPr>
            <w:tcW w:w="1559" w:type="dxa"/>
          </w:tcPr>
          <w:p w14:paraId="10B3D4EE" w14:textId="77777777" w:rsidR="00293C67" w:rsidRPr="001F1F30" w:rsidRDefault="00293C67" w:rsidP="00CA3E8F">
            <w:pPr>
              <w:pStyle w:val="NoSpacing"/>
              <w:jc w:val="center"/>
              <w:rPr>
                <w:sz w:val="20"/>
                <w:szCs w:val="20"/>
              </w:rPr>
            </w:pPr>
            <w:r w:rsidRPr="001F1F30">
              <w:rPr>
                <w:sz w:val="20"/>
                <w:szCs w:val="20"/>
              </w:rPr>
              <w:t>9% (2)</w:t>
            </w:r>
          </w:p>
        </w:tc>
        <w:tc>
          <w:tcPr>
            <w:tcW w:w="1276" w:type="dxa"/>
          </w:tcPr>
          <w:p w14:paraId="5DFC6130" w14:textId="77777777" w:rsidR="00293C67" w:rsidRPr="001F1F30" w:rsidRDefault="00293C67" w:rsidP="00CA3E8F">
            <w:pPr>
              <w:pStyle w:val="NoSpacing"/>
              <w:jc w:val="center"/>
              <w:rPr>
                <w:sz w:val="20"/>
                <w:szCs w:val="20"/>
              </w:rPr>
            </w:pPr>
            <w:r w:rsidRPr="001F1F30">
              <w:rPr>
                <w:sz w:val="20"/>
                <w:szCs w:val="20"/>
              </w:rPr>
              <w:t>91% (21)</w:t>
            </w:r>
          </w:p>
        </w:tc>
        <w:tc>
          <w:tcPr>
            <w:tcW w:w="1417" w:type="dxa"/>
          </w:tcPr>
          <w:p w14:paraId="36294727" w14:textId="77777777" w:rsidR="00293C67" w:rsidRPr="001F1F30" w:rsidRDefault="00293C67" w:rsidP="00CA3E8F">
            <w:pPr>
              <w:pStyle w:val="NoSpacing"/>
              <w:jc w:val="center"/>
              <w:rPr>
                <w:sz w:val="20"/>
                <w:szCs w:val="20"/>
              </w:rPr>
            </w:pPr>
            <w:r w:rsidRPr="001F1F30">
              <w:rPr>
                <w:sz w:val="20"/>
                <w:szCs w:val="20"/>
              </w:rPr>
              <w:t>9% (2)</w:t>
            </w:r>
          </w:p>
        </w:tc>
        <w:tc>
          <w:tcPr>
            <w:tcW w:w="1559" w:type="dxa"/>
          </w:tcPr>
          <w:p w14:paraId="689B7F67" w14:textId="77777777" w:rsidR="00293C67" w:rsidRPr="001F1F30" w:rsidRDefault="00293C67" w:rsidP="00CA3E8F">
            <w:pPr>
              <w:pStyle w:val="NoSpacing"/>
              <w:jc w:val="center"/>
              <w:rPr>
                <w:sz w:val="20"/>
                <w:szCs w:val="20"/>
              </w:rPr>
            </w:pPr>
            <w:r>
              <w:rPr>
                <w:sz w:val="20"/>
                <w:szCs w:val="20"/>
              </w:rPr>
              <w:t>13% (3)</w:t>
            </w:r>
          </w:p>
        </w:tc>
        <w:tc>
          <w:tcPr>
            <w:tcW w:w="1134" w:type="dxa"/>
            <w:shd w:val="clear" w:color="auto" w:fill="FF5D5D"/>
          </w:tcPr>
          <w:p w14:paraId="30738343" w14:textId="77777777" w:rsidR="00293C67" w:rsidRDefault="00293C67" w:rsidP="00CA3E8F">
            <w:pPr>
              <w:pStyle w:val="NoSpacing"/>
              <w:jc w:val="center"/>
              <w:rPr>
                <w:sz w:val="20"/>
                <w:szCs w:val="20"/>
              </w:rPr>
            </w:pPr>
            <w:r>
              <w:rPr>
                <w:sz w:val="20"/>
                <w:szCs w:val="20"/>
              </w:rPr>
              <w:t>88% (21)</w:t>
            </w:r>
          </w:p>
        </w:tc>
        <w:tc>
          <w:tcPr>
            <w:tcW w:w="1418" w:type="dxa"/>
            <w:shd w:val="clear" w:color="auto" w:fill="C5E0B3" w:themeFill="accent6" w:themeFillTint="66"/>
          </w:tcPr>
          <w:p w14:paraId="5A7F69F2" w14:textId="77777777" w:rsidR="00293C67" w:rsidRDefault="00293C67" w:rsidP="00CA3E8F">
            <w:pPr>
              <w:pStyle w:val="NoSpacing"/>
              <w:jc w:val="center"/>
              <w:rPr>
                <w:sz w:val="20"/>
                <w:szCs w:val="20"/>
              </w:rPr>
            </w:pPr>
            <w:r>
              <w:rPr>
                <w:sz w:val="20"/>
                <w:szCs w:val="20"/>
              </w:rPr>
              <w:t>33% (8)</w:t>
            </w:r>
          </w:p>
        </w:tc>
        <w:tc>
          <w:tcPr>
            <w:tcW w:w="1701" w:type="dxa"/>
          </w:tcPr>
          <w:p w14:paraId="65104320" w14:textId="3210BAD1" w:rsidR="00293C67" w:rsidRDefault="003513B0" w:rsidP="00CA3E8F">
            <w:pPr>
              <w:pStyle w:val="NoSpacing"/>
              <w:jc w:val="center"/>
              <w:rPr>
                <w:sz w:val="20"/>
                <w:szCs w:val="20"/>
              </w:rPr>
            </w:pPr>
            <w:r>
              <w:rPr>
                <w:sz w:val="20"/>
                <w:szCs w:val="20"/>
              </w:rPr>
              <w:t>5% (1)</w:t>
            </w:r>
          </w:p>
        </w:tc>
        <w:tc>
          <w:tcPr>
            <w:tcW w:w="1135" w:type="dxa"/>
            <w:shd w:val="clear" w:color="auto" w:fill="C5E0B3" w:themeFill="accent6" w:themeFillTint="66"/>
          </w:tcPr>
          <w:p w14:paraId="3BEC1724" w14:textId="0887A2EC" w:rsidR="00293C67" w:rsidRDefault="008C0D5C" w:rsidP="00CA3E8F">
            <w:pPr>
              <w:pStyle w:val="NoSpacing"/>
              <w:jc w:val="center"/>
              <w:rPr>
                <w:sz w:val="20"/>
                <w:szCs w:val="20"/>
              </w:rPr>
            </w:pPr>
            <w:r>
              <w:rPr>
                <w:sz w:val="20"/>
                <w:szCs w:val="20"/>
              </w:rPr>
              <w:t>95% (21)</w:t>
            </w:r>
          </w:p>
        </w:tc>
        <w:tc>
          <w:tcPr>
            <w:tcW w:w="1418" w:type="dxa"/>
          </w:tcPr>
          <w:p w14:paraId="6B4084DC" w14:textId="1C30A22E" w:rsidR="00293C67" w:rsidRDefault="008150CC" w:rsidP="00CA3E8F">
            <w:pPr>
              <w:pStyle w:val="NoSpacing"/>
              <w:jc w:val="center"/>
              <w:rPr>
                <w:sz w:val="20"/>
                <w:szCs w:val="20"/>
              </w:rPr>
            </w:pPr>
            <w:r>
              <w:rPr>
                <w:sz w:val="20"/>
                <w:szCs w:val="20"/>
              </w:rPr>
              <w:t>18% (4)</w:t>
            </w:r>
          </w:p>
        </w:tc>
      </w:tr>
      <w:tr w:rsidR="00293C67" w:rsidRPr="001F1F30" w14:paraId="376024A5" w14:textId="77777777" w:rsidTr="008150CC">
        <w:trPr>
          <w:trHeight w:val="248"/>
        </w:trPr>
        <w:tc>
          <w:tcPr>
            <w:tcW w:w="1555" w:type="dxa"/>
          </w:tcPr>
          <w:p w14:paraId="1F3AAA30" w14:textId="247AA6EA" w:rsidR="00293C67" w:rsidRPr="001F1F30" w:rsidRDefault="00293C67" w:rsidP="00CA3E8F">
            <w:pPr>
              <w:pStyle w:val="NoSpacing"/>
              <w:jc w:val="center"/>
              <w:rPr>
                <w:b/>
                <w:bCs/>
                <w:sz w:val="20"/>
                <w:szCs w:val="20"/>
              </w:rPr>
            </w:pPr>
            <w:r w:rsidRPr="001F1F30">
              <w:rPr>
                <w:b/>
                <w:bCs/>
                <w:sz w:val="20"/>
                <w:szCs w:val="20"/>
              </w:rPr>
              <w:t>SEND</w:t>
            </w:r>
            <w:r w:rsidR="00AE2F3F">
              <w:rPr>
                <w:b/>
                <w:bCs/>
                <w:sz w:val="20"/>
                <w:szCs w:val="20"/>
              </w:rPr>
              <w:t xml:space="preserve"> (8</w:t>
            </w:r>
            <w:r>
              <w:rPr>
                <w:b/>
                <w:bCs/>
                <w:sz w:val="20"/>
                <w:szCs w:val="20"/>
              </w:rPr>
              <w:t>)</w:t>
            </w:r>
          </w:p>
        </w:tc>
        <w:tc>
          <w:tcPr>
            <w:tcW w:w="1559" w:type="dxa"/>
          </w:tcPr>
          <w:p w14:paraId="289FAC16" w14:textId="77777777" w:rsidR="00293C67" w:rsidRPr="001F1F30" w:rsidRDefault="00293C67" w:rsidP="00CA3E8F">
            <w:pPr>
              <w:pStyle w:val="NoSpacing"/>
              <w:jc w:val="center"/>
              <w:rPr>
                <w:sz w:val="20"/>
                <w:szCs w:val="20"/>
              </w:rPr>
            </w:pPr>
            <w:r w:rsidRPr="001F1F30">
              <w:rPr>
                <w:sz w:val="20"/>
                <w:szCs w:val="20"/>
              </w:rPr>
              <w:t>71% (5)</w:t>
            </w:r>
          </w:p>
        </w:tc>
        <w:tc>
          <w:tcPr>
            <w:tcW w:w="1276" w:type="dxa"/>
          </w:tcPr>
          <w:p w14:paraId="109987C2" w14:textId="77777777" w:rsidR="00293C67" w:rsidRPr="001F1F30" w:rsidRDefault="00293C67" w:rsidP="00CA3E8F">
            <w:pPr>
              <w:pStyle w:val="NoSpacing"/>
              <w:jc w:val="center"/>
              <w:rPr>
                <w:sz w:val="20"/>
                <w:szCs w:val="20"/>
              </w:rPr>
            </w:pPr>
            <w:r w:rsidRPr="001F1F30">
              <w:rPr>
                <w:sz w:val="20"/>
                <w:szCs w:val="20"/>
              </w:rPr>
              <w:t>29% (2)</w:t>
            </w:r>
          </w:p>
        </w:tc>
        <w:tc>
          <w:tcPr>
            <w:tcW w:w="1417" w:type="dxa"/>
          </w:tcPr>
          <w:p w14:paraId="6CF9E70E" w14:textId="77777777" w:rsidR="00293C67" w:rsidRPr="001F1F30" w:rsidRDefault="00293C67" w:rsidP="00CA3E8F">
            <w:pPr>
              <w:pStyle w:val="NoSpacing"/>
              <w:jc w:val="center"/>
              <w:rPr>
                <w:sz w:val="20"/>
                <w:szCs w:val="20"/>
              </w:rPr>
            </w:pPr>
            <w:r w:rsidRPr="001F1F30">
              <w:rPr>
                <w:sz w:val="20"/>
                <w:szCs w:val="20"/>
              </w:rPr>
              <w:t>14% (1)</w:t>
            </w:r>
          </w:p>
        </w:tc>
        <w:tc>
          <w:tcPr>
            <w:tcW w:w="1559" w:type="dxa"/>
          </w:tcPr>
          <w:p w14:paraId="4A21EC29" w14:textId="77777777" w:rsidR="00293C67" w:rsidRPr="001F1F30" w:rsidRDefault="00293C67" w:rsidP="00CA3E8F">
            <w:pPr>
              <w:pStyle w:val="NoSpacing"/>
              <w:jc w:val="center"/>
              <w:rPr>
                <w:sz w:val="20"/>
                <w:szCs w:val="20"/>
              </w:rPr>
            </w:pPr>
            <w:r>
              <w:rPr>
                <w:sz w:val="20"/>
                <w:szCs w:val="20"/>
              </w:rPr>
              <w:t>100% (5)</w:t>
            </w:r>
          </w:p>
        </w:tc>
        <w:tc>
          <w:tcPr>
            <w:tcW w:w="1134" w:type="dxa"/>
          </w:tcPr>
          <w:p w14:paraId="126DC647" w14:textId="77777777" w:rsidR="00293C67" w:rsidRDefault="00293C67" w:rsidP="00CA3E8F">
            <w:pPr>
              <w:pStyle w:val="NoSpacing"/>
              <w:jc w:val="center"/>
              <w:rPr>
                <w:sz w:val="20"/>
                <w:szCs w:val="20"/>
              </w:rPr>
            </w:pPr>
            <w:r>
              <w:rPr>
                <w:sz w:val="20"/>
                <w:szCs w:val="20"/>
              </w:rPr>
              <w:t>0</w:t>
            </w:r>
          </w:p>
        </w:tc>
        <w:tc>
          <w:tcPr>
            <w:tcW w:w="1418" w:type="dxa"/>
          </w:tcPr>
          <w:p w14:paraId="185C3C0E" w14:textId="77777777" w:rsidR="00293C67" w:rsidRDefault="00293C67" w:rsidP="00CA3E8F">
            <w:pPr>
              <w:pStyle w:val="NoSpacing"/>
              <w:jc w:val="center"/>
              <w:rPr>
                <w:sz w:val="20"/>
                <w:szCs w:val="20"/>
              </w:rPr>
            </w:pPr>
            <w:r>
              <w:rPr>
                <w:sz w:val="20"/>
                <w:szCs w:val="20"/>
              </w:rPr>
              <w:t>0</w:t>
            </w:r>
          </w:p>
        </w:tc>
        <w:tc>
          <w:tcPr>
            <w:tcW w:w="1701" w:type="dxa"/>
          </w:tcPr>
          <w:p w14:paraId="2578A9A6" w14:textId="22377700" w:rsidR="00293C67" w:rsidRDefault="003513B0" w:rsidP="00CA3E8F">
            <w:pPr>
              <w:pStyle w:val="NoSpacing"/>
              <w:jc w:val="center"/>
              <w:rPr>
                <w:sz w:val="20"/>
                <w:szCs w:val="20"/>
              </w:rPr>
            </w:pPr>
            <w:r>
              <w:rPr>
                <w:sz w:val="20"/>
                <w:szCs w:val="20"/>
              </w:rPr>
              <w:t>62% (5)</w:t>
            </w:r>
          </w:p>
        </w:tc>
        <w:tc>
          <w:tcPr>
            <w:tcW w:w="1135" w:type="dxa"/>
            <w:shd w:val="clear" w:color="auto" w:fill="C5E0B3" w:themeFill="accent6" w:themeFillTint="66"/>
          </w:tcPr>
          <w:p w14:paraId="21110080" w14:textId="142BAE92" w:rsidR="00293C67" w:rsidRDefault="008150CC" w:rsidP="00CA3E8F">
            <w:pPr>
              <w:pStyle w:val="NoSpacing"/>
              <w:jc w:val="center"/>
              <w:rPr>
                <w:sz w:val="20"/>
                <w:szCs w:val="20"/>
              </w:rPr>
            </w:pPr>
            <w:r>
              <w:rPr>
                <w:sz w:val="20"/>
                <w:szCs w:val="20"/>
              </w:rPr>
              <w:t>38% (3)</w:t>
            </w:r>
          </w:p>
        </w:tc>
        <w:tc>
          <w:tcPr>
            <w:tcW w:w="1418" w:type="dxa"/>
            <w:shd w:val="clear" w:color="auto" w:fill="C5E0B3" w:themeFill="accent6" w:themeFillTint="66"/>
          </w:tcPr>
          <w:p w14:paraId="244CF502" w14:textId="4A98CCE5" w:rsidR="00293C67" w:rsidRDefault="008150CC" w:rsidP="00CA3E8F">
            <w:pPr>
              <w:pStyle w:val="NoSpacing"/>
              <w:jc w:val="center"/>
              <w:rPr>
                <w:sz w:val="20"/>
                <w:szCs w:val="20"/>
              </w:rPr>
            </w:pPr>
            <w:r>
              <w:rPr>
                <w:sz w:val="20"/>
                <w:szCs w:val="20"/>
              </w:rPr>
              <w:t>25% (2)</w:t>
            </w:r>
          </w:p>
        </w:tc>
      </w:tr>
      <w:tr w:rsidR="00293C67" w:rsidRPr="001F1F30" w14:paraId="6ACB66D6" w14:textId="77777777" w:rsidTr="003513B0">
        <w:trPr>
          <w:trHeight w:val="310"/>
        </w:trPr>
        <w:tc>
          <w:tcPr>
            <w:tcW w:w="1555" w:type="dxa"/>
          </w:tcPr>
          <w:p w14:paraId="7E6A9C63" w14:textId="77777777" w:rsidR="00293C67" w:rsidRPr="001F1F30" w:rsidRDefault="00293C67" w:rsidP="00CA3E8F">
            <w:pPr>
              <w:pStyle w:val="NoSpacing"/>
              <w:jc w:val="center"/>
              <w:rPr>
                <w:b/>
                <w:bCs/>
                <w:sz w:val="20"/>
                <w:szCs w:val="20"/>
              </w:rPr>
            </w:pPr>
            <w:r>
              <w:rPr>
                <w:b/>
                <w:bCs/>
                <w:sz w:val="20"/>
                <w:szCs w:val="20"/>
              </w:rPr>
              <w:t>FSM (4</w:t>
            </w:r>
            <w:r w:rsidRPr="001F1F30">
              <w:rPr>
                <w:b/>
                <w:bCs/>
                <w:sz w:val="20"/>
                <w:szCs w:val="20"/>
              </w:rPr>
              <w:t>)</w:t>
            </w:r>
          </w:p>
        </w:tc>
        <w:tc>
          <w:tcPr>
            <w:tcW w:w="1559" w:type="dxa"/>
          </w:tcPr>
          <w:p w14:paraId="5AFE88FC" w14:textId="77777777" w:rsidR="00293C67" w:rsidRPr="001F1F30" w:rsidRDefault="00293C67" w:rsidP="00CA3E8F">
            <w:pPr>
              <w:pStyle w:val="NoSpacing"/>
              <w:jc w:val="center"/>
              <w:rPr>
                <w:sz w:val="20"/>
                <w:szCs w:val="20"/>
              </w:rPr>
            </w:pPr>
            <w:r w:rsidRPr="001F1F30">
              <w:rPr>
                <w:sz w:val="20"/>
                <w:szCs w:val="20"/>
              </w:rPr>
              <w:t>0</w:t>
            </w:r>
          </w:p>
        </w:tc>
        <w:tc>
          <w:tcPr>
            <w:tcW w:w="1276" w:type="dxa"/>
          </w:tcPr>
          <w:p w14:paraId="71DA11AC" w14:textId="77777777" w:rsidR="00293C67" w:rsidRPr="001F1F30" w:rsidRDefault="00293C67" w:rsidP="00CA3E8F">
            <w:pPr>
              <w:pStyle w:val="NoSpacing"/>
              <w:jc w:val="center"/>
              <w:rPr>
                <w:sz w:val="20"/>
                <w:szCs w:val="20"/>
              </w:rPr>
            </w:pPr>
            <w:r w:rsidRPr="001F1F30">
              <w:rPr>
                <w:sz w:val="20"/>
                <w:szCs w:val="20"/>
              </w:rPr>
              <w:t>100% (3)</w:t>
            </w:r>
          </w:p>
        </w:tc>
        <w:tc>
          <w:tcPr>
            <w:tcW w:w="1417" w:type="dxa"/>
          </w:tcPr>
          <w:p w14:paraId="55E4E36D" w14:textId="77777777" w:rsidR="00293C67" w:rsidRPr="001F1F30" w:rsidRDefault="00293C67" w:rsidP="00CA3E8F">
            <w:pPr>
              <w:pStyle w:val="NoSpacing"/>
              <w:jc w:val="center"/>
              <w:rPr>
                <w:sz w:val="20"/>
                <w:szCs w:val="20"/>
              </w:rPr>
            </w:pPr>
            <w:r w:rsidRPr="001F1F30">
              <w:rPr>
                <w:sz w:val="20"/>
                <w:szCs w:val="20"/>
              </w:rPr>
              <w:t>0</w:t>
            </w:r>
          </w:p>
        </w:tc>
        <w:tc>
          <w:tcPr>
            <w:tcW w:w="1559" w:type="dxa"/>
          </w:tcPr>
          <w:p w14:paraId="48F5B4D3" w14:textId="77777777" w:rsidR="00293C67" w:rsidRPr="001F1F30" w:rsidRDefault="00293C67" w:rsidP="00CA3E8F">
            <w:pPr>
              <w:pStyle w:val="NoSpacing"/>
              <w:jc w:val="center"/>
              <w:rPr>
                <w:sz w:val="20"/>
                <w:szCs w:val="20"/>
              </w:rPr>
            </w:pPr>
            <w:r>
              <w:rPr>
                <w:sz w:val="20"/>
                <w:szCs w:val="20"/>
              </w:rPr>
              <w:t>33% (2)</w:t>
            </w:r>
          </w:p>
        </w:tc>
        <w:tc>
          <w:tcPr>
            <w:tcW w:w="1134" w:type="dxa"/>
            <w:shd w:val="clear" w:color="auto" w:fill="FF5D5D"/>
          </w:tcPr>
          <w:p w14:paraId="1526CF88" w14:textId="77777777" w:rsidR="00293C67" w:rsidRDefault="00293C67" w:rsidP="00CA3E8F">
            <w:pPr>
              <w:pStyle w:val="NoSpacing"/>
              <w:jc w:val="center"/>
              <w:rPr>
                <w:sz w:val="20"/>
                <w:szCs w:val="20"/>
              </w:rPr>
            </w:pPr>
            <w:r>
              <w:rPr>
                <w:sz w:val="20"/>
                <w:szCs w:val="20"/>
              </w:rPr>
              <w:t>67% (4)</w:t>
            </w:r>
          </w:p>
        </w:tc>
        <w:tc>
          <w:tcPr>
            <w:tcW w:w="1418" w:type="dxa"/>
          </w:tcPr>
          <w:p w14:paraId="0CF455D2" w14:textId="77777777" w:rsidR="00293C67" w:rsidRDefault="00293C67" w:rsidP="00CA3E8F">
            <w:pPr>
              <w:pStyle w:val="NoSpacing"/>
              <w:jc w:val="center"/>
              <w:rPr>
                <w:sz w:val="20"/>
                <w:szCs w:val="20"/>
              </w:rPr>
            </w:pPr>
            <w:r>
              <w:rPr>
                <w:sz w:val="20"/>
                <w:szCs w:val="20"/>
              </w:rPr>
              <w:t>17% (1)</w:t>
            </w:r>
          </w:p>
        </w:tc>
        <w:tc>
          <w:tcPr>
            <w:tcW w:w="1701" w:type="dxa"/>
          </w:tcPr>
          <w:p w14:paraId="148D22B9" w14:textId="1DB4609F" w:rsidR="00293C67" w:rsidRDefault="003513B0" w:rsidP="00CA3E8F">
            <w:pPr>
              <w:pStyle w:val="NoSpacing"/>
              <w:jc w:val="center"/>
              <w:rPr>
                <w:sz w:val="20"/>
                <w:szCs w:val="20"/>
              </w:rPr>
            </w:pPr>
            <w:r>
              <w:rPr>
                <w:sz w:val="20"/>
                <w:szCs w:val="20"/>
              </w:rPr>
              <w:t>25% (1)</w:t>
            </w:r>
          </w:p>
        </w:tc>
        <w:tc>
          <w:tcPr>
            <w:tcW w:w="1135" w:type="dxa"/>
            <w:shd w:val="clear" w:color="auto" w:fill="C5E0B3" w:themeFill="accent6" w:themeFillTint="66"/>
          </w:tcPr>
          <w:p w14:paraId="0579C6FD" w14:textId="483CA397" w:rsidR="00293C67" w:rsidRDefault="008150CC" w:rsidP="00CA3E8F">
            <w:pPr>
              <w:pStyle w:val="NoSpacing"/>
              <w:jc w:val="center"/>
              <w:rPr>
                <w:sz w:val="20"/>
                <w:szCs w:val="20"/>
              </w:rPr>
            </w:pPr>
            <w:r>
              <w:rPr>
                <w:sz w:val="20"/>
                <w:szCs w:val="20"/>
              </w:rPr>
              <w:t>75% (3)</w:t>
            </w:r>
          </w:p>
        </w:tc>
        <w:tc>
          <w:tcPr>
            <w:tcW w:w="1418" w:type="dxa"/>
          </w:tcPr>
          <w:p w14:paraId="2BD378BB" w14:textId="595CBDD5" w:rsidR="00293C67" w:rsidRDefault="008150CC" w:rsidP="00CA3E8F">
            <w:pPr>
              <w:pStyle w:val="NoSpacing"/>
              <w:jc w:val="center"/>
              <w:rPr>
                <w:sz w:val="20"/>
                <w:szCs w:val="20"/>
              </w:rPr>
            </w:pPr>
            <w:r>
              <w:rPr>
                <w:sz w:val="20"/>
                <w:szCs w:val="20"/>
              </w:rPr>
              <w:t>0</w:t>
            </w:r>
          </w:p>
        </w:tc>
      </w:tr>
    </w:tbl>
    <w:p w14:paraId="7558BC46" w14:textId="77777777" w:rsidR="00697A4D" w:rsidRPr="00864EC3" w:rsidRDefault="00697A4D" w:rsidP="00697A4D">
      <w:pPr>
        <w:pStyle w:val="NoSpacing"/>
        <w:rPr>
          <w:i/>
          <w:iCs/>
          <w:sz w:val="24"/>
          <w:szCs w:val="20"/>
        </w:rPr>
      </w:pPr>
      <w:r w:rsidRPr="00864EC3">
        <w:rPr>
          <w:i/>
          <w:iCs/>
          <w:sz w:val="24"/>
          <w:szCs w:val="20"/>
        </w:rPr>
        <w:t xml:space="preserve">Just like reading, there has been an increase in the number of children working at the expected level and there is still a good number of children working at greater depth. Apart from girls, all groups performed better than last year.  There were targeted revision sessions before and after school during terms 4 and 5. </w:t>
      </w:r>
    </w:p>
    <w:p w14:paraId="2D8B6F96" w14:textId="77777777" w:rsidR="00041EED" w:rsidRPr="001F1F30" w:rsidRDefault="00041EED" w:rsidP="00293C67">
      <w:pPr>
        <w:pStyle w:val="NoSpacing"/>
        <w:rPr>
          <w:b/>
          <w:bCs/>
          <w:sz w:val="20"/>
          <w:szCs w:val="20"/>
        </w:rPr>
      </w:pPr>
    </w:p>
    <w:tbl>
      <w:tblPr>
        <w:tblStyle w:val="TableGrid"/>
        <w:tblW w:w="0" w:type="auto"/>
        <w:tblLook w:val="04A0" w:firstRow="1" w:lastRow="0" w:firstColumn="1" w:lastColumn="0" w:noHBand="0" w:noVBand="1"/>
      </w:tblPr>
      <w:tblGrid>
        <w:gridCol w:w="1555"/>
        <w:gridCol w:w="1559"/>
        <w:gridCol w:w="1276"/>
        <w:gridCol w:w="1417"/>
        <w:gridCol w:w="1559"/>
        <w:gridCol w:w="1134"/>
        <w:gridCol w:w="1418"/>
        <w:gridCol w:w="1559"/>
        <w:gridCol w:w="1277"/>
        <w:gridCol w:w="1418"/>
      </w:tblGrid>
      <w:tr w:rsidR="00293C67" w:rsidRPr="001F1F30" w14:paraId="4491D78B" w14:textId="77777777" w:rsidTr="00CA3E8F">
        <w:trPr>
          <w:trHeight w:val="248"/>
        </w:trPr>
        <w:tc>
          <w:tcPr>
            <w:tcW w:w="1555" w:type="dxa"/>
            <w:shd w:val="clear" w:color="auto" w:fill="FFFF00"/>
          </w:tcPr>
          <w:p w14:paraId="47934A0B" w14:textId="77777777" w:rsidR="00293C67" w:rsidRPr="001F1F30" w:rsidRDefault="00293C67" w:rsidP="00CA3E8F">
            <w:pPr>
              <w:pStyle w:val="NoSpacing"/>
              <w:jc w:val="center"/>
              <w:rPr>
                <w:b/>
                <w:bCs/>
                <w:sz w:val="20"/>
                <w:szCs w:val="20"/>
              </w:rPr>
            </w:pPr>
          </w:p>
        </w:tc>
        <w:tc>
          <w:tcPr>
            <w:tcW w:w="4252" w:type="dxa"/>
            <w:gridSpan w:val="3"/>
          </w:tcPr>
          <w:p w14:paraId="788C74A4" w14:textId="77777777" w:rsidR="00293C67" w:rsidRPr="001F1F30" w:rsidRDefault="00293C67" w:rsidP="00CA3E8F">
            <w:pPr>
              <w:pStyle w:val="NoSpacing"/>
              <w:jc w:val="center"/>
              <w:rPr>
                <w:b/>
                <w:bCs/>
                <w:sz w:val="20"/>
                <w:szCs w:val="20"/>
              </w:rPr>
            </w:pPr>
            <w:r>
              <w:rPr>
                <w:b/>
                <w:bCs/>
                <w:sz w:val="20"/>
                <w:szCs w:val="20"/>
              </w:rPr>
              <w:t>2022</w:t>
            </w:r>
          </w:p>
        </w:tc>
        <w:tc>
          <w:tcPr>
            <w:tcW w:w="4111" w:type="dxa"/>
            <w:gridSpan w:val="3"/>
          </w:tcPr>
          <w:p w14:paraId="3F639FF4" w14:textId="77777777" w:rsidR="00293C67" w:rsidRDefault="00293C67" w:rsidP="00CA3E8F">
            <w:pPr>
              <w:pStyle w:val="NoSpacing"/>
              <w:jc w:val="center"/>
              <w:rPr>
                <w:b/>
                <w:bCs/>
                <w:sz w:val="20"/>
                <w:szCs w:val="20"/>
              </w:rPr>
            </w:pPr>
            <w:r>
              <w:rPr>
                <w:b/>
                <w:bCs/>
                <w:sz w:val="20"/>
                <w:szCs w:val="20"/>
              </w:rPr>
              <w:t>2023</w:t>
            </w:r>
          </w:p>
        </w:tc>
        <w:tc>
          <w:tcPr>
            <w:tcW w:w="4254" w:type="dxa"/>
            <w:gridSpan w:val="3"/>
            <w:vAlign w:val="center"/>
          </w:tcPr>
          <w:p w14:paraId="6BFC2E87" w14:textId="77777777" w:rsidR="00293C67" w:rsidRDefault="00293C67" w:rsidP="00CA3E8F">
            <w:pPr>
              <w:pStyle w:val="NoSpacing"/>
              <w:jc w:val="center"/>
              <w:rPr>
                <w:b/>
                <w:bCs/>
                <w:sz w:val="20"/>
                <w:szCs w:val="20"/>
              </w:rPr>
            </w:pPr>
            <w:r>
              <w:rPr>
                <w:b/>
                <w:bCs/>
                <w:sz w:val="20"/>
                <w:szCs w:val="20"/>
              </w:rPr>
              <w:t>2024</w:t>
            </w:r>
          </w:p>
        </w:tc>
      </w:tr>
      <w:tr w:rsidR="00293C67" w:rsidRPr="001F1F30" w14:paraId="16986960" w14:textId="77777777" w:rsidTr="00CA3E8F">
        <w:trPr>
          <w:trHeight w:val="248"/>
        </w:trPr>
        <w:tc>
          <w:tcPr>
            <w:tcW w:w="1555" w:type="dxa"/>
            <w:shd w:val="clear" w:color="auto" w:fill="FFFF00"/>
          </w:tcPr>
          <w:p w14:paraId="2A06DBEB" w14:textId="77777777" w:rsidR="00293C67" w:rsidRPr="001F1F30" w:rsidRDefault="00293C67" w:rsidP="00CA3E8F">
            <w:pPr>
              <w:pStyle w:val="NoSpacing"/>
              <w:jc w:val="center"/>
              <w:rPr>
                <w:b/>
                <w:bCs/>
                <w:sz w:val="20"/>
                <w:szCs w:val="20"/>
              </w:rPr>
            </w:pPr>
            <w:proofErr w:type="spellStart"/>
            <w:r w:rsidRPr="001F1F30">
              <w:rPr>
                <w:b/>
                <w:bCs/>
                <w:sz w:val="20"/>
                <w:szCs w:val="20"/>
              </w:rPr>
              <w:t>Maths</w:t>
            </w:r>
            <w:proofErr w:type="spellEnd"/>
          </w:p>
        </w:tc>
        <w:tc>
          <w:tcPr>
            <w:tcW w:w="1559" w:type="dxa"/>
          </w:tcPr>
          <w:p w14:paraId="642F99D7"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276" w:type="dxa"/>
          </w:tcPr>
          <w:p w14:paraId="112DB449" w14:textId="77777777" w:rsidR="00293C67" w:rsidRPr="001F1F30" w:rsidRDefault="00293C67" w:rsidP="00CA3E8F">
            <w:pPr>
              <w:pStyle w:val="NoSpacing"/>
              <w:jc w:val="center"/>
              <w:rPr>
                <w:b/>
                <w:bCs/>
                <w:sz w:val="20"/>
                <w:szCs w:val="20"/>
              </w:rPr>
            </w:pPr>
            <w:r w:rsidRPr="001F1F30">
              <w:rPr>
                <w:b/>
                <w:bCs/>
                <w:sz w:val="20"/>
                <w:szCs w:val="20"/>
              </w:rPr>
              <w:t>Expected</w:t>
            </w:r>
          </w:p>
        </w:tc>
        <w:tc>
          <w:tcPr>
            <w:tcW w:w="1417" w:type="dxa"/>
          </w:tcPr>
          <w:p w14:paraId="216A0C91" w14:textId="77777777" w:rsidR="00293C67" w:rsidRPr="001F1F30" w:rsidRDefault="00293C67" w:rsidP="00CA3E8F">
            <w:pPr>
              <w:pStyle w:val="NoSpacing"/>
              <w:jc w:val="center"/>
              <w:rPr>
                <w:b/>
                <w:bCs/>
                <w:sz w:val="20"/>
                <w:szCs w:val="20"/>
              </w:rPr>
            </w:pPr>
            <w:r w:rsidRPr="001F1F30">
              <w:rPr>
                <w:b/>
                <w:bCs/>
                <w:sz w:val="20"/>
                <w:szCs w:val="20"/>
              </w:rPr>
              <w:t>Greater Depth</w:t>
            </w:r>
          </w:p>
        </w:tc>
        <w:tc>
          <w:tcPr>
            <w:tcW w:w="1559" w:type="dxa"/>
          </w:tcPr>
          <w:p w14:paraId="7C70EB6B"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134" w:type="dxa"/>
          </w:tcPr>
          <w:p w14:paraId="1304526C" w14:textId="77777777" w:rsidR="00293C67" w:rsidRDefault="00293C67" w:rsidP="00CA3E8F">
            <w:pPr>
              <w:pStyle w:val="NoSpacing"/>
              <w:jc w:val="center"/>
              <w:rPr>
                <w:b/>
                <w:bCs/>
                <w:sz w:val="20"/>
                <w:szCs w:val="20"/>
              </w:rPr>
            </w:pPr>
            <w:r w:rsidRPr="001F1F30">
              <w:rPr>
                <w:b/>
                <w:bCs/>
                <w:sz w:val="20"/>
                <w:szCs w:val="20"/>
              </w:rPr>
              <w:t>Expected</w:t>
            </w:r>
          </w:p>
        </w:tc>
        <w:tc>
          <w:tcPr>
            <w:tcW w:w="1418" w:type="dxa"/>
          </w:tcPr>
          <w:p w14:paraId="27DAB81A" w14:textId="77777777" w:rsidR="00293C67" w:rsidRDefault="00293C67" w:rsidP="00CA3E8F">
            <w:pPr>
              <w:pStyle w:val="NoSpacing"/>
              <w:jc w:val="center"/>
              <w:rPr>
                <w:b/>
                <w:bCs/>
                <w:sz w:val="20"/>
                <w:szCs w:val="20"/>
              </w:rPr>
            </w:pPr>
            <w:r w:rsidRPr="001F1F30">
              <w:rPr>
                <w:b/>
                <w:bCs/>
                <w:sz w:val="20"/>
                <w:szCs w:val="20"/>
              </w:rPr>
              <w:t>Greater Depth</w:t>
            </w:r>
          </w:p>
        </w:tc>
        <w:tc>
          <w:tcPr>
            <w:tcW w:w="1559" w:type="dxa"/>
          </w:tcPr>
          <w:p w14:paraId="0CD58023" w14:textId="77777777" w:rsidR="00293C67" w:rsidRPr="001F1F30" w:rsidRDefault="00293C67" w:rsidP="00CA3E8F">
            <w:pPr>
              <w:pStyle w:val="NoSpacing"/>
              <w:jc w:val="center"/>
              <w:rPr>
                <w:b/>
                <w:bCs/>
                <w:sz w:val="20"/>
                <w:szCs w:val="20"/>
              </w:rPr>
            </w:pPr>
            <w:r w:rsidRPr="001F1F30">
              <w:rPr>
                <w:b/>
                <w:bCs/>
                <w:sz w:val="20"/>
                <w:szCs w:val="20"/>
              </w:rPr>
              <w:t>Below Expected</w:t>
            </w:r>
          </w:p>
        </w:tc>
        <w:tc>
          <w:tcPr>
            <w:tcW w:w="1277" w:type="dxa"/>
          </w:tcPr>
          <w:p w14:paraId="75A16526" w14:textId="77777777" w:rsidR="00293C67" w:rsidRPr="001F1F30" w:rsidRDefault="00293C67" w:rsidP="00CA3E8F">
            <w:pPr>
              <w:pStyle w:val="NoSpacing"/>
              <w:jc w:val="center"/>
              <w:rPr>
                <w:b/>
                <w:bCs/>
                <w:sz w:val="20"/>
                <w:szCs w:val="20"/>
              </w:rPr>
            </w:pPr>
            <w:r w:rsidRPr="001F1F30">
              <w:rPr>
                <w:b/>
                <w:bCs/>
                <w:sz w:val="20"/>
                <w:szCs w:val="20"/>
              </w:rPr>
              <w:t>Expected</w:t>
            </w:r>
          </w:p>
        </w:tc>
        <w:tc>
          <w:tcPr>
            <w:tcW w:w="1418" w:type="dxa"/>
          </w:tcPr>
          <w:p w14:paraId="4BB269FA" w14:textId="77777777" w:rsidR="00293C67" w:rsidRPr="001F1F30" w:rsidRDefault="00293C67" w:rsidP="00CA3E8F">
            <w:pPr>
              <w:pStyle w:val="NoSpacing"/>
              <w:jc w:val="center"/>
              <w:rPr>
                <w:b/>
                <w:bCs/>
                <w:sz w:val="20"/>
                <w:szCs w:val="20"/>
              </w:rPr>
            </w:pPr>
            <w:r w:rsidRPr="001F1F30">
              <w:rPr>
                <w:b/>
                <w:bCs/>
                <w:sz w:val="20"/>
                <w:szCs w:val="20"/>
              </w:rPr>
              <w:t>Greater Depth</w:t>
            </w:r>
          </w:p>
        </w:tc>
      </w:tr>
      <w:tr w:rsidR="00293C67" w:rsidRPr="001F1F30" w14:paraId="4CD29D8B" w14:textId="77777777" w:rsidTr="003513B0">
        <w:trPr>
          <w:trHeight w:val="248"/>
        </w:trPr>
        <w:tc>
          <w:tcPr>
            <w:tcW w:w="1555" w:type="dxa"/>
          </w:tcPr>
          <w:p w14:paraId="700F3B46" w14:textId="77777777" w:rsidR="00293C67" w:rsidRPr="001F1F30" w:rsidRDefault="00293C67" w:rsidP="00CA3E8F">
            <w:pPr>
              <w:pStyle w:val="NoSpacing"/>
              <w:jc w:val="center"/>
              <w:rPr>
                <w:b/>
                <w:bCs/>
                <w:sz w:val="20"/>
                <w:szCs w:val="20"/>
              </w:rPr>
            </w:pPr>
            <w:r w:rsidRPr="001F1F30">
              <w:rPr>
                <w:b/>
                <w:bCs/>
                <w:sz w:val="20"/>
                <w:szCs w:val="20"/>
              </w:rPr>
              <w:t>All</w:t>
            </w:r>
            <w:r>
              <w:rPr>
                <w:b/>
                <w:bCs/>
                <w:sz w:val="20"/>
                <w:szCs w:val="20"/>
              </w:rPr>
              <w:t xml:space="preserve"> (30)</w:t>
            </w:r>
          </w:p>
        </w:tc>
        <w:tc>
          <w:tcPr>
            <w:tcW w:w="1559" w:type="dxa"/>
          </w:tcPr>
          <w:p w14:paraId="1361DD80" w14:textId="77777777" w:rsidR="00293C67" w:rsidRPr="001F1F30" w:rsidRDefault="00293C67" w:rsidP="00CA3E8F">
            <w:pPr>
              <w:pStyle w:val="NoSpacing"/>
              <w:jc w:val="center"/>
              <w:rPr>
                <w:sz w:val="20"/>
                <w:szCs w:val="20"/>
              </w:rPr>
            </w:pPr>
            <w:r w:rsidRPr="001F1F30">
              <w:rPr>
                <w:sz w:val="20"/>
                <w:szCs w:val="20"/>
              </w:rPr>
              <w:t>23% (7)</w:t>
            </w:r>
          </w:p>
        </w:tc>
        <w:tc>
          <w:tcPr>
            <w:tcW w:w="1276" w:type="dxa"/>
          </w:tcPr>
          <w:p w14:paraId="2C7B2EB9" w14:textId="77777777" w:rsidR="00293C67" w:rsidRPr="001F1F30" w:rsidRDefault="00293C67" w:rsidP="00CA3E8F">
            <w:pPr>
              <w:pStyle w:val="NoSpacing"/>
              <w:jc w:val="center"/>
              <w:rPr>
                <w:sz w:val="20"/>
                <w:szCs w:val="20"/>
              </w:rPr>
            </w:pPr>
            <w:r w:rsidRPr="001F1F30">
              <w:rPr>
                <w:sz w:val="20"/>
                <w:szCs w:val="20"/>
              </w:rPr>
              <w:t>77% (23)</w:t>
            </w:r>
          </w:p>
        </w:tc>
        <w:tc>
          <w:tcPr>
            <w:tcW w:w="1417" w:type="dxa"/>
          </w:tcPr>
          <w:p w14:paraId="0CBC4408" w14:textId="77777777" w:rsidR="00293C67" w:rsidRPr="001F1F30" w:rsidRDefault="00293C67" w:rsidP="00CA3E8F">
            <w:pPr>
              <w:pStyle w:val="NoSpacing"/>
              <w:jc w:val="center"/>
              <w:rPr>
                <w:sz w:val="20"/>
                <w:szCs w:val="20"/>
              </w:rPr>
            </w:pPr>
            <w:r w:rsidRPr="001F1F30">
              <w:rPr>
                <w:sz w:val="20"/>
                <w:szCs w:val="20"/>
              </w:rPr>
              <w:t>17% (5)</w:t>
            </w:r>
          </w:p>
        </w:tc>
        <w:tc>
          <w:tcPr>
            <w:tcW w:w="1559" w:type="dxa"/>
          </w:tcPr>
          <w:p w14:paraId="2D8A8BB3" w14:textId="77777777" w:rsidR="00293C67" w:rsidRPr="001F1F30" w:rsidRDefault="00293C67" w:rsidP="00CA3E8F">
            <w:pPr>
              <w:pStyle w:val="NoSpacing"/>
              <w:jc w:val="center"/>
              <w:rPr>
                <w:sz w:val="20"/>
                <w:szCs w:val="20"/>
              </w:rPr>
            </w:pPr>
            <w:r>
              <w:rPr>
                <w:sz w:val="20"/>
                <w:szCs w:val="20"/>
              </w:rPr>
              <w:t>24% (7)</w:t>
            </w:r>
          </w:p>
        </w:tc>
        <w:tc>
          <w:tcPr>
            <w:tcW w:w="1134" w:type="dxa"/>
          </w:tcPr>
          <w:p w14:paraId="371E0C9F" w14:textId="77777777" w:rsidR="00293C67" w:rsidRDefault="00293C67" w:rsidP="00CA3E8F">
            <w:pPr>
              <w:pStyle w:val="NoSpacing"/>
              <w:jc w:val="center"/>
              <w:rPr>
                <w:sz w:val="20"/>
                <w:szCs w:val="20"/>
              </w:rPr>
            </w:pPr>
            <w:r>
              <w:rPr>
                <w:sz w:val="20"/>
                <w:szCs w:val="20"/>
              </w:rPr>
              <w:t>76% (22)</w:t>
            </w:r>
          </w:p>
        </w:tc>
        <w:tc>
          <w:tcPr>
            <w:tcW w:w="1418" w:type="dxa"/>
          </w:tcPr>
          <w:p w14:paraId="16D70B41" w14:textId="77777777" w:rsidR="00293C67" w:rsidRDefault="00293C67" w:rsidP="00CA3E8F">
            <w:pPr>
              <w:pStyle w:val="NoSpacing"/>
              <w:jc w:val="center"/>
              <w:rPr>
                <w:sz w:val="20"/>
                <w:szCs w:val="20"/>
              </w:rPr>
            </w:pPr>
            <w:r>
              <w:rPr>
                <w:sz w:val="20"/>
                <w:szCs w:val="20"/>
              </w:rPr>
              <w:t>7% (2)</w:t>
            </w:r>
          </w:p>
        </w:tc>
        <w:tc>
          <w:tcPr>
            <w:tcW w:w="1559" w:type="dxa"/>
          </w:tcPr>
          <w:p w14:paraId="52D767C5" w14:textId="53010757" w:rsidR="00293C67" w:rsidRDefault="000E07DA" w:rsidP="00CA3E8F">
            <w:pPr>
              <w:pStyle w:val="NoSpacing"/>
              <w:jc w:val="center"/>
              <w:rPr>
                <w:sz w:val="20"/>
                <w:szCs w:val="20"/>
              </w:rPr>
            </w:pPr>
            <w:r>
              <w:rPr>
                <w:sz w:val="20"/>
                <w:szCs w:val="20"/>
              </w:rPr>
              <w:t>30% (9)</w:t>
            </w:r>
          </w:p>
        </w:tc>
        <w:tc>
          <w:tcPr>
            <w:tcW w:w="1277" w:type="dxa"/>
            <w:shd w:val="clear" w:color="auto" w:fill="FF5D5D"/>
          </w:tcPr>
          <w:p w14:paraId="2CB4E262" w14:textId="12773A40" w:rsidR="00293C67" w:rsidRDefault="000E07DA" w:rsidP="00CA3E8F">
            <w:pPr>
              <w:pStyle w:val="NoSpacing"/>
              <w:jc w:val="center"/>
              <w:rPr>
                <w:sz w:val="20"/>
                <w:szCs w:val="20"/>
              </w:rPr>
            </w:pPr>
            <w:r>
              <w:rPr>
                <w:sz w:val="20"/>
                <w:szCs w:val="20"/>
              </w:rPr>
              <w:t>70% (21)</w:t>
            </w:r>
          </w:p>
        </w:tc>
        <w:tc>
          <w:tcPr>
            <w:tcW w:w="1418" w:type="dxa"/>
            <w:shd w:val="clear" w:color="auto" w:fill="C5E0B3" w:themeFill="accent6" w:themeFillTint="66"/>
          </w:tcPr>
          <w:p w14:paraId="325DA012" w14:textId="1DBA00B2" w:rsidR="00293C67" w:rsidRDefault="000E07DA" w:rsidP="00CA3E8F">
            <w:pPr>
              <w:pStyle w:val="NoSpacing"/>
              <w:jc w:val="center"/>
              <w:rPr>
                <w:sz w:val="20"/>
                <w:szCs w:val="20"/>
              </w:rPr>
            </w:pPr>
            <w:r>
              <w:rPr>
                <w:sz w:val="20"/>
                <w:szCs w:val="20"/>
              </w:rPr>
              <w:t>13% (4)</w:t>
            </w:r>
          </w:p>
        </w:tc>
      </w:tr>
      <w:tr w:rsidR="00293C67" w:rsidRPr="001F1F30" w14:paraId="233084FB" w14:textId="77777777" w:rsidTr="003513B0">
        <w:trPr>
          <w:trHeight w:val="248"/>
        </w:trPr>
        <w:tc>
          <w:tcPr>
            <w:tcW w:w="1555" w:type="dxa"/>
          </w:tcPr>
          <w:p w14:paraId="46F2B084" w14:textId="77777777" w:rsidR="00293C67" w:rsidRPr="001F1F30" w:rsidRDefault="00293C67" w:rsidP="00CA3E8F">
            <w:pPr>
              <w:pStyle w:val="NoSpacing"/>
              <w:jc w:val="center"/>
              <w:rPr>
                <w:b/>
                <w:bCs/>
                <w:sz w:val="20"/>
                <w:szCs w:val="20"/>
              </w:rPr>
            </w:pPr>
            <w:r w:rsidRPr="001F1F30">
              <w:rPr>
                <w:b/>
                <w:bCs/>
                <w:sz w:val="20"/>
                <w:szCs w:val="20"/>
              </w:rPr>
              <w:t>Boys</w:t>
            </w:r>
            <w:r>
              <w:rPr>
                <w:b/>
                <w:bCs/>
                <w:sz w:val="20"/>
                <w:szCs w:val="20"/>
              </w:rPr>
              <w:t xml:space="preserve"> (14)</w:t>
            </w:r>
          </w:p>
        </w:tc>
        <w:tc>
          <w:tcPr>
            <w:tcW w:w="1559" w:type="dxa"/>
          </w:tcPr>
          <w:p w14:paraId="676A9BAE" w14:textId="77777777" w:rsidR="00293C67" w:rsidRPr="001F1F30" w:rsidRDefault="00293C67" w:rsidP="00CA3E8F">
            <w:pPr>
              <w:pStyle w:val="NoSpacing"/>
              <w:jc w:val="center"/>
              <w:rPr>
                <w:sz w:val="20"/>
                <w:szCs w:val="20"/>
              </w:rPr>
            </w:pPr>
            <w:r w:rsidRPr="001F1F30">
              <w:rPr>
                <w:sz w:val="20"/>
                <w:szCs w:val="20"/>
              </w:rPr>
              <w:t>31% (5)</w:t>
            </w:r>
          </w:p>
        </w:tc>
        <w:tc>
          <w:tcPr>
            <w:tcW w:w="1276" w:type="dxa"/>
          </w:tcPr>
          <w:p w14:paraId="7FE35958" w14:textId="77777777" w:rsidR="00293C67" w:rsidRPr="001F1F30" w:rsidRDefault="00293C67" w:rsidP="00CA3E8F">
            <w:pPr>
              <w:pStyle w:val="NoSpacing"/>
              <w:jc w:val="center"/>
              <w:rPr>
                <w:sz w:val="20"/>
                <w:szCs w:val="20"/>
              </w:rPr>
            </w:pPr>
            <w:r w:rsidRPr="001F1F30">
              <w:rPr>
                <w:sz w:val="20"/>
                <w:szCs w:val="20"/>
              </w:rPr>
              <w:t>69% (11)</w:t>
            </w:r>
          </w:p>
        </w:tc>
        <w:tc>
          <w:tcPr>
            <w:tcW w:w="1417" w:type="dxa"/>
          </w:tcPr>
          <w:p w14:paraId="4FE77DD4" w14:textId="77777777" w:rsidR="00293C67" w:rsidRPr="001F1F30" w:rsidRDefault="00293C67" w:rsidP="00CA3E8F">
            <w:pPr>
              <w:pStyle w:val="NoSpacing"/>
              <w:jc w:val="center"/>
              <w:rPr>
                <w:sz w:val="20"/>
                <w:szCs w:val="20"/>
              </w:rPr>
            </w:pPr>
            <w:r w:rsidRPr="001F1F30">
              <w:rPr>
                <w:sz w:val="20"/>
                <w:szCs w:val="20"/>
              </w:rPr>
              <w:t>19% (3)</w:t>
            </w:r>
          </w:p>
        </w:tc>
        <w:tc>
          <w:tcPr>
            <w:tcW w:w="1559" w:type="dxa"/>
          </w:tcPr>
          <w:p w14:paraId="7ED30767" w14:textId="77777777" w:rsidR="00293C67" w:rsidRPr="001F1F30" w:rsidRDefault="00293C67" w:rsidP="00CA3E8F">
            <w:pPr>
              <w:pStyle w:val="NoSpacing"/>
              <w:jc w:val="center"/>
              <w:rPr>
                <w:sz w:val="20"/>
                <w:szCs w:val="20"/>
              </w:rPr>
            </w:pPr>
            <w:r>
              <w:rPr>
                <w:sz w:val="20"/>
                <w:szCs w:val="20"/>
              </w:rPr>
              <w:t>31% (5)</w:t>
            </w:r>
          </w:p>
        </w:tc>
        <w:tc>
          <w:tcPr>
            <w:tcW w:w="1134" w:type="dxa"/>
          </w:tcPr>
          <w:p w14:paraId="00CFEF03" w14:textId="77777777" w:rsidR="00293C67" w:rsidRDefault="00293C67" w:rsidP="00CA3E8F">
            <w:pPr>
              <w:pStyle w:val="NoSpacing"/>
              <w:jc w:val="center"/>
              <w:rPr>
                <w:sz w:val="20"/>
                <w:szCs w:val="20"/>
              </w:rPr>
            </w:pPr>
            <w:r>
              <w:rPr>
                <w:sz w:val="20"/>
                <w:szCs w:val="20"/>
              </w:rPr>
              <w:t>69% (11)</w:t>
            </w:r>
          </w:p>
        </w:tc>
        <w:tc>
          <w:tcPr>
            <w:tcW w:w="1418" w:type="dxa"/>
          </w:tcPr>
          <w:p w14:paraId="4410EB7B" w14:textId="77777777" w:rsidR="00293C67" w:rsidRDefault="00293C67" w:rsidP="00CA3E8F">
            <w:pPr>
              <w:pStyle w:val="NoSpacing"/>
              <w:jc w:val="center"/>
              <w:rPr>
                <w:sz w:val="20"/>
                <w:szCs w:val="20"/>
              </w:rPr>
            </w:pPr>
            <w:r>
              <w:rPr>
                <w:sz w:val="20"/>
                <w:szCs w:val="20"/>
              </w:rPr>
              <w:t>0</w:t>
            </w:r>
          </w:p>
        </w:tc>
        <w:tc>
          <w:tcPr>
            <w:tcW w:w="1559" w:type="dxa"/>
          </w:tcPr>
          <w:p w14:paraId="582699A9" w14:textId="1F8A5707" w:rsidR="00293C67" w:rsidRDefault="008150CC" w:rsidP="00CA3E8F">
            <w:pPr>
              <w:pStyle w:val="NoSpacing"/>
              <w:jc w:val="center"/>
              <w:rPr>
                <w:sz w:val="20"/>
                <w:szCs w:val="20"/>
              </w:rPr>
            </w:pPr>
            <w:r>
              <w:rPr>
                <w:sz w:val="20"/>
                <w:szCs w:val="20"/>
              </w:rPr>
              <w:t>14% (2)</w:t>
            </w:r>
          </w:p>
        </w:tc>
        <w:tc>
          <w:tcPr>
            <w:tcW w:w="1277" w:type="dxa"/>
            <w:shd w:val="clear" w:color="auto" w:fill="C5E0B3" w:themeFill="accent6" w:themeFillTint="66"/>
          </w:tcPr>
          <w:p w14:paraId="5BE1D4BD" w14:textId="5499ED46" w:rsidR="00293C67" w:rsidRDefault="008150CC" w:rsidP="00CA3E8F">
            <w:pPr>
              <w:pStyle w:val="NoSpacing"/>
              <w:jc w:val="center"/>
              <w:rPr>
                <w:sz w:val="20"/>
                <w:szCs w:val="20"/>
              </w:rPr>
            </w:pPr>
            <w:r>
              <w:rPr>
                <w:sz w:val="20"/>
                <w:szCs w:val="20"/>
              </w:rPr>
              <w:t>86% (12)</w:t>
            </w:r>
          </w:p>
        </w:tc>
        <w:tc>
          <w:tcPr>
            <w:tcW w:w="1418" w:type="dxa"/>
            <w:shd w:val="clear" w:color="auto" w:fill="C5E0B3" w:themeFill="accent6" w:themeFillTint="66"/>
          </w:tcPr>
          <w:p w14:paraId="01AB4988" w14:textId="1F963763" w:rsidR="00293C67" w:rsidRDefault="008150CC" w:rsidP="00CA3E8F">
            <w:pPr>
              <w:pStyle w:val="NoSpacing"/>
              <w:jc w:val="center"/>
              <w:rPr>
                <w:sz w:val="20"/>
                <w:szCs w:val="20"/>
              </w:rPr>
            </w:pPr>
            <w:r>
              <w:rPr>
                <w:sz w:val="20"/>
                <w:szCs w:val="20"/>
              </w:rPr>
              <w:t>7% (1)</w:t>
            </w:r>
          </w:p>
        </w:tc>
      </w:tr>
      <w:tr w:rsidR="00293C67" w:rsidRPr="001F1F30" w14:paraId="7D954D43" w14:textId="77777777" w:rsidTr="003513B0">
        <w:trPr>
          <w:trHeight w:val="248"/>
        </w:trPr>
        <w:tc>
          <w:tcPr>
            <w:tcW w:w="1555" w:type="dxa"/>
          </w:tcPr>
          <w:p w14:paraId="176A48DC" w14:textId="77777777" w:rsidR="00293C67" w:rsidRPr="001F1F30" w:rsidRDefault="00293C67" w:rsidP="00CA3E8F">
            <w:pPr>
              <w:pStyle w:val="NoSpacing"/>
              <w:jc w:val="center"/>
              <w:rPr>
                <w:b/>
                <w:bCs/>
                <w:sz w:val="20"/>
                <w:szCs w:val="20"/>
              </w:rPr>
            </w:pPr>
            <w:r w:rsidRPr="001F1F30">
              <w:rPr>
                <w:b/>
                <w:bCs/>
                <w:sz w:val="20"/>
                <w:szCs w:val="20"/>
              </w:rPr>
              <w:t>Girls</w:t>
            </w:r>
            <w:r>
              <w:rPr>
                <w:b/>
                <w:bCs/>
                <w:sz w:val="20"/>
                <w:szCs w:val="20"/>
              </w:rPr>
              <w:t xml:space="preserve"> (16)</w:t>
            </w:r>
          </w:p>
        </w:tc>
        <w:tc>
          <w:tcPr>
            <w:tcW w:w="1559" w:type="dxa"/>
          </w:tcPr>
          <w:p w14:paraId="6379E8D3" w14:textId="77777777" w:rsidR="00293C67" w:rsidRPr="001F1F30" w:rsidRDefault="00293C67" w:rsidP="00CA3E8F">
            <w:pPr>
              <w:pStyle w:val="NoSpacing"/>
              <w:jc w:val="center"/>
              <w:rPr>
                <w:sz w:val="20"/>
                <w:szCs w:val="20"/>
              </w:rPr>
            </w:pPr>
            <w:r w:rsidRPr="001F1F30">
              <w:rPr>
                <w:sz w:val="20"/>
                <w:szCs w:val="20"/>
              </w:rPr>
              <w:t>21% (3)</w:t>
            </w:r>
          </w:p>
        </w:tc>
        <w:tc>
          <w:tcPr>
            <w:tcW w:w="1276" w:type="dxa"/>
          </w:tcPr>
          <w:p w14:paraId="56E5DCBD" w14:textId="77777777" w:rsidR="00293C67" w:rsidRPr="001F1F30" w:rsidRDefault="00293C67" w:rsidP="00CA3E8F">
            <w:pPr>
              <w:pStyle w:val="NoSpacing"/>
              <w:jc w:val="center"/>
              <w:rPr>
                <w:sz w:val="20"/>
                <w:szCs w:val="20"/>
              </w:rPr>
            </w:pPr>
            <w:r w:rsidRPr="001F1F30">
              <w:rPr>
                <w:sz w:val="20"/>
                <w:szCs w:val="20"/>
              </w:rPr>
              <w:t>79% (11)</w:t>
            </w:r>
          </w:p>
        </w:tc>
        <w:tc>
          <w:tcPr>
            <w:tcW w:w="1417" w:type="dxa"/>
          </w:tcPr>
          <w:p w14:paraId="4B5222B0" w14:textId="77777777" w:rsidR="00293C67" w:rsidRPr="001F1F30" w:rsidRDefault="00293C67" w:rsidP="00CA3E8F">
            <w:pPr>
              <w:pStyle w:val="NoSpacing"/>
              <w:jc w:val="center"/>
              <w:rPr>
                <w:sz w:val="20"/>
                <w:szCs w:val="20"/>
              </w:rPr>
            </w:pPr>
            <w:r w:rsidRPr="001F1F30">
              <w:rPr>
                <w:sz w:val="20"/>
                <w:szCs w:val="20"/>
              </w:rPr>
              <w:t>14% (2)</w:t>
            </w:r>
          </w:p>
        </w:tc>
        <w:tc>
          <w:tcPr>
            <w:tcW w:w="1559" w:type="dxa"/>
          </w:tcPr>
          <w:p w14:paraId="2909A696" w14:textId="77777777" w:rsidR="00293C67" w:rsidRPr="001F1F30" w:rsidRDefault="00293C67" w:rsidP="00CA3E8F">
            <w:pPr>
              <w:pStyle w:val="NoSpacing"/>
              <w:jc w:val="center"/>
              <w:rPr>
                <w:sz w:val="20"/>
                <w:szCs w:val="20"/>
              </w:rPr>
            </w:pPr>
            <w:r>
              <w:rPr>
                <w:sz w:val="20"/>
                <w:szCs w:val="20"/>
              </w:rPr>
              <w:t>15% (2)</w:t>
            </w:r>
          </w:p>
        </w:tc>
        <w:tc>
          <w:tcPr>
            <w:tcW w:w="1134" w:type="dxa"/>
          </w:tcPr>
          <w:p w14:paraId="72488A80" w14:textId="77777777" w:rsidR="00293C67" w:rsidRDefault="00293C67" w:rsidP="00CA3E8F">
            <w:pPr>
              <w:pStyle w:val="NoSpacing"/>
              <w:jc w:val="center"/>
              <w:rPr>
                <w:sz w:val="20"/>
                <w:szCs w:val="20"/>
              </w:rPr>
            </w:pPr>
            <w:r>
              <w:rPr>
                <w:sz w:val="20"/>
                <w:szCs w:val="20"/>
              </w:rPr>
              <w:t>85% (11)</w:t>
            </w:r>
          </w:p>
        </w:tc>
        <w:tc>
          <w:tcPr>
            <w:tcW w:w="1418" w:type="dxa"/>
          </w:tcPr>
          <w:p w14:paraId="63F651AD" w14:textId="77777777" w:rsidR="00293C67" w:rsidRDefault="00293C67" w:rsidP="00CA3E8F">
            <w:pPr>
              <w:pStyle w:val="NoSpacing"/>
              <w:jc w:val="center"/>
              <w:rPr>
                <w:sz w:val="20"/>
                <w:szCs w:val="20"/>
              </w:rPr>
            </w:pPr>
            <w:r>
              <w:rPr>
                <w:sz w:val="20"/>
                <w:szCs w:val="20"/>
              </w:rPr>
              <w:t>15% (2)</w:t>
            </w:r>
          </w:p>
        </w:tc>
        <w:tc>
          <w:tcPr>
            <w:tcW w:w="1559" w:type="dxa"/>
          </w:tcPr>
          <w:p w14:paraId="7BA83961" w14:textId="371A4AF9" w:rsidR="00293C67" w:rsidRDefault="008150CC" w:rsidP="00CA3E8F">
            <w:pPr>
              <w:pStyle w:val="NoSpacing"/>
              <w:jc w:val="center"/>
              <w:rPr>
                <w:sz w:val="20"/>
                <w:szCs w:val="20"/>
              </w:rPr>
            </w:pPr>
            <w:r>
              <w:rPr>
                <w:sz w:val="20"/>
                <w:szCs w:val="20"/>
              </w:rPr>
              <w:t>44% (7)</w:t>
            </w:r>
          </w:p>
        </w:tc>
        <w:tc>
          <w:tcPr>
            <w:tcW w:w="1277" w:type="dxa"/>
            <w:shd w:val="clear" w:color="auto" w:fill="FF5D5D"/>
          </w:tcPr>
          <w:p w14:paraId="7FAE2EC7" w14:textId="62AE764C" w:rsidR="00293C67" w:rsidRDefault="008150CC" w:rsidP="00CA3E8F">
            <w:pPr>
              <w:pStyle w:val="NoSpacing"/>
              <w:jc w:val="center"/>
              <w:rPr>
                <w:sz w:val="20"/>
                <w:szCs w:val="20"/>
              </w:rPr>
            </w:pPr>
            <w:r>
              <w:rPr>
                <w:sz w:val="20"/>
                <w:szCs w:val="20"/>
              </w:rPr>
              <w:t>56% (9)</w:t>
            </w:r>
          </w:p>
        </w:tc>
        <w:tc>
          <w:tcPr>
            <w:tcW w:w="1418" w:type="dxa"/>
            <w:shd w:val="clear" w:color="auto" w:fill="C5E0B3" w:themeFill="accent6" w:themeFillTint="66"/>
          </w:tcPr>
          <w:p w14:paraId="584581E7" w14:textId="7EB72440" w:rsidR="00293C67" w:rsidRDefault="008150CC" w:rsidP="00CA3E8F">
            <w:pPr>
              <w:pStyle w:val="NoSpacing"/>
              <w:jc w:val="center"/>
              <w:rPr>
                <w:sz w:val="20"/>
                <w:szCs w:val="20"/>
              </w:rPr>
            </w:pPr>
            <w:r>
              <w:rPr>
                <w:sz w:val="20"/>
                <w:szCs w:val="20"/>
              </w:rPr>
              <w:t>19% (3)</w:t>
            </w:r>
          </w:p>
        </w:tc>
      </w:tr>
      <w:tr w:rsidR="00293C67" w:rsidRPr="001F1F30" w14:paraId="10639882" w14:textId="77777777" w:rsidTr="003513B0">
        <w:trPr>
          <w:trHeight w:val="248"/>
        </w:trPr>
        <w:tc>
          <w:tcPr>
            <w:tcW w:w="1555" w:type="dxa"/>
          </w:tcPr>
          <w:p w14:paraId="63C1F514" w14:textId="509DFD9B" w:rsidR="00293C67" w:rsidRPr="001F1F30" w:rsidRDefault="00293C67" w:rsidP="000D6F6A">
            <w:pPr>
              <w:pStyle w:val="NoSpacing"/>
              <w:jc w:val="center"/>
              <w:rPr>
                <w:b/>
                <w:bCs/>
                <w:sz w:val="20"/>
                <w:szCs w:val="20"/>
              </w:rPr>
            </w:pPr>
            <w:proofErr w:type="gramStart"/>
            <w:r w:rsidRPr="001F1F30">
              <w:rPr>
                <w:b/>
                <w:bCs/>
                <w:sz w:val="20"/>
                <w:szCs w:val="20"/>
              </w:rPr>
              <w:t>Non SEND</w:t>
            </w:r>
            <w:proofErr w:type="gramEnd"/>
            <w:r>
              <w:rPr>
                <w:b/>
                <w:bCs/>
                <w:sz w:val="20"/>
                <w:szCs w:val="20"/>
              </w:rPr>
              <w:t xml:space="preserve"> (2</w:t>
            </w:r>
            <w:r w:rsidR="000D6F6A">
              <w:rPr>
                <w:b/>
                <w:bCs/>
                <w:sz w:val="20"/>
                <w:szCs w:val="20"/>
              </w:rPr>
              <w:t>2</w:t>
            </w:r>
            <w:r>
              <w:rPr>
                <w:b/>
                <w:bCs/>
                <w:sz w:val="20"/>
                <w:szCs w:val="20"/>
              </w:rPr>
              <w:t>)</w:t>
            </w:r>
          </w:p>
        </w:tc>
        <w:tc>
          <w:tcPr>
            <w:tcW w:w="1559" w:type="dxa"/>
          </w:tcPr>
          <w:p w14:paraId="22E3F648" w14:textId="77777777" w:rsidR="00293C67" w:rsidRPr="001F1F30" w:rsidRDefault="00293C67" w:rsidP="00CA3E8F">
            <w:pPr>
              <w:pStyle w:val="NoSpacing"/>
              <w:jc w:val="center"/>
              <w:rPr>
                <w:sz w:val="20"/>
                <w:szCs w:val="20"/>
              </w:rPr>
            </w:pPr>
            <w:r w:rsidRPr="001F1F30">
              <w:rPr>
                <w:sz w:val="20"/>
                <w:szCs w:val="20"/>
              </w:rPr>
              <w:t>9% (2)</w:t>
            </w:r>
          </w:p>
        </w:tc>
        <w:tc>
          <w:tcPr>
            <w:tcW w:w="1276" w:type="dxa"/>
          </w:tcPr>
          <w:p w14:paraId="1E6BDEDB" w14:textId="77777777" w:rsidR="00293C67" w:rsidRPr="001F1F30" w:rsidRDefault="00293C67" w:rsidP="00CA3E8F">
            <w:pPr>
              <w:pStyle w:val="NoSpacing"/>
              <w:jc w:val="center"/>
              <w:rPr>
                <w:sz w:val="20"/>
                <w:szCs w:val="20"/>
              </w:rPr>
            </w:pPr>
            <w:r w:rsidRPr="001F1F30">
              <w:rPr>
                <w:sz w:val="20"/>
                <w:szCs w:val="20"/>
              </w:rPr>
              <w:t>91 % (21)</w:t>
            </w:r>
          </w:p>
        </w:tc>
        <w:tc>
          <w:tcPr>
            <w:tcW w:w="1417" w:type="dxa"/>
          </w:tcPr>
          <w:p w14:paraId="2B5141F7" w14:textId="77777777" w:rsidR="00293C67" w:rsidRPr="001F1F30" w:rsidRDefault="00293C67" w:rsidP="00CA3E8F">
            <w:pPr>
              <w:pStyle w:val="NoSpacing"/>
              <w:jc w:val="center"/>
              <w:rPr>
                <w:sz w:val="20"/>
                <w:szCs w:val="20"/>
              </w:rPr>
            </w:pPr>
            <w:r w:rsidRPr="001F1F30">
              <w:rPr>
                <w:sz w:val="20"/>
                <w:szCs w:val="20"/>
              </w:rPr>
              <w:t>22% (5)</w:t>
            </w:r>
          </w:p>
        </w:tc>
        <w:tc>
          <w:tcPr>
            <w:tcW w:w="1559" w:type="dxa"/>
          </w:tcPr>
          <w:p w14:paraId="675C625E" w14:textId="77777777" w:rsidR="00293C67" w:rsidRPr="001F1F30" w:rsidRDefault="00293C67" w:rsidP="00CA3E8F">
            <w:pPr>
              <w:pStyle w:val="NoSpacing"/>
              <w:jc w:val="center"/>
              <w:rPr>
                <w:sz w:val="20"/>
                <w:szCs w:val="20"/>
              </w:rPr>
            </w:pPr>
            <w:r>
              <w:rPr>
                <w:sz w:val="20"/>
                <w:szCs w:val="20"/>
              </w:rPr>
              <w:t>13% (3)</w:t>
            </w:r>
          </w:p>
        </w:tc>
        <w:tc>
          <w:tcPr>
            <w:tcW w:w="1134" w:type="dxa"/>
          </w:tcPr>
          <w:p w14:paraId="5E368E7B" w14:textId="77777777" w:rsidR="00293C67" w:rsidRDefault="00293C67" w:rsidP="00CA3E8F">
            <w:pPr>
              <w:pStyle w:val="NoSpacing"/>
              <w:jc w:val="center"/>
              <w:rPr>
                <w:sz w:val="20"/>
                <w:szCs w:val="20"/>
              </w:rPr>
            </w:pPr>
            <w:r>
              <w:rPr>
                <w:sz w:val="20"/>
                <w:szCs w:val="20"/>
              </w:rPr>
              <w:t>88% (21)</w:t>
            </w:r>
          </w:p>
        </w:tc>
        <w:tc>
          <w:tcPr>
            <w:tcW w:w="1418" w:type="dxa"/>
          </w:tcPr>
          <w:p w14:paraId="6E04F8D2" w14:textId="77777777" w:rsidR="00293C67" w:rsidRDefault="00293C67" w:rsidP="00CA3E8F">
            <w:pPr>
              <w:pStyle w:val="NoSpacing"/>
              <w:jc w:val="center"/>
              <w:rPr>
                <w:sz w:val="20"/>
                <w:szCs w:val="20"/>
              </w:rPr>
            </w:pPr>
            <w:r>
              <w:rPr>
                <w:sz w:val="20"/>
                <w:szCs w:val="20"/>
              </w:rPr>
              <w:t>8% (2)</w:t>
            </w:r>
          </w:p>
        </w:tc>
        <w:tc>
          <w:tcPr>
            <w:tcW w:w="1559" w:type="dxa"/>
          </w:tcPr>
          <w:p w14:paraId="4FCA7EF5" w14:textId="78C5B3B2" w:rsidR="00293C67" w:rsidRDefault="008150CC" w:rsidP="00CA3E8F">
            <w:pPr>
              <w:pStyle w:val="NoSpacing"/>
              <w:jc w:val="center"/>
              <w:rPr>
                <w:sz w:val="20"/>
                <w:szCs w:val="20"/>
              </w:rPr>
            </w:pPr>
            <w:r>
              <w:rPr>
                <w:sz w:val="20"/>
                <w:szCs w:val="20"/>
              </w:rPr>
              <w:t>18% (4)</w:t>
            </w:r>
          </w:p>
        </w:tc>
        <w:tc>
          <w:tcPr>
            <w:tcW w:w="1277" w:type="dxa"/>
          </w:tcPr>
          <w:p w14:paraId="267561C9" w14:textId="0066BF60" w:rsidR="00293C67" w:rsidRDefault="008150CC" w:rsidP="00CA3E8F">
            <w:pPr>
              <w:pStyle w:val="NoSpacing"/>
              <w:jc w:val="center"/>
              <w:rPr>
                <w:sz w:val="20"/>
                <w:szCs w:val="20"/>
              </w:rPr>
            </w:pPr>
            <w:r>
              <w:rPr>
                <w:sz w:val="20"/>
                <w:szCs w:val="20"/>
              </w:rPr>
              <w:t>82% (18)</w:t>
            </w:r>
          </w:p>
        </w:tc>
        <w:tc>
          <w:tcPr>
            <w:tcW w:w="1418" w:type="dxa"/>
            <w:shd w:val="clear" w:color="auto" w:fill="C5E0B3" w:themeFill="accent6" w:themeFillTint="66"/>
          </w:tcPr>
          <w:p w14:paraId="00351B43" w14:textId="71B93408" w:rsidR="00293C67" w:rsidRDefault="008150CC" w:rsidP="00CA3E8F">
            <w:pPr>
              <w:pStyle w:val="NoSpacing"/>
              <w:jc w:val="center"/>
              <w:rPr>
                <w:sz w:val="20"/>
                <w:szCs w:val="20"/>
              </w:rPr>
            </w:pPr>
            <w:r>
              <w:rPr>
                <w:sz w:val="20"/>
                <w:szCs w:val="20"/>
              </w:rPr>
              <w:t>14% (3)</w:t>
            </w:r>
          </w:p>
        </w:tc>
      </w:tr>
      <w:tr w:rsidR="00293C67" w:rsidRPr="001F1F30" w14:paraId="1E167E67" w14:textId="77777777" w:rsidTr="003513B0">
        <w:trPr>
          <w:trHeight w:val="248"/>
        </w:trPr>
        <w:tc>
          <w:tcPr>
            <w:tcW w:w="1555" w:type="dxa"/>
          </w:tcPr>
          <w:p w14:paraId="57DE6B6C" w14:textId="14278C3A" w:rsidR="00293C67" w:rsidRPr="001F1F30" w:rsidRDefault="00293C67" w:rsidP="00CA3E8F">
            <w:pPr>
              <w:pStyle w:val="NoSpacing"/>
              <w:jc w:val="center"/>
              <w:rPr>
                <w:b/>
                <w:bCs/>
                <w:sz w:val="20"/>
                <w:szCs w:val="20"/>
              </w:rPr>
            </w:pPr>
            <w:r w:rsidRPr="001F1F30">
              <w:rPr>
                <w:b/>
                <w:bCs/>
                <w:sz w:val="20"/>
                <w:szCs w:val="20"/>
              </w:rPr>
              <w:t>SEND</w:t>
            </w:r>
            <w:r w:rsidR="00AE2F3F">
              <w:rPr>
                <w:b/>
                <w:bCs/>
                <w:sz w:val="20"/>
                <w:szCs w:val="20"/>
              </w:rPr>
              <w:t xml:space="preserve"> (8</w:t>
            </w:r>
            <w:r>
              <w:rPr>
                <w:b/>
                <w:bCs/>
                <w:sz w:val="20"/>
                <w:szCs w:val="20"/>
              </w:rPr>
              <w:t>)</w:t>
            </w:r>
          </w:p>
        </w:tc>
        <w:tc>
          <w:tcPr>
            <w:tcW w:w="1559" w:type="dxa"/>
          </w:tcPr>
          <w:p w14:paraId="0ACBFF49" w14:textId="77777777" w:rsidR="00293C67" w:rsidRPr="001F1F30" w:rsidRDefault="00293C67" w:rsidP="00CA3E8F">
            <w:pPr>
              <w:pStyle w:val="NoSpacing"/>
              <w:jc w:val="center"/>
              <w:rPr>
                <w:sz w:val="20"/>
                <w:szCs w:val="20"/>
              </w:rPr>
            </w:pPr>
            <w:r w:rsidRPr="001F1F30">
              <w:rPr>
                <w:sz w:val="20"/>
                <w:szCs w:val="20"/>
              </w:rPr>
              <w:t>71% (5)</w:t>
            </w:r>
          </w:p>
        </w:tc>
        <w:tc>
          <w:tcPr>
            <w:tcW w:w="1276" w:type="dxa"/>
          </w:tcPr>
          <w:p w14:paraId="4F0D5289" w14:textId="77777777" w:rsidR="00293C67" w:rsidRPr="001F1F30" w:rsidRDefault="00293C67" w:rsidP="00CA3E8F">
            <w:pPr>
              <w:pStyle w:val="NoSpacing"/>
              <w:jc w:val="center"/>
              <w:rPr>
                <w:sz w:val="20"/>
                <w:szCs w:val="20"/>
              </w:rPr>
            </w:pPr>
            <w:r w:rsidRPr="001F1F30">
              <w:rPr>
                <w:sz w:val="20"/>
                <w:szCs w:val="20"/>
              </w:rPr>
              <w:t>29% (2)</w:t>
            </w:r>
          </w:p>
        </w:tc>
        <w:tc>
          <w:tcPr>
            <w:tcW w:w="1417" w:type="dxa"/>
          </w:tcPr>
          <w:p w14:paraId="4D242264" w14:textId="77777777" w:rsidR="00293C67" w:rsidRPr="001F1F30" w:rsidRDefault="00293C67" w:rsidP="00CA3E8F">
            <w:pPr>
              <w:pStyle w:val="NoSpacing"/>
              <w:jc w:val="center"/>
              <w:rPr>
                <w:sz w:val="20"/>
                <w:szCs w:val="20"/>
              </w:rPr>
            </w:pPr>
            <w:r w:rsidRPr="001F1F30">
              <w:rPr>
                <w:sz w:val="20"/>
                <w:szCs w:val="20"/>
              </w:rPr>
              <w:t>0</w:t>
            </w:r>
          </w:p>
        </w:tc>
        <w:tc>
          <w:tcPr>
            <w:tcW w:w="1559" w:type="dxa"/>
          </w:tcPr>
          <w:p w14:paraId="7E48413F" w14:textId="77777777" w:rsidR="00293C67" w:rsidRPr="001F1F30" w:rsidRDefault="00293C67" w:rsidP="00CA3E8F">
            <w:pPr>
              <w:pStyle w:val="NoSpacing"/>
              <w:jc w:val="center"/>
              <w:rPr>
                <w:sz w:val="20"/>
                <w:szCs w:val="20"/>
              </w:rPr>
            </w:pPr>
            <w:r>
              <w:rPr>
                <w:sz w:val="20"/>
                <w:szCs w:val="20"/>
              </w:rPr>
              <w:t>80% (4)</w:t>
            </w:r>
          </w:p>
        </w:tc>
        <w:tc>
          <w:tcPr>
            <w:tcW w:w="1134" w:type="dxa"/>
          </w:tcPr>
          <w:p w14:paraId="34FC15CF" w14:textId="77777777" w:rsidR="00293C67" w:rsidRDefault="00293C67" w:rsidP="00CA3E8F">
            <w:pPr>
              <w:pStyle w:val="NoSpacing"/>
              <w:jc w:val="center"/>
              <w:rPr>
                <w:sz w:val="20"/>
                <w:szCs w:val="20"/>
              </w:rPr>
            </w:pPr>
            <w:r>
              <w:rPr>
                <w:sz w:val="20"/>
                <w:szCs w:val="20"/>
              </w:rPr>
              <w:t>20% (1)</w:t>
            </w:r>
          </w:p>
        </w:tc>
        <w:tc>
          <w:tcPr>
            <w:tcW w:w="1418" w:type="dxa"/>
          </w:tcPr>
          <w:p w14:paraId="45DD6CDB" w14:textId="77777777" w:rsidR="00293C67" w:rsidRDefault="00293C67" w:rsidP="00CA3E8F">
            <w:pPr>
              <w:pStyle w:val="NoSpacing"/>
              <w:jc w:val="center"/>
              <w:rPr>
                <w:sz w:val="20"/>
                <w:szCs w:val="20"/>
              </w:rPr>
            </w:pPr>
            <w:r>
              <w:rPr>
                <w:sz w:val="20"/>
                <w:szCs w:val="20"/>
              </w:rPr>
              <w:t>0</w:t>
            </w:r>
          </w:p>
        </w:tc>
        <w:tc>
          <w:tcPr>
            <w:tcW w:w="1559" w:type="dxa"/>
          </w:tcPr>
          <w:p w14:paraId="5AA5F269" w14:textId="41AC26DF" w:rsidR="00293C67" w:rsidRDefault="008150CC" w:rsidP="00CA3E8F">
            <w:pPr>
              <w:pStyle w:val="NoSpacing"/>
              <w:jc w:val="center"/>
              <w:rPr>
                <w:sz w:val="20"/>
                <w:szCs w:val="20"/>
              </w:rPr>
            </w:pPr>
            <w:r>
              <w:rPr>
                <w:sz w:val="20"/>
                <w:szCs w:val="20"/>
              </w:rPr>
              <w:t>62% (5)</w:t>
            </w:r>
          </w:p>
        </w:tc>
        <w:tc>
          <w:tcPr>
            <w:tcW w:w="1277" w:type="dxa"/>
            <w:shd w:val="clear" w:color="auto" w:fill="C5E0B3" w:themeFill="accent6" w:themeFillTint="66"/>
          </w:tcPr>
          <w:p w14:paraId="2B5192B8" w14:textId="36D0707D" w:rsidR="00293C67" w:rsidRDefault="008150CC" w:rsidP="00CA3E8F">
            <w:pPr>
              <w:pStyle w:val="NoSpacing"/>
              <w:jc w:val="center"/>
              <w:rPr>
                <w:sz w:val="20"/>
                <w:szCs w:val="20"/>
              </w:rPr>
            </w:pPr>
            <w:r>
              <w:rPr>
                <w:sz w:val="20"/>
                <w:szCs w:val="20"/>
              </w:rPr>
              <w:t>38% (3)</w:t>
            </w:r>
          </w:p>
        </w:tc>
        <w:tc>
          <w:tcPr>
            <w:tcW w:w="1418" w:type="dxa"/>
          </w:tcPr>
          <w:p w14:paraId="737657E2" w14:textId="37249EDF" w:rsidR="00293C67" w:rsidRDefault="008150CC" w:rsidP="00CA3E8F">
            <w:pPr>
              <w:pStyle w:val="NoSpacing"/>
              <w:jc w:val="center"/>
              <w:rPr>
                <w:sz w:val="20"/>
                <w:szCs w:val="20"/>
              </w:rPr>
            </w:pPr>
            <w:r>
              <w:rPr>
                <w:sz w:val="20"/>
                <w:szCs w:val="20"/>
              </w:rPr>
              <w:t>13% (1)</w:t>
            </w:r>
          </w:p>
        </w:tc>
      </w:tr>
      <w:tr w:rsidR="00293C67" w:rsidRPr="001F1F30" w14:paraId="5A703834" w14:textId="77777777" w:rsidTr="00CA3E8F">
        <w:trPr>
          <w:trHeight w:val="310"/>
        </w:trPr>
        <w:tc>
          <w:tcPr>
            <w:tcW w:w="1555" w:type="dxa"/>
          </w:tcPr>
          <w:p w14:paraId="5FFBEE49" w14:textId="77777777" w:rsidR="00293C67" w:rsidRPr="001F1F30" w:rsidRDefault="00293C67" w:rsidP="00CA3E8F">
            <w:pPr>
              <w:pStyle w:val="NoSpacing"/>
              <w:jc w:val="center"/>
              <w:rPr>
                <w:b/>
                <w:bCs/>
                <w:sz w:val="20"/>
                <w:szCs w:val="20"/>
              </w:rPr>
            </w:pPr>
            <w:r>
              <w:rPr>
                <w:b/>
                <w:bCs/>
                <w:sz w:val="20"/>
                <w:szCs w:val="20"/>
              </w:rPr>
              <w:t>FSM (4</w:t>
            </w:r>
            <w:r w:rsidRPr="001F1F30">
              <w:rPr>
                <w:b/>
                <w:bCs/>
                <w:sz w:val="20"/>
                <w:szCs w:val="20"/>
              </w:rPr>
              <w:t>)</w:t>
            </w:r>
          </w:p>
        </w:tc>
        <w:tc>
          <w:tcPr>
            <w:tcW w:w="1559" w:type="dxa"/>
          </w:tcPr>
          <w:p w14:paraId="5EF1618D" w14:textId="77777777" w:rsidR="00293C67" w:rsidRPr="001F1F30" w:rsidRDefault="00293C67" w:rsidP="00CA3E8F">
            <w:pPr>
              <w:pStyle w:val="NoSpacing"/>
              <w:jc w:val="center"/>
              <w:rPr>
                <w:sz w:val="20"/>
                <w:szCs w:val="20"/>
              </w:rPr>
            </w:pPr>
            <w:r w:rsidRPr="001F1F30">
              <w:rPr>
                <w:sz w:val="20"/>
                <w:szCs w:val="20"/>
              </w:rPr>
              <w:t>33% (1)</w:t>
            </w:r>
          </w:p>
        </w:tc>
        <w:tc>
          <w:tcPr>
            <w:tcW w:w="1276" w:type="dxa"/>
          </w:tcPr>
          <w:p w14:paraId="6D3841CD" w14:textId="77777777" w:rsidR="00293C67" w:rsidRPr="001F1F30" w:rsidRDefault="00293C67" w:rsidP="00CA3E8F">
            <w:pPr>
              <w:pStyle w:val="NoSpacing"/>
              <w:jc w:val="center"/>
              <w:rPr>
                <w:sz w:val="20"/>
                <w:szCs w:val="20"/>
              </w:rPr>
            </w:pPr>
            <w:r w:rsidRPr="001F1F30">
              <w:rPr>
                <w:sz w:val="20"/>
                <w:szCs w:val="20"/>
              </w:rPr>
              <w:t>33% (1)</w:t>
            </w:r>
          </w:p>
        </w:tc>
        <w:tc>
          <w:tcPr>
            <w:tcW w:w="1417" w:type="dxa"/>
          </w:tcPr>
          <w:p w14:paraId="22413EAD" w14:textId="77777777" w:rsidR="00293C67" w:rsidRPr="001F1F30" w:rsidRDefault="00293C67" w:rsidP="00CA3E8F">
            <w:pPr>
              <w:pStyle w:val="NoSpacing"/>
              <w:jc w:val="center"/>
              <w:rPr>
                <w:sz w:val="20"/>
                <w:szCs w:val="20"/>
              </w:rPr>
            </w:pPr>
            <w:r w:rsidRPr="001F1F30">
              <w:rPr>
                <w:sz w:val="20"/>
                <w:szCs w:val="20"/>
              </w:rPr>
              <w:t>33% (1)</w:t>
            </w:r>
          </w:p>
        </w:tc>
        <w:tc>
          <w:tcPr>
            <w:tcW w:w="1559" w:type="dxa"/>
          </w:tcPr>
          <w:p w14:paraId="3C0E2739" w14:textId="77777777" w:rsidR="00293C67" w:rsidRPr="001F1F30" w:rsidRDefault="00293C67" w:rsidP="00CA3E8F">
            <w:pPr>
              <w:pStyle w:val="NoSpacing"/>
              <w:jc w:val="center"/>
              <w:rPr>
                <w:sz w:val="20"/>
                <w:szCs w:val="20"/>
              </w:rPr>
            </w:pPr>
            <w:r>
              <w:rPr>
                <w:sz w:val="20"/>
                <w:szCs w:val="20"/>
              </w:rPr>
              <w:t>50% (3)</w:t>
            </w:r>
          </w:p>
        </w:tc>
        <w:tc>
          <w:tcPr>
            <w:tcW w:w="1134" w:type="dxa"/>
          </w:tcPr>
          <w:p w14:paraId="06038E47" w14:textId="77777777" w:rsidR="00293C67" w:rsidRDefault="00293C67" w:rsidP="00CA3E8F">
            <w:pPr>
              <w:pStyle w:val="NoSpacing"/>
              <w:jc w:val="center"/>
              <w:rPr>
                <w:sz w:val="20"/>
                <w:szCs w:val="20"/>
              </w:rPr>
            </w:pPr>
            <w:r>
              <w:rPr>
                <w:sz w:val="20"/>
                <w:szCs w:val="20"/>
              </w:rPr>
              <w:t>50% (3)</w:t>
            </w:r>
          </w:p>
        </w:tc>
        <w:tc>
          <w:tcPr>
            <w:tcW w:w="1418" w:type="dxa"/>
          </w:tcPr>
          <w:p w14:paraId="5175E1BB" w14:textId="77777777" w:rsidR="00293C67" w:rsidRDefault="00293C67" w:rsidP="00CA3E8F">
            <w:pPr>
              <w:pStyle w:val="NoSpacing"/>
              <w:jc w:val="center"/>
              <w:rPr>
                <w:sz w:val="20"/>
                <w:szCs w:val="20"/>
              </w:rPr>
            </w:pPr>
            <w:r>
              <w:rPr>
                <w:sz w:val="20"/>
                <w:szCs w:val="20"/>
              </w:rPr>
              <w:t>0</w:t>
            </w:r>
          </w:p>
        </w:tc>
        <w:tc>
          <w:tcPr>
            <w:tcW w:w="1559" w:type="dxa"/>
          </w:tcPr>
          <w:p w14:paraId="326195A8" w14:textId="44110B9D" w:rsidR="00293C67" w:rsidRDefault="003513B0" w:rsidP="00CA3E8F">
            <w:pPr>
              <w:pStyle w:val="NoSpacing"/>
              <w:jc w:val="center"/>
              <w:rPr>
                <w:sz w:val="20"/>
                <w:szCs w:val="20"/>
              </w:rPr>
            </w:pPr>
            <w:r>
              <w:rPr>
                <w:sz w:val="20"/>
                <w:szCs w:val="20"/>
              </w:rPr>
              <w:t>100%</w:t>
            </w:r>
          </w:p>
        </w:tc>
        <w:tc>
          <w:tcPr>
            <w:tcW w:w="1277" w:type="dxa"/>
          </w:tcPr>
          <w:p w14:paraId="64B715E3" w14:textId="1442F790" w:rsidR="00293C67" w:rsidRDefault="008150CC" w:rsidP="00CA3E8F">
            <w:pPr>
              <w:pStyle w:val="NoSpacing"/>
              <w:jc w:val="center"/>
              <w:rPr>
                <w:sz w:val="20"/>
                <w:szCs w:val="20"/>
              </w:rPr>
            </w:pPr>
            <w:r>
              <w:rPr>
                <w:sz w:val="20"/>
                <w:szCs w:val="20"/>
              </w:rPr>
              <w:t>0</w:t>
            </w:r>
          </w:p>
        </w:tc>
        <w:tc>
          <w:tcPr>
            <w:tcW w:w="1418" w:type="dxa"/>
          </w:tcPr>
          <w:p w14:paraId="5ECF86B8" w14:textId="02D46FCA" w:rsidR="00293C67" w:rsidRDefault="008150CC" w:rsidP="00CA3E8F">
            <w:pPr>
              <w:pStyle w:val="NoSpacing"/>
              <w:jc w:val="center"/>
              <w:rPr>
                <w:sz w:val="20"/>
                <w:szCs w:val="20"/>
              </w:rPr>
            </w:pPr>
            <w:r>
              <w:rPr>
                <w:sz w:val="20"/>
                <w:szCs w:val="20"/>
              </w:rPr>
              <w:t>0</w:t>
            </w:r>
          </w:p>
        </w:tc>
      </w:tr>
    </w:tbl>
    <w:p w14:paraId="21D37D6E" w14:textId="0C857638" w:rsidR="002C3B75" w:rsidRDefault="002C3B75" w:rsidP="002C3B75">
      <w:pPr>
        <w:pStyle w:val="NoSpacing"/>
        <w:rPr>
          <w:b/>
          <w:bCs/>
          <w:sz w:val="24"/>
          <w:szCs w:val="24"/>
        </w:rPr>
      </w:pPr>
      <w:r>
        <w:rPr>
          <w:i/>
          <w:iCs/>
          <w:sz w:val="24"/>
          <w:szCs w:val="24"/>
        </w:rPr>
        <w:t xml:space="preserve">Although there was a slight dip in the number of children reaching the expected level this year, results since </w:t>
      </w:r>
      <w:proofErr w:type="spellStart"/>
      <w:r>
        <w:rPr>
          <w:i/>
          <w:iCs/>
          <w:sz w:val="24"/>
          <w:szCs w:val="24"/>
        </w:rPr>
        <w:t>covid</w:t>
      </w:r>
      <w:proofErr w:type="spellEnd"/>
      <w:r>
        <w:rPr>
          <w:i/>
          <w:iCs/>
          <w:sz w:val="24"/>
          <w:szCs w:val="24"/>
        </w:rPr>
        <w:t xml:space="preserve"> are at a consistent level. Just like in Year 2, the percentage of girls achieving the expected level is below that of boys and this is something the school will need to look at over the next year. There were revision sessions held before and after school during terms 4 and 5. </w:t>
      </w:r>
      <w:r w:rsidR="00864EC3">
        <w:rPr>
          <w:i/>
          <w:iCs/>
          <w:sz w:val="24"/>
          <w:szCs w:val="24"/>
        </w:rPr>
        <w:t xml:space="preserve">The </w:t>
      </w:r>
      <w:proofErr w:type="spellStart"/>
      <w:r w:rsidR="00864EC3">
        <w:rPr>
          <w:i/>
          <w:iCs/>
          <w:sz w:val="24"/>
          <w:szCs w:val="24"/>
        </w:rPr>
        <w:t>maths</w:t>
      </w:r>
      <w:proofErr w:type="spellEnd"/>
      <w:r w:rsidR="00864EC3">
        <w:rPr>
          <w:i/>
          <w:iCs/>
          <w:sz w:val="24"/>
          <w:szCs w:val="24"/>
        </w:rPr>
        <w:t xml:space="preserve"> paper was a lot more difficult than it had been the previous years with more multistep questions.</w:t>
      </w:r>
    </w:p>
    <w:p w14:paraId="32FB64EA" w14:textId="77777777" w:rsidR="00914CB7" w:rsidRDefault="00914CB7" w:rsidP="00293C67">
      <w:pPr>
        <w:pStyle w:val="NoSpacing"/>
        <w:rPr>
          <w:b/>
          <w:bCs/>
          <w:sz w:val="24"/>
          <w:szCs w:val="24"/>
        </w:rPr>
      </w:pPr>
    </w:p>
    <w:tbl>
      <w:tblPr>
        <w:tblStyle w:val="TableGrid"/>
        <w:tblW w:w="0" w:type="auto"/>
        <w:tblLook w:val="04A0" w:firstRow="1" w:lastRow="0" w:firstColumn="1" w:lastColumn="0" w:noHBand="0" w:noVBand="1"/>
      </w:tblPr>
      <w:tblGrid>
        <w:gridCol w:w="3999"/>
        <w:gridCol w:w="1525"/>
        <w:gridCol w:w="1417"/>
        <w:gridCol w:w="1418"/>
      </w:tblGrid>
      <w:tr w:rsidR="00E65655" w14:paraId="4ECABF43" w14:textId="77777777" w:rsidTr="008150CC">
        <w:trPr>
          <w:trHeight w:val="442"/>
        </w:trPr>
        <w:tc>
          <w:tcPr>
            <w:tcW w:w="3999" w:type="dxa"/>
            <w:vAlign w:val="center"/>
          </w:tcPr>
          <w:p w14:paraId="2E4D8D3B" w14:textId="77777777" w:rsidR="00E65655" w:rsidRDefault="00E65655" w:rsidP="00E65655">
            <w:pPr>
              <w:pStyle w:val="NoSpacing"/>
              <w:jc w:val="center"/>
              <w:rPr>
                <w:b/>
                <w:bCs/>
                <w:sz w:val="24"/>
                <w:szCs w:val="24"/>
              </w:rPr>
            </w:pPr>
          </w:p>
        </w:tc>
        <w:tc>
          <w:tcPr>
            <w:tcW w:w="1525" w:type="dxa"/>
            <w:vAlign w:val="center"/>
          </w:tcPr>
          <w:p w14:paraId="702FD8A9" w14:textId="55452056" w:rsidR="00E65655" w:rsidRDefault="00E65655" w:rsidP="00E65655">
            <w:pPr>
              <w:pStyle w:val="NoSpacing"/>
              <w:jc w:val="center"/>
              <w:rPr>
                <w:b/>
                <w:bCs/>
                <w:sz w:val="24"/>
                <w:szCs w:val="24"/>
              </w:rPr>
            </w:pPr>
            <w:r>
              <w:rPr>
                <w:b/>
                <w:bCs/>
                <w:sz w:val="24"/>
                <w:szCs w:val="24"/>
              </w:rPr>
              <w:t>2022</w:t>
            </w:r>
          </w:p>
        </w:tc>
        <w:tc>
          <w:tcPr>
            <w:tcW w:w="1417" w:type="dxa"/>
            <w:vAlign w:val="center"/>
          </w:tcPr>
          <w:p w14:paraId="7697CF7D" w14:textId="4F6E8E22" w:rsidR="00E65655" w:rsidRDefault="00E65655" w:rsidP="00E65655">
            <w:pPr>
              <w:pStyle w:val="NoSpacing"/>
              <w:jc w:val="center"/>
              <w:rPr>
                <w:b/>
                <w:bCs/>
                <w:sz w:val="24"/>
                <w:szCs w:val="24"/>
              </w:rPr>
            </w:pPr>
            <w:r>
              <w:rPr>
                <w:b/>
                <w:bCs/>
                <w:sz w:val="24"/>
                <w:szCs w:val="24"/>
              </w:rPr>
              <w:t>2023</w:t>
            </w:r>
          </w:p>
        </w:tc>
        <w:tc>
          <w:tcPr>
            <w:tcW w:w="1418" w:type="dxa"/>
            <w:vAlign w:val="center"/>
          </w:tcPr>
          <w:p w14:paraId="38FFF79B" w14:textId="3120B0AB" w:rsidR="00E65655" w:rsidRDefault="00E65655" w:rsidP="00E65655">
            <w:pPr>
              <w:pStyle w:val="NoSpacing"/>
              <w:jc w:val="center"/>
              <w:rPr>
                <w:b/>
                <w:bCs/>
                <w:sz w:val="24"/>
                <w:szCs w:val="24"/>
              </w:rPr>
            </w:pPr>
            <w:r>
              <w:rPr>
                <w:b/>
                <w:bCs/>
                <w:sz w:val="24"/>
                <w:szCs w:val="24"/>
              </w:rPr>
              <w:t>2024</w:t>
            </w:r>
          </w:p>
        </w:tc>
      </w:tr>
      <w:tr w:rsidR="00E65655" w14:paraId="3C623B05" w14:textId="77777777" w:rsidTr="008150CC">
        <w:trPr>
          <w:trHeight w:val="567"/>
        </w:trPr>
        <w:tc>
          <w:tcPr>
            <w:tcW w:w="3999" w:type="dxa"/>
            <w:vAlign w:val="center"/>
          </w:tcPr>
          <w:p w14:paraId="531851E5" w14:textId="5251D7C8" w:rsidR="00E65655" w:rsidRDefault="00E65655" w:rsidP="00E65655">
            <w:pPr>
              <w:pStyle w:val="NoSpacing"/>
              <w:jc w:val="center"/>
              <w:rPr>
                <w:b/>
                <w:bCs/>
                <w:sz w:val="24"/>
                <w:szCs w:val="24"/>
              </w:rPr>
            </w:pPr>
            <w:r>
              <w:rPr>
                <w:b/>
                <w:bCs/>
                <w:sz w:val="24"/>
                <w:szCs w:val="24"/>
              </w:rPr>
              <w:t xml:space="preserve">Combined Reading, Writing, </w:t>
            </w:r>
            <w:proofErr w:type="spellStart"/>
            <w:r>
              <w:rPr>
                <w:b/>
                <w:bCs/>
                <w:sz w:val="24"/>
                <w:szCs w:val="24"/>
              </w:rPr>
              <w:t>Maths</w:t>
            </w:r>
            <w:proofErr w:type="spellEnd"/>
          </w:p>
        </w:tc>
        <w:tc>
          <w:tcPr>
            <w:tcW w:w="1525" w:type="dxa"/>
            <w:vAlign w:val="center"/>
          </w:tcPr>
          <w:p w14:paraId="670A8EE3" w14:textId="3F8391B9" w:rsidR="00E65655" w:rsidRPr="0017094A" w:rsidRDefault="009A3D4B" w:rsidP="00E65655">
            <w:pPr>
              <w:pStyle w:val="NoSpacing"/>
              <w:jc w:val="center"/>
              <w:rPr>
                <w:bCs/>
                <w:sz w:val="24"/>
                <w:szCs w:val="24"/>
              </w:rPr>
            </w:pPr>
            <w:r>
              <w:rPr>
                <w:bCs/>
                <w:sz w:val="24"/>
                <w:szCs w:val="24"/>
              </w:rPr>
              <w:t>60</w:t>
            </w:r>
            <w:r w:rsidR="00E65655" w:rsidRPr="0017094A">
              <w:rPr>
                <w:bCs/>
                <w:sz w:val="24"/>
                <w:szCs w:val="24"/>
              </w:rPr>
              <w:t>%</w:t>
            </w:r>
          </w:p>
        </w:tc>
        <w:tc>
          <w:tcPr>
            <w:tcW w:w="1417" w:type="dxa"/>
            <w:vAlign w:val="center"/>
          </w:tcPr>
          <w:p w14:paraId="1B188C5C" w14:textId="780AC736" w:rsidR="00E65655" w:rsidRPr="0017094A" w:rsidRDefault="00E65655" w:rsidP="00E65655">
            <w:pPr>
              <w:pStyle w:val="NoSpacing"/>
              <w:jc w:val="center"/>
              <w:rPr>
                <w:bCs/>
                <w:sz w:val="24"/>
                <w:szCs w:val="24"/>
              </w:rPr>
            </w:pPr>
            <w:r w:rsidRPr="0017094A">
              <w:rPr>
                <w:bCs/>
                <w:sz w:val="24"/>
                <w:szCs w:val="24"/>
              </w:rPr>
              <w:t>66%</w:t>
            </w:r>
          </w:p>
        </w:tc>
        <w:tc>
          <w:tcPr>
            <w:tcW w:w="1418" w:type="dxa"/>
            <w:shd w:val="clear" w:color="auto" w:fill="FF5353"/>
            <w:vAlign w:val="center"/>
          </w:tcPr>
          <w:p w14:paraId="17CD5C7F" w14:textId="288B50C5" w:rsidR="00E65655" w:rsidRPr="0017094A" w:rsidRDefault="00093D57" w:rsidP="00E65655">
            <w:pPr>
              <w:pStyle w:val="NoSpacing"/>
              <w:jc w:val="center"/>
              <w:rPr>
                <w:bCs/>
                <w:sz w:val="24"/>
                <w:szCs w:val="24"/>
              </w:rPr>
            </w:pPr>
            <w:r>
              <w:rPr>
                <w:bCs/>
                <w:sz w:val="24"/>
                <w:szCs w:val="24"/>
              </w:rPr>
              <w:t>50%</w:t>
            </w:r>
          </w:p>
        </w:tc>
      </w:tr>
    </w:tbl>
    <w:p w14:paraId="7BC70AF9" w14:textId="77777777" w:rsidR="00E65655" w:rsidRDefault="00E65655" w:rsidP="00293C67">
      <w:pPr>
        <w:pStyle w:val="NoSpacing"/>
        <w:rPr>
          <w:b/>
          <w:bCs/>
          <w:sz w:val="24"/>
          <w:szCs w:val="24"/>
        </w:rPr>
      </w:pPr>
    </w:p>
    <w:p w14:paraId="4EF8E096" w14:textId="77777777" w:rsidR="00797346" w:rsidRPr="00864EC3" w:rsidRDefault="00797346" w:rsidP="00797346">
      <w:pPr>
        <w:spacing w:after="0" w:line="240" w:lineRule="auto"/>
        <w:textAlignment w:val="baseline"/>
        <w:rPr>
          <w:rFonts w:ascii="Segoe UI" w:eastAsia="Times New Roman" w:hAnsi="Segoe UI" w:cs="Segoe UI"/>
          <w:i/>
          <w:sz w:val="18"/>
          <w:szCs w:val="18"/>
          <w:lang w:val="en-GB" w:eastAsia="en-GB"/>
        </w:rPr>
      </w:pPr>
      <w:r w:rsidRPr="00864EC3">
        <w:rPr>
          <w:rFonts w:ascii="Calibri" w:eastAsia="Times New Roman" w:hAnsi="Calibri" w:cs="Calibri"/>
          <w:i/>
          <w:sz w:val="24"/>
          <w:szCs w:val="24"/>
          <w:lang w:val="en-GB" w:eastAsia="en-GB"/>
        </w:rPr>
        <w:t>Nationally last year 60% achieved the expected level in RWM and this year 61% achieved the expected level for all 3 subjects combined. 15 (50%) of our children did not reach the expected level in all 3 subjects. 8 children (27%) did not reach the expected level in only 1 subject, 5 children (17%) did not meet the expected level in 2 subjects.  </w:t>
      </w:r>
    </w:p>
    <w:p w14:paraId="3CCCA80B" w14:textId="77777777" w:rsidR="00797346" w:rsidRPr="00797346" w:rsidRDefault="00797346" w:rsidP="00797346">
      <w:pPr>
        <w:spacing w:after="0" w:line="240" w:lineRule="auto"/>
        <w:textAlignment w:val="baseline"/>
        <w:rPr>
          <w:rFonts w:ascii="Segoe UI" w:eastAsia="Times New Roman" w:hAnsi="Segoe UI" w:cs="Segoe UI"/>
          <w:sz w:val="18"/>
          <w:szCs w:val="18"/>
          <w:lang w:val="en-GB" w:eastAsia="en-GB"/>
        </w:rPr>
      </w:pPr>
      <w:r w:rsidRPr="00797346">
        <w:rPr>
          <w:rFonts w:ascii="Calibri" w:eastAsia="Times New Roman" w:hAnsi="Calibri" w:cs="Calibri"/>
          <w:sz w:val="24"/>
          <w:szCs w:val="24"/>
          <w:lang w:val="en-GB" w:eastAsia="en-GB"/>
        </w:rPr>
        <w:t> </w:t>
      </w:r>
    </w:p>
    <w:tbl>
      <w:tblPr>
        <w:tblStyle w:val="TableGrid"/>
        <w:tblW w:w="0" w:type="auto"/>
        <w:tblLook w:val="04A0" w:firstRow="1" w:lastRow="0" w:firstColumn="1" w:lastColumn="0" w:noHBand="0" w:noVBand="1"/>
      </w:tblPr>
      <w:tblGrid>
        <w:gridCol w:w="1439"/>
        <w:gridCol w:w="1108"/>
        <w:gridCol w:w="1276"/>
        <w:gridCol w:w="1134"/>
        <w:gridCol w:w="1134"/>
        <w:gridCol w:w="1134"/>
        <w:gridCol w:w="1275"/>
        <w:gridCol w:w="1134"/>
        <w:gridCol w:w="1134"/>
        <w:gridCol w:w="1276"/>
      </w:tblGrid>
      <w:tr w:rsidR="008A6BD7" w14:paraId="73F78BCF" w14:textId="77777777" w:rsidTr="00252C10">
        <w:tc>
          <w:tcPr>
            <w:tcW w:w="1439" w:type="dxa"/>
            <w:vMerge w:val="restart"/>
          </w:tcPr>
          <w:p w14:paraId="12D59833" w14:textId="77777777" w:rsidR="008A6BD7" w:rsidRDefault="008A6BD7" w:rsidP="00797346">
            <w:pPr>
              <w:textAlignment w:val="baseline"/>
              <w:rPr>
                <w:rFonts w:ascii="Calibri" w:eastAsia="Times New Roman" w:hAnsi="Calibri" w:cs="Calibri"/>
                <w:sz w:val="24"/>
                <w:szCs w:val="24"/>
                <w:lang w:val="en-GB" w:eastAsia="en-GB"/>
              </w:rPr>
            </w:pPr>
          </w:p>
        </w:tc>
        <w:tc>
          <w:tcPr>
            <w:tcW w:w="3518" w:type="dxa"/>
            <w:gridSpan w:val="3"/>
            <w:vAlign w:val="center"/>
          </w:tcPr>
          <w:p w14:paraId="6A23D858" w14:textId="03E3430A" w:rsidR="008A6BD7" w:rsidRPr="00814A6D" w:rsidRDefault="008A6BD7" w:rsidP="006E40E6">
            <w:pPr>
              <w:jc w:val="center"/>
              <w:textAlignment w:val="baseline"/>
              <w:rPr>
                <w:rFonts w:ascii="Calibri" w:eastAsia="Times New Roman" w:hAnsi="Calibri" w:cs="Calibri"/>
                <w:b/>
                <w:bCs/>
                <w:sz w:val="24"/>
                <w:szCs w:val="24"/>
                <w:lang w:val="en-GB" w:eastAsia="en-GB"/>
              </w:rPr>
            </w:pPr>
            <w:r>
              <w:rPr>
                <w:rFonts w:ascii="Calibri" w:eastAsia="Times New Roman" w:hAnsi="Calibri" w:cs="Calibri"/>
                <w:b/>
                <w:bCs/>
                <w:sz w:val="24"/>
                <w:szCs w:val="24"/>
                <w:lang w:val="en-GB" w:eastAsia="en-GB"/>
              </w:rPr>
              <w:t>2022</w:t>
            </w:r>
          </w:p>
        </w:tc>
        <w:tc>
          <w:tcPr>
            <w:tcW w:w="3543" w:type="dxa"/>
            <w:gridSpan w:val="3"/>
            <w:vAlign w:val="center"/>
          </w:tcPr>
          <w:p w14:paraId="17166AE0" w14:textId="29180A21" w:rsidR="008A6BD7" w:rsidRPr="00814A6D" w:rsidRDefault="008A6BD7" w:rsidP="006E40E6">
            <w:pPr>
              <w:jc w:val="center"/>
              <w:textAlignment w:val="baseline"/>
              <w:rPr>
                <w:rFonts w:ascii="Calibri" w:eastAsia="Times New Roman" w:hAnsi="Calibri" w:cs="Calibri"/>
                <w:b/>
                <w:bCs/>
                <w:sz w:val="24"/>
                <w:szCs w:val="24"/>
                <w:lang w:val="en-GB" w:eastAsia="en-GB"/>
              </w:rPr>
            </w:pPr>
            <w:r w:rsidRPr="00814A6D">
              <w:rPr>
                <w:rFonts w:ascii="Calibri" w:eastAsia="Times New Roman" w:hAnsi="Calibri" w:cs="Calibri"/>
                <w:b/>
                <w:bCs/>
                <w:sz w:val="24"/>
                <w:szCs w:val="24"/>
                <w:lang w:val="en-GB" w:eastAsia="en-GB"/>
              </w:rPr>
              <w:t>2023</w:t>
            </w:r>
          </w:p>
        </w:tc>
        <w:tc>
          <w:tcPr>
            <w:tcW w:w="3544" w:type="dxa"/>
            <w:gridSpan w:val="3"/>
            <w:vAlign w:val="center"/>
          </w:tcPr>
          <w:p w14:paraId="7468CFC4" w14:textId="71C85D17" w:rsidR="008A6BD7" w:rsidRPr="00814A6D" w:rsidRDefault="008A6BD7" w:rsidP="006E40E6">
            <w:pPr>
              <w:jc w:val="center"/>
              <w:textAlignment w:val="baseline"/>
              <w:rPr>
                <w:rFonts w:ascii="Calibri" w:eastAsia="Times New Roman" w:hAnsi="Calibri" w:cs="Calibri"/>
                <w:b/>
                <w:bCs/>
                <w:sz w:val="24"/>
                <w:szCs w:val="24"/>
                <w:lang w:val="en-GB" w:eastAsia="en-GB"/>
              </w:rPr>
            </w:pPr>
            <w:r>
              <w:rPr>
                <w:rFonts w:ascii="Calibri" w:eastAsia="Times New Roman" w:hAnsi="Calibri" w:cs="Calibri"/>
                <w:b/>
                <w:bCs/>
                <w:sz w:val="24"/>
                <w:szCs w:val="24"/>
                <w:lang w:val="en-GB" w:eastAsia="en-GB"/>
              </w:rPr>
              <w:t>2024</w:t>
            </w:r>
          </w:p>
        </w:tc>
      </w:tr>
      <w:tr w:rsidR="007542C1" w14:paraId="0A98F8FC" w14:textId="77777777" w:rsidTr="00252C10">
        <w:tc>
          <w:tcPr>
            <w:tcW w:w="1439" w:type="dxa"/>
            <w:vMerge/>
          </w:tcPr>
          <w:p w14:paraId="4DE9998C" w14:textId="77777777" w:rsidR="007542C1" w:rsidRPr="008A6BD7" w:rsidRDefault="007542C1" w:rsidP="007542C1">
            <w:pPr>
              <w:textAlignment w:val="baseline"/>
              <w:rPr>
                <w:rFonts w:ascii="Calibri" w:eastAsia="Times New Roman" w:hAnsi="Calibri" w:cs="Calibri"/>
                <w:b/>
                <w:bCs/>
                <w:sz w:val="24"/>
                <w:szCs w:val="24"/>
                <w:lang w:val="en-GB" w:eastAsia="en-GB"/>
              </w:rPr>
            </w:pPr>
          </w:p>
        </w:tc>
        <w:tc>
          <w:tcPr>
            <w:tcW w:w="1108" w:type="dxa"/>
            <w:vAlign w:val="center"/>
          </w:tcPr>
          <w:p w14:paraId="15B460DC" w14:textId="260A6CC1" w:rsidR="007542C1" w:rsidRPr="007542C1" w:rsidRDefault="007542C1" w:rsidP="007542C1">
            <w:pPr>
              <w:jc w:val="center"/>
              <w:textAlignment w:val="baseline"/>
              <w:rPr>
                <w:rFonts w:ascii="Calibri" w:eastAsia="Times New Roman" w:hAnsi="Calibri" w:cs="Calibri"/>
                <w:b/>
                <w:bCs/>
                <w:i/>
                <w:iCs/>
                <w:sz w:val="24"/>
                <w:szCs w:val="24"/>
                <w:lang w:val="en-GB" w:eastAsia="en-GB"/>
              </w:rPr>
            </w:pPr>
            <w:r w:rsidRPr="007542C1">
              <w:rPr>
                <w:rFonts w:ascii="Calibri" w:eastAsia="Times New Roman" w:hAnsi="Calibri" w:cs="Calibri"/>
                <w:b/>
                <w:bCs/>
                <w:i/>
                <w:iCs/>
                <w:sz w:val="24"/>
                <w:szCs w:val="24"/>
                <w:lang w:val="en-GB" w:eastAsia="en-GB"/>
              </w:rPr>
              <w:t>School</w:t>
            </w:r>
          </w:p>
        </w:tc>
        <w:tc>
          <w:tcPr>
            <w:tcW w:w="1276" w:type="dxa"/>
            <w:vAlign w:val="center"/>
          </w:tcPr>
          <w:p w14:paraId="43F498F6" w14:textId="2D61D37D" w:rsidR="007542C1" w:rsidRPr="007542C1" w:rsidRDefault="007542C1" w:rsidP="007542C1">
            <w:pPr>
              <w:jc w:val="center"/>
              <w:textAlignment w:val="baseline"/>
              <w:rPr>
                <w:rFonts w:ascii="Calibri" w:eastAsia="Times New Roman" w:hAnsi="Calibri" w:cs="Calibri"/>
                <w:b/>
                <w:bCs/>
                <w:i/>
                <w:iCs/>
                <w:sz w:val="24"/>
                <w:szCs w:val="24"/>
                <w:lang w:val="en-GB" w:eastAsia="en-GB"/>
              </w:rPr>
            </w:pPr>
            <w:r w:rsidRPr="007542C1">
              <w:rPr>
                <w:rFonts w:ascii="Calibri" w:eastAsia="Times New Roman" w:hAnsi="Calibri" w:cs="Calibri"/>
                <w:b/>
                <w:bCs/>
                <w:i/>
                <w:iCs/>
                <w:sz w:val="24"/>
                <w:szCs w:val="24"/>
                <w:lang w:val="en-GB" w:eastAsia="en-GB"/>
              </w:rPr>
              <w:t>Oxon</w:t>
            </w:r>
          </w:p>
        </w:tc>
        <w:tc>
          <w:tcPr>
            <w:tcW w:w="1134" w:type="dxa"/>
            <w:vAlign w:val="center"/>
          </w:tcPr>
          <w:p w14:paraId="199CE252" w14:textId="43865392" w:rsidR="007542C1" w:rsidRPr="007542C1" w:rsidRDefault="007542C1" w:rsidP="007542C1">
            <w:pPr>
              <w:jc w:val="center"/>
              <w:textAlignment w:val="baseline"/>
              <w:rPr>
                <w:rFonts w:ascii="Calibri" w:eastAsia="Times New Roman" w:hAnsi="Calibri" w:cs="Calibri"/>
                <w:b/>
                <w:bCs/>
                <w:i/>
                <w:iCs/>
                <w:sz w:val="24"/>
                <w:szCs w:val="24"/>
                <w:lang w:val="en-GB" w:eastAsia="en-GB"/>
              </w:rPr>
            </w:pPr>
            <w:r w:rsidRPr="007542C1">
              <w:rPr>
                <w:rFonts w:ascii="Calibri" w:eastAsia="Times New Roman" w:hAnsi="Calibri" w:cs="Calibri"/>
                <w:b/>
                <w:bCs/>
                <w:i/>
                <w:iCs/>
                <w:sz w:val="24"/>
                <w:szCs w:val="24"/>
                <w:lang w:val="en-GB" w:eastAsia="en-GB"/>
              </w:rPr>
              <w:t>National</w:t>
            </w:r>
          </w:p>
        </w:tc>
        <w:tc>
          <w:tcPr>
            <w:tcW w:w="1134" w:type="dxa"/>
            <w:vAlign w:val="center"/>
          </w:tcPr>
          <w:p w14:paraId="32A32C2C" w14:textId="4255FDE9" w:rsidR="007542C1" w:rsidRDefault="007542C1" w:rsidP="007542C1">
            <w:pPr>
              <w:jc w:val="center"/>
              <w:textAlignment w:val="baseline"/>
              <w:rPr>
                <w:rFonts w:ascii="Calibri" w:eastAsia="Times New Roman" w:hAnsi="Calibri" w:cs="Calibri"/>
                <w:sz w:val="24"/>
                <w:szCs w:val="24"/>
                <w:lang w:val="en-GB" w:eastAsia="en-GB"/>
              </w:rPr>
            </w:pPr>
            <w:r w:rsidRPr="007542C1">
              <w:rPr>
                <w:rFonts w:ascii="Calibri" w:eastAsia="Times New Roman" w:hAnsi="Calibri" w:cs="Calibri"/>
                <w:b/>
                <w:bCs/>
                <w:i/>
                <w:iCs/>
                <w:sz w:val="24"/>
                <w:szCs w:val="24"/>
                <w:lang w:val="en-GB" w:eastAsia="en-GB"/>
              </w:rPr>
              <w:t>School</w:t>
            </w:r>
          </w:p>
        </w:tc>
        <w:tc>
          <w:tcPr>
            <w:tcW w:w="1134" w:type="dxa"/>
            <w:vAlign w:val="center"/>
          </w:tcPr>
          <w:p w14:paraId="38E2594B" w14:textId="77FAA889" w:rsidR="007542C1" w:rsidRDefault="007542C1" w:rsidP="007542C1">
            <w:pPr>
              <w:jc w:val="center"/>
              <w:textAlignment w:val="baseline"/>
              <w:rPr>
                <w:rFonts w:ascii="Calibri" w:eastAsia="Times New Roman" w:hAnsi="Calibri" w:cs="Calibri"/>
                <w:sz w:val="24"/>
                <w:szCs w:val="24"/>
                <w:lang w:val="en-GB" w:eastAsia="en-GB"/>
              </w:rPr>
            </w:pPr>
            <w:r w:rsidRPr="007542C1">
              <w:rPr>
                <w:rFonts w:ascii="Calibri" w:eastAsia="Times New Roman" w:hAnsi="Calibri" w:cs="Calibri"/>
                <w:b/>
                <w:bCs/>
                <w:i/>
                <w:iCs/>
                <w:sz w:val="24"/>
                <w:szCs w:val="24"/>
                <w:lang w:val="en-GB" w:eastAsia="en-GB"/>
              </w:rPr>
              <w:t>Oxon</w:t>
            </w:r>
          </w:p>
        </w:tc>
        <w:tc>
          <w:tcPr>
            <w:tcW w:w="1275" w:type="dxa"/>
            <w:vAlign w:val="center"/>
          </w:tcPr>
          <w:p w14:paraId="5E886CC2" w14:textId="66208841" w:rsidR="007542C1" w:rsidRDefault="007542C1" w:rsidP="007542C1">
            <w:pPr>
              <w:jc w:val="center"/>
              <w:textAlignment w:val="baseline"/>
              <w:rPr>
                <w:rFonts w:ascii="Calibri" w:eastAsia="Times New Roman" w:hAnsi="Calibri" w:cs="Calibri"/>
                <w:sz w:val="24"/>
                <w:szCs w:val="24"/>
                <w:lang w:val="en-GB" w:eastAsia="en-GB"/>
              </w:rPr>
            </w:pPr>
            <w:r w:rsidRPr="007542C1">
              <w:rPr>
                <w:rFonts w:ascii="Calibri" w:eastAsia="Times New Roman" w:hAnsi="Calibri" w:cs="Calibri"/>
                <w:b/>
                <w:bCs/>
                <w:i/>
                <w:iCs/>
                <w:sz w:val="24"/>
                <w:szCs w:val="24"/>
                <w:lang w:val="en-GB" w:eastAsia="en-GB"/>
              </w:rPr>
              <w:t>National</w:t>
            </w:r>
          </w:p>
        </w:tc>
        <w:tc>
          <w:tcPr>
            <w:tcW w:w="1134" w:type="dxa"/>
            <w:vAlign w:val="center"/>
          </w:tcPr>
          <w:p w14:paraId="32C13880" w14:textId="10C6D7D2" w:rsidR="007542C1" w:rsidRDefault="007542C1" w:rsidP="007542C1">
            <w:pPr>
              <w:jc w:val="center"/>
              <w:textAlignment w:val="baseline"/>
              <w:rPr>
                <w:rFonts w:ascii="Calibri" w:eastAsia="Times New Roman" w:hAnsi="Calibri" w:cs="Calibri"/>
                <w:sz w:val="24"/>
                <w:szCs w:val="24"/>
                <w:lang w:val="en-GB" w:eastAsia="en-GB"/>
              </w:rPr>
            </w:pPr>
            <w:r w:rsidRPr="007542C1">
              <w:rPr>
                <w:rFonts w:ascii="Calibri" w:eastAsia="Times New Roman" w:hAnsi="Calibri" w:cs="Calibri"/>
                <w:b/>
                <w:bCs/>
                <w:i/>
                <w:iCs/>
                <w:sz w:val="24"/>
                <w:szCs w:val="24"/>
                <w:lang w:val="en-GB" w:eastAsia="en-GB"/>
              </w:rPr>
              <w:t>School</w:t>
            </w:r>
          </w:p>
        </w:tc>
        <w:tc>
          <w:tcPr>
            <w:tcW w:w="1134" w:type="dxa"/>
            <w:vAlign w:val="center"/>
          </w:tcPr>
          <w:p w14:paraId="39A1612A" w14:textId="37525D2B" w:rsidR="007542C1" w:rsidRDefault="007542C1" w:rsidP="007542C1">
            <w:pPr>
              <w:jc w:val="center"/>
              <w:textAlignment w:val="baseline"/>
              <w:rPr>
                <w:rFonts w:ascii="Calibri" w:eastAsia="Times New Roman" w:hAnsi="Calibri" w:cs="Calibri"/>
                <w:sz w:val="24"/>
                <w:szCs w:val="24"/>
                <w:lang w:val="en-GB" w:eastAsia="en-GB"/>
              </w:rPr>
            </w:pPr>
            <w:r w:rsidRPr="007542C1">
              <w:rPr>
                <w:rFonts w:ascii="Calibri" w:eastAsia="Times New Roman" w:hAnsi="Calibri" w:cs="Calibri"/>
                <w:b/>
                <w:bCs/>
                <w:i/>
                <w:iCs/>
                <w:sz w:val="24"/>
                <w:szCs w:val="24"/>
                <w:lang w:val="en-GB" w:eastAsia="en-GB"/>
              </w:rPr>
              <w:t>Oxon</w:t>
            </w:r>
          </w:p>
        </w:tc>
        <w:tc>
          <w:tcPr>
            <w:tcW w:w="1276" w:type="dxa"/>
            <w:vAlign w:val="center"/>
          </w:tcPr>
          <w:p w14:paraId="7F1959DA" w14:textId="6DCD1834" w:rsidR="007542C1" w:rsidRDefault="007542C1" w:rsidP="007542C1">
            <w:pPr>
              <w:jc w:val="center"/>
              <w:textAlignment w:val="baseline"/>
              <w:rPr>
                <w:rFonts w:ascii="Calibri" w:eastAsia="Times New Roman" w:hAnsi="Calibri" w:cs="Calibri"/>
                <w:sz w:val="24"/>
                <w:szCs w:val="24"/>
                <w:lang w:val="en-GB" w:eastAsia="en-GB"/>
              </w:rPr>
            </w:pPr>
            <w:r w:rsidRPr="007542C1">
              <w:rPr>
                <w:rFonts w:ascii="Calibri" w:eastAsia="Times New Roman" w:hAnsi="Calibri" w:cs="Calibri"/>
                <w:b/>
                <w:bCs/>
                <w:i/>
                <w:iCs/>
                <w:sz w:val="24"/>
                <w:szCs w:val="24"/>
                <w:lang w:val="en-GB" w:eastAsia="en-GB"/>
              </w:rPr>
              <w:t>National</w:t>
            </w:r>
          </w:p>
        </w:tc>
      </w:tr>
      <w:tr w:rsidR="007542C1" w14:paraId="5C8F2B9C" w14:textId="77777777" w:rsidTr="00252C10">
        <w:tc>
          <w:tcPr>
            <w:tcW w:w="1439" w:type="dxa"/>
          </w:tcPr>
          <w:p w14:paraId="7ABB7CE8" w14:textId="427DF919" w:rsidR="007542C1" w:rsidRPr="008A6BD7" w:rsidRDefault="007542C1" w:rsidP="007542C1">
            <w:pPr>
              <w:textAlignment w:val="baseline"/>
              <w:rPr>
                <w:rFonts w:ascii="Calibri" w:eastAsia="Times New Roman" w:hAnsi="Calibri" w:cs="Calibri"/>
                <w:b/>
                <w:bCs/>
                <w:sz w:val="24"/>
                <w:szCs w:val="24"/>
                <w:lang w:val="en-GB" w:eastAsia="en-GB"/>
              </w:rPr>
            </w:pPr>
            <w:r w:rsidRPr="008A6BD7">
              <w:rPr>
                <w:rFonts w:ascii="Calibri" w:eastAsia="Times New Roman" w:hAnsi="Calibri" w:cs="Calibri"/>
                <w:b/>
                <w:bCs/>
                <w:sz w:val="24"/>
                <w:szCs w:val="24"/>
                <w:lang w:val="en-GB" w:eastAsia="en-GB"/>
              </w:rPr>
              <w:t>Reading</w:t>
            </w:r>
          </w:p>
        </w:tc>
        <w:tc>
          <w:tcPr>
            <w:tcW w:w="1108" w:type="dxa"/>
            <w:vAlign w:val="center"/>
          </w:tcPr>
          <w:p w14:paraId="05B3C21A" w14:textId="0708C0B2"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73%</w:t>
            </w:r>
          </w:p>
        </w:tc>
        <w:tc>
          <w:tcPr>
            <w:tcW w:w="1276" w:type="dxa"/>
            <w:vAlign w:val="center"/>
          </w:tcPr>
          <w:p w14:paraId="5C2A0F9F" w14:textId="61617F54"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75%</w:t>
            </w:r>
          </w:p>
        </w:tc>
        <w:tc>
          <w:tcPr>
            <w:tcW w:w="1134" w:type="dxa"/>
            <w:vAlign w:val="center"/>
          </w:tcPr>
          <w:p w14:paraId="54A63F18" w14:textId="1A937890" w:rsidR="007542C1" w:rsidRDefault="00ED4D99"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75%</w:t>
            </w:r>
          </w:p>
        </w:tc>
        <w:tc>
          <w:tcPr>
            <w:tcW w:w="1134" w:type="dxa"/>
            <w:vAlign w:val="center"/>
          </w:tcPr>
          <w:p w14:paraId="08CF70FC" w14:textId="038BDFA9"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c>
          <w:tcPr>
            <w:tcW w:w="1134" w:type="dxa"/>
            <w:vAlign w:val="center"/>
          </w:tcPr>
          <w:p w14:paraId="192E314A" w14:textId="146553A8"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59%</w:t>
            </w:r>
          </w:p>
        </w:tc>
        <w:tc>
          <w:tcPr>
            <w:tcW w:w="1275" w:type="dxa"/>
            <w:vAlign w:val="center"/>
          </w:tcPr>
          <w:p w14:paraId="1C25B123" w14:textId="58E4A50E" w:rsidR="007542C1" w:rsidRDefault="00ED4D99"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73%</w:t>
            </w:r>
          </w:p>
        </w:tc>
        <w:tc>
          <w:tcPr>
            <w:tcW w:w="1134" w:type="dxa"/>
            <w:shd w:val="clear" w:color="auto" w:fill="C5E0B3" w:themeFill="accent6" w:themeFillTint="66"/>
            <w:vAlign w:val="center"/>
          </w:tcPr>
          <w:p w14:paraId="6D09499A" w14:textId="6DD9F72A"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80%</w:t>
            </w:r>
          </w:p>
        </w:tc>
        <w:tc>
          <w:tcPr>
            <w:tcW w:w="1134" w:type="dxa"/>
            <w:vAlign w:val="center"/>
          </w:tcPr>
          <w:p w14:paraId="18599A80" w14:textId="4CE8708F"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60%</w:t>
            </w:r>
          </w:p>
        </w:tc>
        <w:tc>
          <w:tcPr>
            <w:tcW w:w="1276" w:type="dxa"/>
            <w:vAlign w:val="center"/>
          </w:tcPr>
          <w:p w14:paraId="4088D639" w14:textId="54341E9E" w:rsidR="007542C1" w:rsidRDefault="001D44AE"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74%</w:t>
            </w:r>
          </w:p>
        </w:tc>
      </w:tr>
      <w:tr w:rsidR="007542C1" w14:paraId="7060D070" w14:textId="77777777" w:rsidTr="00B14F70">
        <w:tc>
          <w:tcPr>
            <w:tcW w:w="1439" w:type="dxa"/>
          </w:tcPr>
          <w:p w14:paraId="7B88F6E1" w14:textId="0D3F52F9" w:rsidR="007542C1" w:rsidRPr="008A6BD7" w:rsidRDefault="007542C1" w:rsidP="007542C1">
            <w:pPr>
              <w:textAlignment w:val="baseline"/>
              <w:rPr>
                <w:rFonts w:ascii="Calibri" w:eastAsia="Times New Roman" w:hAnsi="Calibri" w:cs="Calibri"/>
                <w:b/>
                <w:bCs/>
                <w:sz w:val="24"/>
                <w:szCs w:val="24"/>
                <w:lang w:val="en-GB" w:eastAsia="en-GB"/>
              </w:rPr>
            </w:pPr>
            <w:proofErr w:type="spellStart"/>
            <w:r w:rsidRPr="008A6BD7">
              <w:rPr>
                <w:rFonts w:ascii="Calibri" w:eastAsia="Times New Roman" w:hAnsi="Calibri" w:cs="Calibri"/>
                <w:b/>
                <w:bCs/>
                <w:sz w:val="24"/>
                <w:szCs w:val="24"/>
                <w:lang w:val="en-GB" w:eastAsia="en-GB"/>
              </w:rPr>
              <w:t>GaPS</w:t>
            </w:r>
            <w:proofErr w:type="spellEnd"/>
          </w:p>
        </w:tc>
        <w:tc>
          <w:tcPr>
            <w:tcW w:w="1108" w:type="dxa"/>
            <w:shd w:val="clear" w:color="auto" w:fill="C5E0B3" w:themeFill="accent6" w:themeFillTint="66"/>
            <w:vAlign w:val="center"/>
          </w:tcPr>
          <w:p w14:paraId="50741591" w14:textId="7E3D0EC5"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77%</w:t>
            </w:r>
          </w:p>
        </w:tc>
        <w:tc>
          <w:tcPr>
            <w:tcW w:w="1276" w:type="dxa"/>
            <w:vAlign w:val="center"/>
          </w:tcPr>
          <w:p w14:paraId="106C3106" w14:textId="77777777" w:rsidR="007542C1" w:rsidRDefault="007542C1" w:rsidP="007542C1">
            <w:pPr>
              <w:jc w:val="center"/>
              <w:textAlignment w:val="baseline"/>
              <w:rPr>
                <w:rFonts w:ascii="Calibri" w:eastAsia="Times New Roman" w:hAnsi="Calibri" w:cs="Calibri"/>
                <w:sz w:val="24"/>
                <w:szCs w:val="24"/>
                <w:lang w:val="en-GB" w:eastAsia="en-GB"/>
              </w:rPr>
            </w:pPr>
          </w:p>
        </w:tc>
        <w:tc>
          <w:tcPr>
            <w:tcW w:w="1134" w:type="dxa"/>
            <w:vAlign w:val="center"/>
          </w:tcPr>
          <w:p w14:paraId="21A16263" w14:textId="606A88FD" w:rsidR="007542C1" w:rsidRDefault="0035340F"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c>
          <w:tcPr>
            <w:tcW w:w="1134" w:type="dxa"/>
            <w:vAlign w:val="center"/>
          </w:tcPr>
          <w:p w14:paraId="47483413" w14:textId="5C8AB4C2"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c>
          <w:tcPr>
            <w:tcW w:w="1134" w:type="dxa"/>
            <w:vAlign w:val="center"/>
          </w:tcPr>
          <w:p w14:paraId="38029B03" w14:textId="77777777" w:rsidR="007542C1" w:rsidRDefault="007542C1" w:rsidP="007542C1">
            <w:pPr>
              <w:jc w:val="center"/>
              <w:textAlignment w:val="baseline"/>
              <w:rPr>
                <w:rFonts w:ascii="Calibri" w:eastAsia="Times New Roman" w:hAnsi="Calibri" w:cs="Calibri"/>
                <w:sz w:val="24"/>
                <w:szCs w:val="24"/>
                <w:lang w:val="en-GB" w:eastAsia="en-GB"/>
              </w:rPr>
            </w:pPr>
          </w:p>
        </w:tc>
        <w:tc>
          <w:tcPr>
            <w:tcW w:w="1275" w:type="dxa"/>
            <w:vAlign w:val="center"/>
          </w:tcPr>
          <w:p w14:paraId="5701A153" w14:textId="0D9844D2" w:rsidR="007542C1" w:rsidRDefault="0035340F"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c>
          <w:tcPr>
            <w:tcW w:w="1134" w:type="dxa"/>
            <w:shd w:val="clear" w:color="auto" w:fill="C5E0B3" w:themeFill="accent6" w:themeFillTint="66"/>
            <w:vAlign w:val="center"/>
          </w:tcPr>
          <w:p w14:paraId="7496C1D2" w14:textId="6A17CB2A"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80%</w:t>
            </w:r>
          </w:p>
        </w:tc>
        <w:tc>
          <w:tcPr>
            <w:tcW w:w="1134" w:type="dxa"/>
            <w:vAlign w:val="center"/>
          </w:tcPr>
          <w:p w14:paraId="569678DE" w14:textId="77777777" w:rsidR="007542C1" w:rsidRDefault="007542C1" w:rsidP="007542C1">
            <w:pPr>
              <w:jc w:val="center"/>
              <w:textAlignment w:val="baseline"/>
              <w:rPr>
                <w:rFonts w:ascii="Calibri" w:eastAsia="Times New Roman" w:hAnsi="Calibri" w:cs="Calibri"/>
                <w:sz w:val="24"/>
                <w:szCs w:val="24"/>
                <w:lang w:val="en-GB" w:eastAsia="en-GB"/>
              </w:rPr>
            </w:pPr>
          </w:p>
        </w:tc>
        <w:tc>
          <w:tcPr>
            <w:tcW w:w="1276" w:type="dxa"/>
            <w:vAlign w:val="center"/>
          </w:tcPr>
          <w:p w14:paraId="65A7C5EC" w14:textId="6E874CEC" w:rsidR="007542C1" w:rsidRDefault="001D44AE"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r>
      <w:tr w:rsidR="007542C1" w14:paraId="22C3F063" w14:textId="77777777" w:rsidTr="00B14F70">
        <w:tc>
          <w:tcPr>
            <w:tcW w:w="1439" w:type="dxa"/>
          </w:tcPr>
          <w:p w14:paraId="4D29537F" w14:textId="146A9288" w:rsidR="007542C1" w:rsidRPr="008A6BD7" w:rsidRDefault="001D44AE" w:rsidP="007542C1">
            <w:pPr>
              <w:textAlignment w:val="baseline"/>
              <w:rPr>
                <w:rFonts w:ascii="Calibri" w:eastAsia="Times New Roman" w:hAnsi="Calibri" w:cs="Calibri"/>
                <w:b/>
                <w:bCs/>
                <w:sz w:val="24"/>
                <w:szCs w:val="24"/>
                <w:lang w:val="en-GB" w:eastAsia="en-GB"/>
              </w:rPr>
            </w:pPr>
            <w:r>
              <w:rPr>
                <w:rFonts w:ascii="Calibri" w:eastAsia="Times New Roman" w:hAnsi="Calibri" w:cs="Calibri"/>
                <w:b/>
                <w:bCs/>
                <w:sz w:val="24"/>
                <w:szCs w:val="24"/>
                <w:lang w:val="en-GB" w:eastAsia="en-GB"/>
              </w:rPr>
              <w:t>Writing (TA)</w:t>
            </w:r>
          </w:p>
        </w:tc>
        <w:tc>
          <w:tcPr>
            <w:tcW w:w="1108" w:type="dxa"/>
            <w:shd w:val="clear" w:color="auto" w:fill="FF0000"/>
            <w:vAlign w:val="center"/>
          </w:tcPr>
          <w:p w14:paraId="4574FDE3" w14:textId="57BF9B12"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63</w:t>
            </w:r>
            <w:r w:rsidR="00FD2806">
              <w:rPr>
                <w:rFonts w:ascii="Calibri" w:eastAsia="Times New Roman" w:hAnsi="Calibri" w:cs="Calibri"/>
                <w:sz w:val="24"/>
                <w:szCs w:val="24"/>
                <w:lang w:val="en-GB" w:eastAsia="en-GB"/>
              </w:rPr>
              <w:t>%</w:t>
            </w:r>
          </w:p>
        </w:tc>
        <w:tc>
          <w:tcPr>
            <w:tcW w:w="1276" w:type="dxa"/>
            <w:vAlign w:val="center"/>
          </w:tcPr>
          <w:p w14:paraId="343CC3A2" w14:textId="00253C84"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68%</w:t>
            </w:r>
          </w:p>
        </w:tc>
        <w:tc>
          <w:tcPr>
            <w:tcW w:w="1134" w:type="dxa"/>
            <w:vAlign w:val="center"/>
          </w:tcPr>
          <w:p w14:paraId="1A29F359" w14:textId="7ADBE373" w:rsidR="007542C1" w:rsidRDefault="00C0236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69%</w:t>
            </w:r>
          </w:p>
        </w:tc>
        <w:tc>
          <w:tcPr>
            <w:tcW w:w="1134" w:type="dxa"/>
            <w:shd w:val="clear" w:color="auto" w:fill="C5E0B3" w:themeFill="accent6" w:themeFillTint="66"/>
            <w:vAlign w:val="center"/>
          </w:tcPr>
          <w:p w14:paraId="56695A79" w14:textId="2F8ADC78"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90</w:t>
            </w:r>
            <w:r w:rsidR="00FD2806">
              <w:rPr>
                <w:rFonts w:ascii="Calibri" w:eastAsia="Times New Roman" w:hAnsi="Calibri" w:cs="Calibri"/>
                <w:sz w:val="24"/>
                <w:szCs w:val="24"/>
                <w:lang w:val="en-GB" w:eastAsia="en-GB"/>
              </w:rPr>
              <w:t>%</w:t>
            </w:r>
          </w:p>
        </w:tc>
        <w:tc>
          <w:tcPr>
            <w:tcW w:w="1134" w:type="dxa"/>
            <w:vAlign w:val="center"/>
          </w:tcPr>
          <w:p w14:paraId="22C0B631" w14:textId="4B8D8615"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71%</w:t>
            </w:r>
          </w:p>
        </w:tc>
        <w:tc>
          <w:tcPr>
            <w:tcW w:w="1275" w:type="dxa"/>
            <w:vAlign w:val="center"/>
          </w:tcPr>
          <w:p w14:paraId="561A2E4C" w14:textId="48F95795" w:rsidR="007542C1" w:rsidRDefault="00C0236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71%</w:t>
            </w:r>
          </w:p>
        </w:tc>
        <w:tc>
          <w:tcPr>
            <w:tcW w:w="1134" w:type="dxa"/>
            <w:shd w:val="clear" w:color="auto" w:fill="FF0000"/>
            <w:vAlign w:val="center"/>
          </w:tcPr>
          <w:p w14:paraId="456EF1CD" w14:textId="6E0E1CE8"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70%</w:t>
            </w:r>
          </w:p>
        </w:tc>
        <w:tc>
          <w:tcPr>
            <w:tcW w:w="1134" w:type="dxa"/>
            <w:vAlign w:val="center"/>
          </w:tcPr>
          <w:p w14:paraId="4C3F174B" w14:textId="77FBAC8E"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71%</w:t>
            </w:r>
          </w:p>
        </w:tc>
        <w:tc>
          <w:tcPr>
            <w:tcW w:w="1276" w:type="dxa"/>
            <w:vAlign w:val="center"/>
          </w:tcPr>
          <w:p w14:paraId="2B6D7F93" w14:textId="1B2AB6A7" w:rsidR="007542C1" w:rsidRDefault="001D44AE"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r>
      <w:tr w:rsidR="007542C1" w14:paraId="20030025" w14:textId="77777777" w:rsidTr="00B14F70">
        <w:tc>
          <w:tcPr>
            <w:tcW w:w="1439" w:type="dxa"/>
          </w:tcPr>
          <w:p w14:paraId="51E9D277" w14:textId="6BA49434" w:rsidR="007542C1" w:rsidRPr="008A6BD7" w:rsidRDefault="001D44AE" w:rsidP="007542C1">
            <w:pPr>
              <w:textAlignment w:val="baseline"/>
              <w:rPr>
                <w:rFonts w:ascii="Calibri" w:eastAsia="Times New Roman" w:hAnsi="Calibri" w:cs="Calibri"/>
                <w:b/>
                <w:bCs/>
                <w:sz w:val="24"/>
                <w:szCs w:val="24"/>
                <w:lang w:val="en-GB" w:eastAsia="en-GB"/>
              </w:rPr>
            </w:pPr>
            <w:r>
              <w:rPr>
                <w:rFonts w:ascii="Calibri" w:eastAsia="Times New Roman" w:hAnsi="Calibri" w:cs="Calibri"/>
                <w:b/>
                <w:bCs/>
                <w:sz w:val="24"/>
                <w:szCs w:val="24"/>
                <w:lang w:val="en-GB" w:eastAsia="en-GB"/>
              </w:rPr>
              <w:t>Maths</w:t>
            </w:r>
          </w:p>
        </w:tc>
        <w:tc>
          <w:tcPr>
            <w:tcW w:w="1108" w:type="dxa"/>
            <w:shd w:val="clear" w:color="auto" w:fill="C5E0B3" w:themeFill="accent6" w:themeFillTint="66"/>
            <w:vAlign w:val="center"/>
          </w:tcPr>
          <w:p w14:paraId="123C0A88" w14:textId="78352158" w:rsidR="007542C1" w:rsidRDefault="003A776F"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77%</w:t>
            </w:r>
          </w:p>
        </w:tc>
        <w:tc>
          <w:tcPr>
            <w:tcW w:w="1276" w:type="dxa"/>
            <w:vAlign w:val="center"/>
          </w:tcPr>
          <w:p w14:paraId="246CBB14" w14:textId="24B5F816"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71%</w:t>
            </w:r>
          </w:p>
        </w:tc>
        <w:tc>
          <w:tcPr>
            <w:tcW w:w="1134" w:type="dxa"/>
            <w:vAlign w:val="center"/>
          </w:tcPr>
          <w:p w14:paraId="7A51C687" w14:textId="261F4CD5" w:rsidR="007542C1" w:rsidRDefault="0035340F"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71%</w:t>
            </w:r>
          </w:p>
        </w:tc>
        <w:tc>
          <w:tcPr>
            <w:tcW w:w="1134" w:type="dxa"/>
            <w:vAlign w:val="center"/>
          </w:tcPr>
          <w:p w14:paraId="2E3A2833" w14:textId="55F39F30" w:rsidR="007542C1" w:rsidRDefault="003A776F"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76%</w:t>
            </w:r>
          </w:p>
        </w:tc>
        <w:tc>
          <w:tcPr>
            <w:tcW w:w="1134" w:type="dxa"/>
            <w:vAlign w:val="center"/>
          </w:tcPr>
          <w:p w14:paraId="0824E973" w14:textId="79A11731"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73%</w:t>
            </w:r>
          </w:p>
        </w:tc>
        <w:tc>
          <w:tcPr>
            <w:tcW w:w="1275" w:type="dxa"/>
            <w:vAlign w:val="center"/>
          </w:tcPr>
          <w:p w14:paraId="0B1C87BE" w14:textId="60580B56" w:rsidR="007542C1" w:rsidRDefault="0035340F"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73%</w:t>
            </w:r>
          </w:p>
        </w:tc>
        <w:tc>
          <w:tcPr>
            <w:tcW w:w="1134" w:type="dxa"/>
            <w:shd w:val="clear" w:color="auto" w:fill="FF0000"/>
            <w:vAlign w:val="center"/>
          </w:tcPr>
          <w:p w14:paraId="609048E2" w14:textId="0A999DFF" w:rsidR="007542C1" w:rsidRDefault="001D1720"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70%</w:t>
            </w:r>
          </w:p>
        </w:tc>
        <w:tc>
          <w:tcPr>
            <w:tcW w:w="1134" w:type="dxa"/>
            <w:vAlign w:val="center"/>
          </w:tcPr>
          <w:p w14:paraId="1A48DD2C" w14:textId="6EC4087F"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c>
          <w:tcPr>
            <w:tcW w:w="1276" w:type="dxa"/>
            <w:vAlign w:val="center"/>
          </w:tcPr>
          <w:p w14:paraId="78599701" w14:textId="447504F5" w:rsidR="007542C1" w:rsidRDefault="001D44AE"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72%</w:t>
            </w:r>
          </w:p>
        </w:tc>
      </w:tr>
      <w:tr w:rsidR="007542C1" w14:paraId="794F248A" w14:textId="77777777" w:rsidTr="00B14F70">
        <w:tc>
          <w:tcPr>
            <w:tcW w:w="1439" w:type="dxa"/>
          </w:tcPr>
          <w:p w14:paraId="47D73333" w14:textId="39582169" w:rsidR="007542C1" w:rsidRPr="008A6BD7" w:rsidRDefault="007542C1" w:rsidP="007542C1">
            <w:pPr>
              <w:textAlignment w:val="baseline"/>
              <w:rPr>
                <w:rFonts w:ascii="Calibri" w:eastAsia="Times New Roman" w:hAnsi="Calibri" w:cs="Calibri"/>
                <w:b/>
                <w:bCs/>
                <w:sz w:val="24"/>
                <w:szCs w:val="24"/>
                <w:lang w:val="en-GB" w:eastAsia="en-GB"/>
              </w:rPr>
            </w:pPr>
            <w:r w:rsidRPr="008A6BD7">
              <w:rPr>
                <w:rFonts w:ascii="Calibri" w:eastAsia="Times New Roman" w:hAnsi="Calibri" w:cs="Calibri"/>
                <w:b/>
                <w:bCs/>
                <w:sz w:val="24"/>
                <w:szCs w:val="24"/>
                <w:lang w:val="en-GB" w:eastAsia="en-GB"/>
              </w:rPr>
              <w:t>RWM</w:t>
            </w:r>
          </w:p>
        </w:tc>
        <w:tc>
          <w:tcPr>
            <w:tcW w:w="1108" w:type="dxa"/>
            <w:shd w:val="clear" w:color="auto" w:fill="C5E0B3" w:themeFill="accent6" w:themeFillTint="66"/>
            <w:vAlign w:val="center"/>
          </w:tcPr>
          <w:p w14:paraId="25D3FACE" w14:textId="5F716502"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60</w:t>
            </w:r>
            <w:r w:rsidR="001D44AE">
              <w:rPr>
                <w:rFonts w:ascii="Calibri" w:eastAsia="Times New Roman" w:hAnsi="Calibri" w:cs="Calibri"/>
                <w:sz w:val="24"/>
                <w:szCs w:val="24"/>
                <w:lang w:val="en-GB" w:eastAsia="en-GB"/>
              </w:rPr>
              <w:t>%</w:t>
            </w:r>
          </w:p>
        </w:tc>
        <w:tc>
          <w:tcPr>
            <w:tcW w:w="1276" w:type="dxa"/>
            <w:vAlign w:val="center"/>
          </w:tcPr>
          <w:p w14:paraId="50496B0E" w14:textId="4F29B894"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57%</w:t>
            </w:r>
          </w:p>
        </w:tc>
        <w:tc>
          <w:tcPr>
            <w:tcW w:w="1134" w:type="dxa"/>
            <w:vAlign w:val="center"/>
          </w:tcPr>
          <w:p w14:paraId="2B9CD719" w14:textId="22DEBAA9"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58</w:t>
            </w:r>
            <w:r w:rsidR="00A949E9">
              <w:rPr>
                <w:rFonts w:ascii="Calibri" w:eastAsia="Times New Roman" w:hAnsi="Calibri" w:cs="Calibri"/>
                <w:sz w:val="24"/>
                <w:szCs w:val="24"/>
                <w:lang w:val="en-GB" w:eastAsia="en-GB"/>
              </w:rPr>
              <w:t>%</w:t>
            </w:r>
          </w:p>
        </w:tc>
        <w:tc>
          <w:tcPr>
            <w:tcW w:w="1134" w:type="dxa"/>
            <w:shd w:val="clear" w:color="auto" w:fill="C5E0B3" w:themeFill="accent6" w:themeFillTint="66"/>
            <w:vAlign w:val="center"/>
          </w:tcPr>
          <w:p w14:paraId="3AF499D9" w14:textId="1D0F3654" w:rsidR="007542C1" w:rsidRDefault="001D44AE"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66%</w:t>
            </w:r>
          </w:p>
        </w:tc>
        <w:tc>
          <w:tcPr>
            <w:tcW w:w="1134" w:type="dxa"/>
            <w:vAlign w:val="center"/>
          </w:tcPr>
          <w:p w14:paraId="54BEE369" w14:textId="3D2DFC00"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59%</w:t>
            </w:r>
          </w:p>
        </w:tc>
        <w:tc>
          <w:tcPr>
            <w:tcW w:w="1275" w:type="dxa"/>
            <w:vAlign w:val="center"/>
          </w:tcPr>
          <w:p w14:paraId="3A271B38" w14:textId="79E9BB4D" w:rsidR="007542C1" w:rsidRDefault="00A949E9"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59%</w:t>
            </w:r>
          </w:p>
        </w:tc>
        <w:tc>
          <w:tcPr>
            <w:tcW w:w="1134" w:type="dxa"/>
            <w:shd w:val="clear" w:color="auto" w:fill="FF0000"/>
            <w:vAlign w:val="center"/>
          </w:tcPr>
          <w:p w14:paraId="094C18A7" w14:textId="372D7965" w:rsidR="007542C1" w:rsidRDefault="001D44AE"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50%</w:t>
            </w:r>
          </w:p>
        </w:tc>
        <w:tc>
          <w:tcPr>
            <w:tcW w:w="1134" w:type="dxa"/>
            <w:vAlign w:val="center"/>
          </w:tcPr>
          <w:p w14:paraId="475A61F6" w14:textId="5F985D6C" w:rsidR="007542C1" w:rsidRDefault="009A3D4B"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60%</w:t>
            </w:r>
          </w:p>
        </w:tc>
        <w:tc>
          <w:tcPr>
            <w:tcW w:w="1276" w:type="dxa"/>
            <w:vAlign w:val="center"/>
          </w:tcPr>
          <w:p w14:paraId="716CE30C" w14:textId="4B33779E" w:rsidR="007542C1" w:rsidRDefault="001D44AE" w:rsidP="007542C1">
            <w:pPr>
              <w:jc w:val="center"/>
              <w:textAlignment w:val="baseline"/>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t>61%</w:t>
            </w:r>
          </w:p>
        </w:tc>
      </w:tr>
    </w:tbl>
    <w:p w14:paraId="7CE78B46" w14:textId="77777777" w:rsidR="00864EC3" w:rsidRDefault="00864EC3" w:rsidP="00797346">
      <w:pPr>
        <w:spacing w:after="0" w:line="240" w:lineRule="auto"/>
        <w:textAlignment w:val="baseline"/>
        <w:rPr>
          <w:rFonts w:ascii="Calibri" w:eastAsia="Times New Roman" w:hAnsi="Calibri" w:cs="Calibri"/>
          <w:i/>
          <w:sz w:val="24"/>
          <w:szCs w:val="24"/>
          <w:lang w:val="en-GB" w:eastAsia="en-GB"/>
        </w:rPr>
      </w:pPr>
    </w:p>
    <w:p w14:paraId="0FC75506" w14:textId="7715082D" w:rsidR="006E40E6" w:rsidRPr="00864EC3" w:rsidRDefault="00B94B2D" w:rsidP="00797346">
      <w:pPr>
        <w:spacing w:after="0" w:line="240" w:lineRule="auto"/>
        <w:textAlignment w:val="baseline"/>
        <w:rPr>
          <w:rFonts w:ascii="Calibri" w:eastAsia="Times New Roman" w:hAnsi="Calibri" w:cs="Calibri"/>
          <w:i/>
          <w:sz w:val="24"/>
          <w:szCs w:val="24"/>
          <w:lang w:val="en-GB" w:eastAsia="en-GB"/>
        </w:rPr>
      </w:pPr>
      <w:r w:rsidRPr="00864EC3">
        <w:rPr>
          <w:rFonts w:ascii="Calibri" w:eastAsia="Times New Roman" w:hAnsi="Calibri" w:cs="Calibri"/>
          <w:i/>
          <w:sz w:val="24"/>
          <w:szCs w:val="24"/>
          <w:lang w:val="en-GB" w:eastAsia="en-GB"/>
        </w:rPr>
        <w:t>Our Reading results are significantly better than both Oxon and national results.</w:t>
      </w:r>
      <w:r w:rsidR="001A75F6" w:rsidRPr="00864EC3">
        <w:rPr>
          <w:rFonts w:ascii="Calibri" w:eastAsia="Times New Roman" w:hAnsi="Calibri" w:cs="Calibri"/>
          <w:i/>
          <w:sz w:val="24"/>
          <w:szCs w:val="24"/>
          <w:lang w:val="en-GB" w:eastAsia="en-GB"/>
        </w:rPr>
        <w:t xml:space="preserve"> Although both Writing and Maths are down on last year, they are in line with national and Oxfordshire results. </w:t>
      </w:r>
      <w:proofErr w:type="gramStart"/>
      <w:r w:rsidR="001A75F6" w:rsidRPr="00864EC3">
        <w:rPr>
          <w:rFonts w:ascii="Calibri" w:eastAsia="Times New Roman" w:hAnsi="Calibri" w:cs="Calibri"/>
          <w:i/>
          <w:sz w:val="24"/>
          <w:szCs w:val="24"/>
          <w:lang w:val="en-GB" w:eastAsia="en-GB"/>
        </w:rPr>
        <w:t>Unfortunately</w:t>
      </w:r>
      <w:proofErr w:type="gramEnd"/>
      <w:r w:rsidR="001A75F6" w:rsidRPr="00864EC3">
        <w:rPr>
          <w:rFonts w:ascii="Calibri" w:eastAsia="Times New Roman" w:hAnsi="Calibri" w:cs="Calibri"/>
          <w:i/>
          <w:sz w:val="24"/>
          <w:szCs w:val="24"/>
          <w:lang w:val="en-GB" w:eastAsia="en-GB"/>
        </w:rPr>
        <w:t xml:space="preserve"> a number of children failed one of the tests therefore the level achieving expected in RWM dropped significantly below Oxon and national. In the past, it has been the same children not achieving the expected level in 2 or more subjects. </w:t>
      </w:r>
    </w:p>
    <w:p w14:paraId="264F6B13" w14:textId="77777777" w:rsidR="001A1E52" w:rsidRDefault="001A1E52" w:rsidP="00293C67">
      <w:pPr>
        <w:pStyle w:val="NoSpacing"/>
        <w:rPr>
          <w:bCs/>
          <w:color w:val="FF0000"/>
          <w:sz w:val="24"/>
          <w:szCs w:val="24"/>
        </w:rPr>
      </w:pPr>
    </w:p>
    <w:p w14:paraId="62A32556" w14:textId="24348564" w:rsidR="00F5021B" w:rsidRPr="00F3235C" w:rsidRDefault="00F5021B" w:rsidP="00F5021B">
      <w:pPr>
        <w:pStyle w:val="NoSpacing"/>
        <w:jc w:val="center"/>
        <w:rPr>
          <w:b/>
          <w:bCs/>
          <w:sz w:val="28"/>
          <w:szCs w:val="24"/>
        </w:rPr>
      </w:pPr>
      <w:r w:rsidRPr="00F3235C">
        <w:rPr>
          <w:b/>
          <w:bCs/>
          <w:sz w:val="28"/>
          <w:szCs w:val="24"/>
        </w:rPr>
        <w:t>Whole School Data Analysis</w:t>
      </w:r>
    </w:p>
    <w:p w14:paraId="39016D45" w14:textId="77777777" w:rsidR="00F5021B" w:rsidRDefault="00F5021B" w:rsidP="00F5021B">
      <w:pPr>
        <w:pStyle w:val="NoSpacing"/>
        <w:rPr>
          <w:b/>
          <w:bCs/>
          <w:sz w:val="24"/>
          <w:szCs w:val="24"/>
        </w:rPr>
      </w:pPr>
    </w:p>
    <w:p w14:paraId="5D21F400" w14:textId="77777777" w:rsidR="00293C67" w:rsidRPr="00F3235C" w:rsidRDefault="00293C67" w:rsidP="00293C67">
      <w:pPr>
        <w:rPr>
          <w:b/>
          <w:bCs/>
          <w:sz w:val="28"/>
          <w:szCs w:val="24"/>
        </w:rPr>
      </w:pPr>
      <w:r w:rsidRPr="00F3235C">
        <w:rPr>
          <w:b/>
          <w:bCs/>
          <w:sz w:val="28"/>
          <w:szCs w:val="24"/>
        </w:rPr>
        <w:t>Tracking Progress Across the Year</w:t>
      </w:r>
    </w:p>
    <w:p w14:paraId="5798FCE3" w14:textId="77777777" w:rsidR="0017094A" w:rsidRDefault="0017094A" w:rsidP="0017094A">
      <w:pPr>
        <w:rPr>
          <w:sz w:val="24"/>
          <w:szCs w:val="24"/>
        </w:rPr>
      </w:pPr>
      <w:r>
        <w:rPr>
          <w:b/>
          <w:bCs/>
          <w:sz w:val="24"/>
          <w:szCs w:val="24"/>
        </w:rPr>
        <w:t>End of Year</w:t>
      </w:r>
      <w:r w:rsidRPr="0096031A">
        <w:rPr>
          <w:b/>
          <w:bCs/>
          <w:sz w:val="24"/>
          <w:szCs w:val="24"/>
        </w:rPr>
        <w:t xml:space="preserve"> Test Data: </w:t>
      </w:r>
      <w:r w:rsidRPr="0017094A">
        <w:rPr>
          <w:bCs/>
          <w:sz w:val="24"/>
          <w:szCs w:val="24"/>
        </w:rPr>
        <w:t>This year we moved to a different end of year test</w:t>
      </w:r>
      <w:r>
        <w:rPr>
          <w:bCs/>
          <w:sz w:val="24"/>
          <w:szCs w:val="24"/>
        </w:rPr>
        <w:t xml:space="preserve"> as we felt it reflected what we had taught across the year and the style of questioning and format was in line with the Year 6 end of year tests. </w:t>
      </w:r>
      <w:r w:rsidRPr="0017094A">
        <w:rPr>
          <w:sz w:val="24"/>
          <w:szCs w:val="24"/>
        </w:rPr>
        <w:t xml:space="preserve">Percentage </w:t>
      </w:r>
      <w:r w:rsidRPr="0096031A">
        <w:rPr>
          <w:sz w:val="24"/>
          <w:szCs w:val="24"/>
        </w:rPr>
        <w:t xml:space="preserve">working at the expected level and above based on </w:t>
      </w:r>
      <w:r>
        <w:rPr>
          <w:sz w:val="24"/>
          <w:szCs w:val="24"/>
        </w:rPr>
        <w:t>the NTS tests completed in July</w:t>
      </w:r>
      <w:r w:rsidRPr="0096031A">
        <w:rPr>
          <w:sz w:val="24"/>
          <w:szCs w:val="24"/>
        </w:rPr>
        <w:t xml:space="preserve"> 2024. The number of children is in brackets.</w:t>
      </w:r>
    </w:p>
    <w:p w14:paraId="3E6CE668" w14:textId="1FBBC1E9" w:rsidR="00293C67" w:rsidRPr="0096031A" w:rsidRDefault="00293C67" w:rsidP="00293C67">
      <w:pPr>
        <w:rPr>
          <w:b/>
          <w:bCs/>
          <w:sz w:val="24"/>
          <w:szCs w:val="24"/>
        </w:rPr>
      </w:pPr>
    </w:p>
    <w:tbl>
      <w:tblPr>
        <w:tblStyle w:val="TableGrid"/>
        <w:tblW w:w="8215" w:type="dxa"/>
        <w:tblLayout w:type="fixed"/>
        <w:tblLook w:val="06A0" w:firstRow="1" w:lastRow="0" w:firstColumn="1" w:lastColumn="0" w:noHBand="1" w:noVBand="1"/>
      </w:tblPr>
      <w:tblGrid>
        <w:gridCol w:w="704"/>
        <w:gridCol w:w="1276"/>
        <w:gridCol w:w="1276"/>
        <w:gridCol w:w="1134"/>
        <w:gridCol w:w="1275"/>
        <w:gridCol w:w="1275"/>
        <w:gridCol w:w="1275"/>
      </w:tblGrid>
      <w:tr w:rsidR="00293C67" w:rsidRPr="0096031A" w14:paraId="171BB96E" w14:textId="77777777" w:rsidTr="00CA3E8F">
        <w:trPr>
          <w:trHeight w:val="390"/>
        </w:trPr>
        <w:tc>
          <w:tcPr>
            <w:tcW w:w="704" w:type="dxa"/>
          </w:tcPr>
          <w:p w14:paraId="72CFFDEB" w14:textId="7C975A2A" w:rsidR="00293C67" w:rsidRPr="0096031A" w:rsidRDefault="003E5816" w:rsidP="00CA3E8F">
            <w:pPr>
              <w:rPr>
                <w:b/>
                <w:bCs/>
              </w:rPr>
            </w:pPr>
            <w:r>
              <w:rPr>
                <w:b/>
                <w:bCs/>
              </w:rPr>
              <w:t>Test</w:t>
            </w:r>
          </w:p>
        </w:tc>
        <w:tc>
          <w:tcPr>
            <w:tcW w:w="7511" w:type="dxa"/>
            <w:gridSpan w:val="6"/>
            <w:vAlign w:val="center"/>
          </w:tcPr>
          <w:p w14:paraId="304D0DEB" w14:textId="77777777" w:rsidR="00293C67" w:rsidRPr="0096031A" w:rsidRDefault="00293C67" w:rsidP="00CA3E8F">
            <w:pPr>
              <w:jc w:val="center"/>
              <w:rPr>
                <w:b/>
                <w:bCs/>
              </w:rPr>
            </w:pPr>
            <w:r w:rsidRPr="0096031A">
              <w:rPr>
                <w:b/>
                <w:bCs/>
              </w:rPr>
              <w:t>Reading</w:t>
            </w:r>
          </w:p>
        </w:tc>
      </w:tr>
      <w:tr w:rsidR="00293C67" w:rsidRPr="0096031A" w14:paraId="77CF45F3" w14:textId="77777777" w:rsidTr="00CA3E8F">
        <w:trPr>
          <w:trHeight w:val="390"/>
        </w:trPr>
        <w:tc>
          <w:tcPr>
            <w:tcW w:w="704" w:type="dxa"/>
          </w:tcPr>
          <w:p w14:paraId="1DA56843" w14:textId="77777777" w:rsidR="00293C67" w:rsidRPr="0096031A" w:rsidRDefault="00293C67" w:rsidP="00CA3E8F">
            <w:pPr>
              <w:rPr>
                <w:b/>
                <w:bCs/>
              </w:rPr>
            </w:pPr>
          </w:p>
        </w:tc>
        <w:tc>
          <w:tcPr>
            <w:tcW w:w="2552" w:type="dxa"/>
            <w:gridSpan w:val="2"/>
            <w:shd w:val="clear" w:color="auto" w:fill="auto"/>
            <w:vAlign w:val="center"/>
          </w:tcPr>
          <w:p w14:paraId="6D9D87C3" w14:textId="77777777" w:rsidR="00293C67" w:rsidRPr="0096031A" w:rsidRDefault="00293C67" w:rsidP="00CA3E8F">
            <w:pPr>
              <w:jc w:val="center"/>
              <w:rPr>
                <w:b/>
                <w:bCs/>
              </w:rPr>
            </w:pPr>
            <w:r>
              <w:rPr>
                <w:b/>
                <w:bCs/>
              </w:rPr>
              <w:t>Term 2</w:t>
            </w:r>
          </w:p>
        </w:tc>
        <w:tc>
          <w:tcPr>
            <w:tcW w:w="2409" w:type="dxa"/>
            <w:gridSpan w:val="2"/>
            <w:vAlign w:val="center"/>
          </w:tcPr>
          <w:p w14:paraId="4F6E313C" w14:textId="77777777" w:rsidR="00293C67" w:rsidRPr="0096031A" w:rsidRDefault="00293C67" w:rsidP="00CA3E8F">
            <w:pPr>
              <w:jc w:val="center"/>
              <w:rPr>
                <w:b/>
                <w:bCs/>
              </w:rPr>
            </w:pPr>
            <w:r>
              <w:rPr>
                <w:b/>
                <w:bCs/>
              </w:rPr>
              <w:t>Term 4</w:t>
            </w:r>
          </w:p>
        </w:tc>
        <w:tc>
          <w:tcPr>
            <w:tcW w:w="2550" w:type="dxa"/>
            <w:gridSpan w:val="2"/>
            <w:vAlign w:val="center"/>
          </w:tcPr>
          <w:p w14:paraId="5163AC21" w14:textId="77777777" w:rsidR="00293C67" w:rsidRDefault="00293C67" w:rsidP="00CA3E8F">
            <w:pPr>
              <w:jc w:val="center"/>
              <w:rPr>
                <w:b/>
                <w:bCs/>
              </w:rPr>
            </w:pPr>
            <w:r>
              <w:rPr>
                <w:b/>
                <w:bCs/>
              </w:rPr>
              <w:t>Term 6</w:t>
            </w:r>
          </w:p>
        </w:tc>
      </w:tr>
      <w:tr w:rsidR="00293C67" w:rsidRPr="00E64856" w14:paraId="6E047029" w14:textId="77777777" w:rsidTr="00CA3E8F">
        <w:trPr>
          <w:trHeight w:val="300"/>
        </w:trPr>
        <w:tc>
          <w:tcPr>
            <w:tcW w:w="704" w:type="dxa"/>
          </w:tcPr>
          <w:p w14:paraId="65BB84EB" w14:textId="77777777" w:rsidR="00293C67" w:rsidRPr="0096031A" w:rsidRDefault="00293C67" w:rsidP="00CA3E8F">
            <w:pPr>
              <w:rPr>
                <w:b/>
                <w:bCs/>
              </w:rPr>
            </w:pPr>
          </w:p>
        </w:tc>
        <w:tc>
          <w:tcPr>
            <w:tcW w:w="1276" w:type="dxa"/>
            <w:shd w:val="clear" w:color="auto" w:fill="auto"/>
            <w:vAlign w:val="center"/>
          </w:tcPr>
          <w:p w14:paraId="65E71F22" w14:textId="77777777" w:rsidR="00293C67" w:rsidRPr="00783492" w:rsidRDefault="00293C67" w:rsidP="00CA3E8F">
            <w:pPr>
              <w:jc w:val="center"/>
              <w:rPr>
                <w:b/>
                <w:bCs/>
                <w:szCs w:val="20"/>
              </w:rPr>
            </w:pPr>
            <w:r w:rsidRPr="00783492">
              <w:rPr>
                <w:b/>
                <w:bCs/>
                <w:szCs w:val="20"/>
              </w:rPr>
              <w:t>Exp</w:t>
            </w:r>
          </w:p>
        </w:tc>
        <w:tc>
          <w:tcPr>
            <w:tcW w:w="1276" w:type="dxa"/>
            <w:shd w:val="clear" w:color="auto" w:fill="auto"/>
            <w:vAlign w:val="center"/>
          </w:tcPr>
          <w:p w14:paraId="6EA24D8A" w14:textId="77777777" w:rsidR="00293C67" w:rsidRPr="00783492" w:rsidRDefault="00293C67" w:rsidP="00CA3E8F">
            <w:pPr>
              <w:jc w:val="center"/>
              <w:rPr>
                <w:b/>
                <w:bCs/>
                <w:szCs w:val="20"/>
              </w:rPr>
            </w:pPr>
            <w:r w:rsidRPr="00783492">
              <w:rPr>
                <w:b/>
                <w:bCs/>
                <w:szCs w:val="20"/>
              </w:rPr>
              <w:t>+ Exp</w:t>
            </w:r>
          </w:p>
        </w:tc>
        <w:tc>
          <w:tcPr>
            <w:tcW w:w="1134" w:type="dxa"/>
            <w:vAlign w:val="center"/>
          </w:tcPr>
          <w:p w14:paraId="6385A071" w14:textId="77777777" w:rsidR="00293C67" w:rsidRPr="00783492" w:rsidRDefault="00293C67" w:rsidP="00CA3E8F">
            <w:pPr>
              <w:jc w:val="center"/>
              <w:rPr>
                <w:b/>
                <w:bCs/>
                <w:szCs w:val="20"/>
              </w:rPr>
            </w:pPr>
            <w:r w:rsidRPr="00783492">
              <w:rPr>
                <w:b/>
                <w:bCs/>
                <w:szCs w:val="20"/>
              </w:rPr>
              <w:t>Exp</w:t>
            </w:r>
          </w:p>
        </w:tc>
        <w:tc>
          <w:tcPr>
            <w:tcW w:w="1275" w:type="dxa"/>
            <w:vAlign w:val="center"/>
          </w:tcPr>
          <w:p w14:paraId="1868EBE4" w14:textId="77777777" w:rsidR="00293C67" w:rsidRPr="00783492" w:rsidRDefault="00293C67" w:rsidP="00CA3E8F">
            <w:pPr>
              <w:jc w:val="center"/>
              <w:rPr>
                <w:b/>
                <w:bCs/>
                <w:szCs w:val="20"/>
              </w:rPr>
            </w:pPr>
            <w:r w:rsidRPr="00783492">
              <w:rPr>
                <w:b/>
                <w:bCs/>
                <w:szCs w:val="20"/>
              </w:rPr>
              <w:t>+ Exp</w:t>
            </w:r>
          </w:p>
        </w:tc>
        <w:tc>
          <w:tcPr>
            <w:tcW w:w="1275" w:type="dxa"/>
            <w:vAlign w:val="center"/>
          </w:tcPr>
          <w:p w14:paraId="0C2E3F55" w14:textId="77777777" w:rsidR="00293C67" w:rsidRPr="00783492" w:rsidRDefault="00293C67" w:rsidP="00CA3E8F">
            <w:pPr>
              <w:jc w:val="center"/>
              <w:rPr>
                <w:b/>
                <w:bCs/>
                <w:szCs w:val="20"/>
              </w:rPr>
            </w:pPr>
            <w:r w:rsidRPr="00783492">
              <w:rPr>
                <w:b/>
                <w:bCs/>
                <w:szCs w:val="20"/>
              </w:rPr>
              <w:t>Exp</w:t>
            </w:r>
          </w:p>
        </w:tc>
        <w:tc>
          <w:tcPr>
            <w:tcW w:w="1275" w:type="dxa"/>
            <w:vAlign w:val="center"/>
          </w:tcPr>
          <w:p w14:paraId="65404784" w14:textId="77777777" w:rsidR="00293C67" w:rsidRPr="00783492" w:rsidRDefault="00293C67" w:rsidP="00CA3E8F">
            <w:pPr>
              <w:jc w:val="center"/>
              <w:rPr>
                <w:b/>
                <w:bCs/>
                <w:szCs w:val="20"/>
              </w:rPr>
            </w:pPr>
            <w:r w:rsidRPr="00783492">
              <w:rPr>
                <w:b/>
                <w:bCs/>
                <w:szCs w:val="20"/>
              </w:rPr>
              <w:t>+ Exp</w:t>
            </w:r>
          </w:p>
        </w:tc>
      </w:tr>
      <w:tr w:rsidR="00293C67" w:rsidRPr="00E64856" w14:paraId="08B97F68" w14:textId="77777777" w:rsidTr="00797346">
        <w:trPr>
          <w:trHeight w:val="300"/>
        </w:trPr>
        <w:tc>
          <w:tcPr>
            <w:tcW w:w="704" w:type="dxa"/>
          </w:tcPr>
          <w:p w14:paraId="3B4FD399"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1</w:t>
            </w:r>
          </w:p>
        </w:tc>
        <w:tc>
          <w:tcPr>
            <w:tcW w:w="1276" w:type="dxa"/>
            <w:shd w:val="clear" w:color="auto" w:fill="auto"/>
            <w:vAlign w:val="center"/>
          </w:tcPr>
          <w:p w14:paraId="0075746B" w14:textId="77777777" w:rsidR="00293C67" w:rsidRPr="00BD3198" w:rsidRDefault="00293C67" w:rsidP="00CA3E8F">
            <w:pPr>
              <w:jc w:val="center"/>
              <w:rPr>
                <w:bCs/>
                <w:sz w:val="20"/>
                <w:szCs w:val="20"/>
              </w:rPr>
            </w:pPr>
            <w:r w:rsidRPr="00BD3198">
              <w:rPr>
                <w:bCs/>
                <w:sz w:val="20"/>
                <w:szCs w:val="20"/>
              </w:rPr>
              <w:t>87% (26)</w:t>
            </w:r>
          </w:p>
        </w:tc>
        <w:tc>
          <w:tcPr>
            <w:tcW w:w="1276" w:type="dxa"/>
            <w:shd w:val="clear" w:color="auto" w:fill="auto"/>
            <w:vAlign w:val="center"/>
          </w:tcPr>
          <w:p w14:paraId="34FFEC90" w14:textId="77777777" w:rsidR="00293C67" w:rsidRPr="00BD3198" w:rsidRDefault="00293C67" w:rsidP="00CA3E8F">
            <w:pPr>
              <w:jc w:val="center"/>
              <w:rPr>
                <w:bCs/>
                <w:sz w:val="20"/>
                <w:szCs w:val="20"/>
              </w:rPr>
            </w:pPr>
            <w:r w:rsidRPr="00BD3198">
              <w:rPr>
                <w:bCs/>
                <w:sz w:val="20"/>
                <w:szCs w:val="20"/>
              </w:rPr>
              <w:t>10% (3)</w:t>
            </w:r>
          </w:p>
        </w:tc>
        <w:tc>
          <w:tcPr>
            <w:tcW w:w="1134" w:type="dxa"/>
            <w:shd w:val="clear" w:color="auto" w:fill="auto"/>
            <w:vAlign w:val="center"/>
          </w:tcPr>
          <w:p w14:paraId="592312EC" w14:textId="77777777" w:rsidR="00293C67" w:rsidRPr="00BD3198" w:rsidRDefault="00293C67" w:rsidP="00CA3E8F">
            <w:pPr>
              <w:jc w:val="center"/>
              <w:rPr>
                <w:bCs/>
                <w:sz w:val="20"/>
                <w:szCs w:val="20"/>
              </w:rPr>
            </w:pPr>
            <w:r w:rsidRPr="00BD3198">
              <w:rPr>
                <w:bCs/>
                <w:sz w:val="20"/>
                <w:szCs w:val="20"/>
              </w:rPr>
              <w:t>80% (24)</w:t>
            </w:r>
          </w:p>
        </w:tc>
        <w:tc>
          <w:tcPr>
            <w:tcW w:w="1275" w:type="dxa"/>
            <w:shd w:val="clear" w:color="auto" w:fill="auto"/>
            <w:vAlign w:val="center"/>
          </w:tcPr>
          <w:p w14:paraId="3199DF6F" w14:textId="77777777" w:rsidR="00293C67" w:rsidRPr="00BD3198" w:rsidRDefault="00293C67" w:rsidP="00CA3E8F">
            <w:pPr>
              <w:jc w:val="center"/>
              <w:rPr>
                <w:bCs/>
                <w:sz w:val="20"/>
                <w:szCs w:val="20"/>
              </w:rPr>
            </w:pPr>
            <w:r w:rsidRPr="00BD3198">
              <w:rPr>
                <w:bCs/>
                <w:sz w:val="20"/>
                <w:szCs w:val="20"/>
              </w:rPr>
              <w:t>13% (4)</w:t>
            </w:r>
          </w:p>
        </w:tc>
        <w:tc>
          <w:tcPr>
            <w:tcW w:w="1275" w:type="dxa"/>
            <w:shd w:val="clear" w:color="auto" w:fill="C5E0B3" w:themeFill="accent6" w:themeFillTint="66"/>
          </w:tcPr>
          <w:p w14:paraId="771D727F" w14:textId="2708C53E" w:rsidR="00293C67" w:rsidRPr="00BD3198" w:rsidRDefault="00EF2765" w:rsidP="00CA3E8F">
            <w:pPr>
              <w:jc w:val="center"/>
              <w:rPr>
                <w:bCs/>
                <w:sz w:val="20"/>
                <w:szCs w:val="20"/>
              </w:rPr>
            </w:pPr>
            <w:r>
              <w:rPr>
                <w:bCs/>
                <w:sz w:val="20"/>
                <w:szCs w:val="20"/>
              </w:rPr>
              <w:t xml:space="preserve">87% </w:t>
            </w:r>
            <w:r w:rsidR="001A524A">
              <w:rPr>
                <w:bCs/>
                <w:sz w:val="20"/>
                <w:szCs w:val="20"/>
              </w:rPr>
              <w:t>(26)</w:t>
            </w:r>
          </w:p>
        </w:tc>
        <w:tc>
          <w:tcPr>
            <w:tcW w:w="1275" w:type="dxa"/>
            <w:shd w:val="clear" w:color="auto" w:fill="C5E0B3" w:themeFill="accent6" w:themeFillTint="66"/>
          </w:tcPr>
          <w:p w14:paraId="3FBE75C9" w14:textId="0B38C225" w:rsidR="00293C67" w:rsidRPr="00BD3198" w:rsidRDefault="006E550B" w:rsidP="00CA3E8F">
            <w:pPr>
              <w:jc w:val="center"/>
              <w:rPr>
                <w:bCs/>
                <w:sz w:val="20"/>
                <w:szCs w:val="20"/>
              </w:rPr>
            </w:pPr>
            <w:r>
              <w:rPr>
                <w:bCs/>
                <w:sz w:val="20"/>
                <w:szCs w:val="20"/>
              </w:rPr>
              <w:t>17% (5)</w:t>
            </w:r>
          </w:p>
        </w:tc>
      </w:tr>
      <w:tr w:rsidR="00293C67" w:rsidRPr="00E64856" w14:paraId="75D874F8" w14:textId="77777777" w:rsidTr="00797346">
        <w:trPr>
          <w:trHeight w:val="300"/>
        </w:trPr>
        <w:tc>
          <w:tcPr>
            <w:tcW w:w="704" w:type="dxa"/>
          </w:tcPr>
          <w:p w14:paraId="4F597506"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2</w:t>
            </w:r>
          </w:p>
        </w:tc>
        <w:tc>
          <w:tcPr>
            <w:tcW w:w="1276" w:type="dxa"/>
            <w:shd w:val="clear" w:color="auto" w:fill="auto"/>
            <w:vAlign w:val="center"/>
          </w:tcPr>
          <w:p w14:paraId="35EB4285" w14:textId="77777777" w:rsidR="00293C67" w:rsidRPr="00BD3198" w:rsidRDefault="00293C67" w:rsidP="00CA3E8F">
            <w:pPr>
              <w:jc w:val="center"/>
              <w:rPr>
                <w:bCs/>
                <w:sz w:val="20"/>
                <w:szCs w:val="20"/>
              </w:rPr>
            </w:pPr>
            <w:r w:rsidRPr="00BD3198">
              <w:rPr>
                <w:bCs/>
                <w:sz w:val="20"/>
                <w:szCs w:val="20"/>
              </w:rPr>
              <w:t>50% (15)</w:t>
            </w:r>
          </w:p>
        </w:tc>
        <w:tc>
          <w:tcPr>
            <w:tcW w:w="1276" w:type="dxa"/>
            <w:shd w:val="clear" w:color="auto" w:fill="auto"/>
            <w:vAlign w:val="center"/>
          </w:tcPr>
          <w:p w14:paraId="1D63ABE7" w14:textId="77777777" w:rsidR="00293C67" w:rsidRPr="00BD3198" w:rsidRDefault="00293C67" w:rsidP="00CA3E8F">
            <w:pPr>
              <w:jc w:val="center"/>
              <w:rPr>
                <w:bCs/>
                <w:sz w:val="20"/>
                <w:szCs w:val="20"/>
              </w:rPr>
            </w:pPr>
            <w:r w:rsidRPr="00BD3198">
              <w:rPr>
                <w:bCs/>
                <w:sz w:val="20"/>
                <w:szCs w:val="20"/>
              </w:rPr>
              <w:t>17% (5)</w:t>
            </w:r>
          </w:p>
        </w:tc>
        <w:tc>
          <w:tcPr>
            <w:tcW w:w="1134" w:type="dxa"/>
            <w:vAlign w:val="center"/>
          </w:tcPr>
          <w:p w14:paraId="13C6909E" w14:textId="77777777" w:rsidR="00293C67" w:rsidRPr="00BD3198" w:rsidRDefault="00293C67" w:rsidP="00CA3E8F">
            <w:pPr>
              <w:jc w:val="center"/>
              <w:rPr>
                <w:bCs/>
                <w:sz w:val="20"/>
                <w:szCs w:val="20"/>
              </w:rPr>
            </w:pPr>
            <w:r w:rsidRPr="00BD3198">
              <w:rPr>
                <w:bCs/>
                <w:sz w:val="20"/>
                <w:szCs w:val="20"/>
              </w:rPr>
              <w:t>62% (18)</w:t>
            </w:r>
          </w:p>
        </w:tc>
        <w:tc>
          <w:tcPr>
            <w:tcW w:w="1275" w:type="dxa"/>
            <w:vAlign w:val="center"/>
          </w:tcPr>
          <w:p w14:paraId="43A6ACC1" w14:textId="77777777" w:rsidR="00293C67" w:rsidRPr="00BD3198" w:rsidRDefault="00293C67" w:rsidP="00CA3E8F">
            <w:pPr>
              <w:jc w:val="center"/>
              <w:rPr>
                <w:bCs/>
                <w:sz w:val="20"/>
                <w:szCs w:val="20"/>
              </w:rPr>
            </w:pPr>
            <w:r w:rsidRPr="00BD3198">
              <w:rPr>
                <w:bCs/>
                <w:sz w:val="20"/>
                <w:szCs w:val="20"/>
              </w:rPr>
              <w:t>18% (5)</w:t>
            </w:r>
          </w:p>
        </w:tc>
        <w:tc>
          <w:tcPr>
            <w:tcW w:w="1275" w:type="dxa"/>
            <w:shd w:val="clear" w:color="auto" w:fill="C5E0B3" w:themeFill="accent6" w:themeFillTint="66"/>
          </w:tcPr>
          <w:p w14:paraId="6C3E3A28" w14:textId="40E3EDB1" w:rsidR="00293C67" w:rsidRPr="00BD3198" w:rsidRDefault="00DD4A07" w:rsidP="00CA3E8F">
            <w:pPr>
              <w:jc w:val="center"/>
              <w:rPr>
                <w:bCs/>
                <w:sz w:val="20"/>
                <w:szCs w:val="20"/>
              </w:rPr>
            </w:pPr>
            <w:r>
              <w:rPr>
                <w:bCs/>
                <w:sz w:val="20"/>
                <w:szCs w:val="20"/>
              </w:rPr>
              <w:t xml:space="preserve">90% </w:t>
            </w:r>
            <w:r w:rsidR="006C5F0B">
              <w:rPr>
                <w:bCs/>
                <w:sz w:val="20"/>
                <w:szCs w:val="20"/>
              </w:rPr>
              <w:t>(</w:t>
            </w:r>
            <w:r w:rsidR="00ED5616">
              <w:rPr>
                <w:bCs/>
                <w:sz w:val="20"/>
                <w:szCs w:val="20"/>
              </w:rPr>
              <w:t>25</w:t>
            </w:r>
            <w:r w:rsidR="006C5F0B">
              <w:rPr>
                <w:bCs/>
                <w:sz w:val="20"/>
                <w:szCs w:val="20"/>
              </w:rPr>
              <w:t>)</w:t>
            </w:r>
          </w:p>
        </w:tc>
        <w:tc>
          <w:tcPr>
            <w:tcW w:w="1275" w:type="dxa"/>
            <w:shd w:val="clear" w:color="auto" w:fill="C5E0B3" w:themeFill="accent6" w:themeFillTint="66"/>
          </w:tcPr>
          <w:p w14:paraId="2A4A0CC4" w14:textId="6054944A" w:rsidR="00293C67" w:rsidRPr="00BD3198" w:rsidRDefault="00A52D18" w:rsidP="00CA3E8F">
            <w:pPr>
              <w:jc w:val="center"/>
              <w:rPr>
                <w:bCs/>
                <w:sz w:val="20"/>
                <w:szCs w:val="20"/>
              </w:rPr>
            </w:pPr>
            <w:r>
              <w:rPr>
                <w:bCs/>
                <w:sz w:val="20"/>
                <w:szCs w:val="20"/>
              </w:rPr>
              <w:t>34% (</w:t>
            </w:r>
            <w:r w:rsidR="00E812D5">
              <w:rPr>
                <w:bCs/>
                <w:sz w:val="20"/>
                <w:szCs w:val="20"/>
              </w:rPr>
              <w:t>10</w:t>
            </w:r>
            <w:r w:rsidR="00546F3A">
              <w:rPr>
                <w:bCs/>
                <w:sz w:val="20"/>
                <w:szCs w:val="20"/>
              </w:rPr>
              <w:t>)</w:t>
            </w:r>
          </w:p>
        </w:tc>
      </w:tr>
      <w:tr w:rsidR="00293C67" w:rsidRPr="00E64856" w14:paraId="29AE172F" w14:textId="77777777" w:rsidTr="00797346">
        <w:trPr>
          <w:trHeight w:val="300"/>
        </w:trPr>
        <w:tc>
          <w:tcPr>
            <w:tcW w:w="704" w:type="dxa"/>
          </w:tcPr>
          <w:p w14:paraId="0C0C5006"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3</w:t>
            </w:r>
          </w:p>
        </w:tc>
        <w:tc>
          <w:tcPr>
            <w:tcW w:w="1276" w:type="dxa"/>
            <w:shd w:val="clear" w:color="auto" w:fill="auto"/>
            <w:vAlign w:val="center"/>
          </w:tcPr>
          <w:p w14:paraId="4F66A875" w14:textId="77777777" w:rsidR="00293C67" w:rsidRPr="00BD3198" w:rsidRDefault="00293C67" w:rsidP="00CA3E8F">
            <w:pPr>
              <w:jc w:val="center"/>
              <w:rPr>
                <w:bCs/>
                <w:sz w:val="20"/>
                <w:szCs w:val="20"/>
              </w:rPr>
            </w:pPr>
            <w:r w:rsidRPr="00BD3198">
              <w:rPr>
                <w:bCs/>
                <w:sz w:val="20"/>
                <w:szCs w:val="20"/>
              </w:rPr>
              <w:t>47% (14)</w:t>
            </w:r>
          </w:p>
        </w:tc>
        <w:tc>
          <w:tcPr>
            <w:tcW w:w="1276" w:type="dxa"/>
            <w:shd w:val="clear" w:color="auto" w:fill="auto"/>
            <w:vAlign w:val="center"/>
          </w:tcPr>
          <w:p w14:paraId="305965C6" w14:textId="77777777" w:rsidR="00293C67" w:rsidRPr="00BD3198" w:rsidRDefault="00293C67" w:rsidP="00CA3E8F">
            <w:pPr>
              <w:jc w:val="center"/>
              <w:rPr>
                <w:bCs/>
                <w:sz w:val="20"/>
                <w:szCs w:val="20"/>
              </w:rPr>
            </w:pPr>
            <w:r w:rsidRPr="00BD3198">
              <w:rPr>
                <w:bCs/>
                <w:sz w:val="20"/>
                <w:szCs w:val="20"/>
              </w:rPr>
              <w:t>15% (4)</w:t>
            </w:r>
          </w:p>
        </w:tc>
        <w:tc>
          <w:tcPr>
            <w:tcW w:w="1134" w:type="dxa"/>
            <w:vAlign w:val="center"/>
          </w:tcPr>
          <w:p w14:paraId="70A22B87" w14:textId="77777777" w:rsidR="00293C67" w:rsidRPr="00BD3198" w:rsidRDefault="00293C67" w:rsidP="00CA3E8F">
            <w:pPr>
              <w:jc w:val="center"/>
              <w:rPr>
                <w:bCs/>
                <w:sz w:val="20"/>
                <w:szCs w:val="20"/>
              </w:rPr>
            </w:pPr>
            <w:r w:rsidRPr="00BD3198">
              <w:rPr>
                <w:bCs/>
                <w:sz w:val="20"/>
                <w:szCs w:val="20"/>
              </w:rPr>
              <w:t>60% (17)</w:t>
            </w:r>
          </w:p>
        </w:tc>
        <w:tc>
          <w:tcPr>
            <w:tcW w:w="1275" w:type="dxa"/>
            <w:vAlign w:val="center"/>
          </w:tcPr>
          <w:p w14:paraId="186CC8A4" w14:textId="77777777" w:rsidR="00293C67" w:rsidRPr="00BD3198" w:rsidRDefault="00293C67" w:rsidP="00CA3E8F">
            <w:pPr>
              <w:jc w:val="center"/>
              <w:rPr>
                <w:bCs/>
                <w:sz w:val="20"/>
                <w:szCs w:val="20"/>
              </w:rPr>
            </w:pPr>
            <w:r w:rsidRPr="00BD3198">
              <w:rPr>
                <w:bCs/>
                <w:sz w:val="20"/>
                <w:szCs w:val="20"/>
              </w:rPr>
              <w:t>7% (2)</w:t>
            </w:r>
          </w:p>
        </w:tc>
        <w:tc>
          <w:tcPr>
            <w:tcW w:w="1275" w:type="dxa"/>
            <w:shd w:val="clear" w:color="auto" w:fill="C5E0B3" w:themeFill="accent6" w:themeFillTint="66"/>
          </w:tcPr>
          <w:p w14:paraId="2059F2F4" w14:textId="1B9F20C0" w:rsidR="00293C67" w:rsidRPr="00BD3198" w:rsidRDefault="009B3DF8" w:rsidP="00CA3E8F">
            <w:pPr>
              <w:jc w:val="center"/>
              <w:rPr>
                <w:bCs/>
                <w:sz w:val="20"/>
                <w:szCs w:val="20"/>
              </w:rPr>
            </w:pPr>
            <w:r>
              <w:rPr>
                <w:bCs/>
                <w:sz w:val="20"/>
                <w:szCs w:val="20"/>
              </w:rPr>
              <w:t>62% (</w:t>
            </w:r>
            <w:r w:rsidR="00B61390">
              <w:rPr>
                <w:bCs/>
                <w:sz w:val="20"/>
                <w:szCs w:val="20"/>
              </w:rPr>
              <w:t>18)</w:t>
            </w:r>
          </w:p>
        </w:tc>
        <w:tc>
          <w:tcPr>
            <w:tcW w:w="1275" w:type="dxa"/>
            <w:shd w:val="clear" w:color="auto" w:fill="C5E0B3" w:themeFill="accent6" w:themeFillTint="66"/>
          </w:tcPr>
          <w:p w14:paraId="35CA3709" w14:textId="1052D232" w:rsidR="00293C67" w:rsidRPr="00BD3198" w:rsidRDefault="00C2696D" w:rsidP="00CA3E8F">
            <w:pPr>
              <w:jc w:val="center"/>
              <w:rPr>
                <w:bCs/>
                <w:sz w:val="20"/>
                <w:szCs w:val="20"/>
              </w:rPr>
            </w:pPr>
            <w:r>
              <w:rPr>
                <w:bCs/>
                <w:sz w:val="20"/>
                <w:szCs w:val="20"/>
              </w:rPr>
              <w:t>31% (</w:t>
            </w:r>
            <w:r w:rsidR="001135CE">
              <w:rPr>
                <w:bCs/>
                <w:sz w:val="20"/>
                <w:szCs w:val="20"/>
              </w:rPr>
              <w:t>9)</w:t>
            </w:r>
          </w:p>
        </w:tc>
      </w:tr>
      <w:tr w:rsidR="00293C67" w:rsidRPr="00E64856" w14:paraId="682EB5E5" w14:textId="77777777" w:rsidTr="00797346">
        <w:trPr>
          <w:trHeight w:val="300"/>
        </w:trPr>
        <w:tc>
          <w:tcPr>
            <w:tcW w:w="704" w:type="dxa"/>
          </w:tcPr>
          <w:p w14:paraId="16BC216C"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4</w:t>
            </w:r>
          </w:p>
        </w:tc>
        <w:tc>
          <w:tcPr>
            <w:tcW w:w="1276" w:type="dxa"/>
            <w:shd w:val="clear" w:color="auto" w:fill="auto"/>
            <w:vAlign w:val="center"/>
          </w:tcPr>
          <w:p w14:paraId="4A5ADA51" w14:textId="77777777" w:rsidR="00293C67" w:rsidRPr="00BD3198" w:rsidRDefault="00293C67" w:rsidP="00CA3E8F">
            <w:pPr>
              <w:jc w:val="center"/>
              <w:rPr>
                <w:bCs/>
                <w:sz w:val="20"/>
                <w:szCs w:val="20"/>
              </w:rPr>
            </w:pPr>
            <w:r w:rsidRPr="00BD3198">
              <w:rPr>
                <w:bCs/>
                <w:sz w:val="20"/>
                <w:szCs w:val="20"/>
              </w:rPr>
              <w:t>79% (23)</w:t>
            </w:r>
          </w:p>
        </w:tc>
        <w:tc>
          <w:tcPr>
            <w:tcW w:w="1276" w:type="dxa"/>
            <w:shd w:val="clear" w:color="auto" w:fill="auto"/>
            <w:vAlign w:val="center"/>
          </w:tcPr>
          <w:p w14:paraId="1A76241A" w14:textId="77777777" w:rsidR="00293C67" w:rsidRPr="00BD3198" w:rsidRDefault="00293C67" w:rsidP="00CA3E8F">
            <w:pPr>
              <w:jc w:val="center"/>
              <w:rPr>
                <w:bCs/>
                <w:sz w:val="20"/>
                <w:szCs w:val="20"/>
              </w:rPr>
            </w:pPr>
            <w:r w:rsidRPr="00BD3198">
              <w:rPr>
                <w:bCs/>
                <w:sz w:val="20"/>
                <w:szCs w:val="20"/>
              </w:rPr>
              <w:t>10% (3)</w:t>
            </w:r>
          </w:p>
        </w:tc>
        <w:tc>
          <w:tcPr>
            <w:tcW w:w="1134" w:type="dxa"/>
            <w:vAlign w:val="center"/>
          </w:tcPr>
          <w:p w14:paraId="4153C8A5" w14:textId="77777777" w:rsidR="00293C67" w:rsidRPr="00BD3198" w:rsidRDefault="00293C67" w:rsidP="00CA3E8F">
            <w:pPr>
              <w:jc w:val="center"/>
              <w:rPr>
                <w:bCs/>
                <w:sz w:val="20"/>
                <w:szCs w:val="20"/>
              </w:rPr>
            </w:pPr>
            <w:r w:rsidRPr="00BD3198">
              <w:rPr>
                <w:bCs/>
                <w:sz w:val="20"/>
                <w:szCs w:val="20"/>
              </w:rPr>
              <w:t>83% (18)</w:t>
            </w:r>
          </w:p>
        </w:tc>
        <w:tc>
          <w:tcPr>
            <w:tcW w:w="1275" w:type="dxa"/>
            <w:vAlign w:val="center"/>
          </w:tcPr>
          <w:p w14:paraId="46453B8E" w14:textId="77777777" w:rsidR="00293C67" w:rsidRPr="00BD3198" w:rsidRDefault="00293C67" w:rsidP="00CA3E8F">
            <w:pPr>
              <w:jc w:val="center"/>
              <w:rPr>
                <w:bCs/>
                <w:sz w:val="20"/>
                <w:szCs w:val="20"/>
              </w:rPr>
            </w:pPr>
            <w:r w:rsidRPr="00BD3198">
              <w:rPr>
                <w:bCs/>
                <w:sz w:val="20"/>
                <w:szCs w:val="20"/>
              </w:rPr>
              <w:t>21% (6)</w:t>
            </w:r>
          </w:p>
        </w:tc>
        <w:tc>
          <w:tcPr>
            <w:tcW w:w="1275" w:type="dxa"/>
            <w:shd w:val="clear" w:color="auto" w:fill="C5E0B3" w:themeFill="accent6" w:themeFillTint="66"/>
          </w:tcPr>
          <w:p w14:paraId="690A99B7" w14:textId="680E7D2B" w:rsidR="00293C67" w:rsidRPr="00BD3198" w:rsidRDefault="00501145" w:rsidP="00CA3E8F">
            <w:pPr>
              <w:jc w:val="center"/>
              <w:rPr>
                <w:bCs/>
                <w:sz w:val="20"/>
                <w:szCs w:val="20"/>
              </w:rPr>
            </w:pPr>
            <w:r>
              <w:rPr>
                <w:bCs/>
                <w:sz w:val="20"/>
                <w:szCs w:val="20"/>
              </w:rPr>
              <w:t>93% (</w:t>
            </w:r>
            <w:r w:rsidR="007F7814">
              <w:rPr>
                <w:bCs/>
                <w:sz w:val="20"/>
                <w:szCs w:val="20"/>
              </w:rPr>
              <w:t>27)</w:t>
            </w:r>
          </w:p>
        </w:tc>
        <w:tc>
          <w:tcPr>
            <w:tcW w:w="1275" w:type="dxa"/>
            <w:shd w:val="clear" w:color="auto" w:fill="C5E0B3" w:themeFill="accent6" w:themeFillTint="66"/>
          </w:tcPr>
          <w:p w14:paraId="56B7E73B" w14:textId="7E3A11E2" w:rsidR="00293C67" w:rsidRPr="00BD3198" w:rsidRDefault="003C62D3" w:rsidP="00CA3E8F">
            <w:pPr>
              <w:jc w:val="center"/>
              <w:rPr>
                <w:bCs/>
                <w:sz w:val="20"/>
                <w:szCs w:val="20"/>
              </w:rPr>
            </w:pPr>
            <w:r>
              <w:rPr>
                <w:bCs/>
                <w:sz w:val="20"/>
                <w:szCs w:val="20"/>
              </w:rPr>
              <w:t>5</w:t>
            </w:r>
            <w:r w:rsidR="00F16167">
              <w:rPr>
                <w:bCs/>
                <w:sz w:val="20"/>
                <w:szCs w:val="20"/>
              </w:rPr>
              <w:t>2</w:t>
            </w:r>
            <w:r>
              <w:rPr>
                <w:bCs/>
                <w:sz w:val="20"/>
                <w:szCs w:val="20"/>
              </w:rPr>
              <w:t>% (</w:t>
            </w:r>
            <w:r w:rsidR="005569C6">
              <w:rPr>
                <w:bCs/>
                <w:sz w:val="20"/>
                <w:szCs w:val="20"/>
              </w:rPr>
              <w:t>15)</w:t>
            </w:r>
          </w:p>
        </w:tc>
      </w:tr>
      <w:tr w:rsidR="00293C67" w:rsidRPr="00E64856" w14:paraId="21A71B4F" w14:textId="77777777" w:rsidTr="00797346">
        <w:trPr>
          <w:trHeight w:val="300"/>
        </w:trPr>
        <w:tc>
          <w:tcPr>
            <w:tcW w:w="704" w:type="dxa"/>
          </w:tcPr>
          <w:p w14:paraId="63050EDF"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5</w:t>
            </w:r>
          </w:p>
        </w:tc>
        <w:tc>
          <w:tcPr>
            <w:tcW w:w="1276" w:type="dxa"/>
            <w:shd w:val="clear" w:color="auto" w:fill="auto"/>
            <w:vAlign w:val="center"/>
          </w:tcPr>
          <w:p w14:paraId="54186471" w14:textId="77777777" w:rsidR="00293C67" w:rsidRPr="00BD3198" w:rsidRDefault="00293C67" w:rsidP="00CA3E8F">
            <w:pPr>
              <w:jc w:val="center"/>
              <w:rPr>
                <w:bCs/>
                <w:sz w:val="20"/>
                <w:szCs w:val="20"/>
              </w:rPr>
            </w:pPr>
            <w:r w:rsidRPr="00BD3198">
              <w:rPr>
                <w:bCs/>
                <w:sz w:val="20"/>
                <w:szCs w:val="20"/>
              </w:rPr>
              <w:t>90% (26)</w:t>
            </w:r>
          </w:p>
        </w:tc>
        <w:tc>
          <w:tcPr>
            <w:tcW w:w="1276" w:type="dxa"/>
            <w:shd w:val="clear" w:color="auto" w:fill="auto"/>
            <w:vAlign w:val="center"/>
          </w:tcPr>
          <w:p w14:paraId="46D21E50" w14:textId="77777777" w:rsidR="00293C67" w:rsidRPr="00BD3198" w:rsidRDefault="00293C67" w:rsidP="00CA3E8F">
            <w:pPr>
              <w:jc w:val="center"/>
              <w:rPr>
                <w:bCs/>
                <w:sz w:val="20"/>
                <w:szCs w:val="20"/>
              </w:rPr>
            </w:pPr>
            <w:r w:rsidRPr="00BD3198">
              <w:rPr>
                <w:bCs/>
                <w:sz w:val="20"/>
                <w:szCs w:val="20"/>
              </w:rPr>
              <w:t>41% (12)</w:t>
            </w:r>
          </w:p>
        </w:tc>
        <w:tc>
          <w:tcPr>
            <w:tcW w:w="1134" w:type="dxa"/>
            <w:vAlign w:val="center"/>
          </w:tcPr>
          <w:p w14:paraId="05E1C60C" w14:textId="77777777" w:rsidR="00293C67" w:rsidRPr="00BD3198" w:rsidRDefault="00293C67" w:rsidP="00CA3E8F">
            <w:pPr>
              <w:jc w:val="center"/>
              <w:rPr>
                <w:bCs/>
                <w:sz w:val="20"/>
                <w:szCs w:val="20"/>
              </w:rPr>
            </w:pPr>
            <w:r w:rsidRPr="00BD3198">
              <w:rPr>
                <w:bCs/>
                <w:sz w:val="20"/>
                <w:szCs w:val="20"/>
              </w:rPr>
              <w:t>90% (26)</w:t>
            </w:r>
          </w:p>
        </w:tc>
        <w:tc>
          <w:tcPr>
            <w:tcW w:w="1275" w:type="dxa"/>
            <w:vAlign w:val="center"/>
          </w:tcPr>
          <w:p w14:paraId="41776BD0" w14:textId="77777777" w:rsidR="00293C67" w:rsidRPr="00BD3198" w:rsidRDefault="00293C67" w:rsidP="00CA3E8F">
            <w:pPr>
              <w:jc w:val="center"/>
              <w:rPr>
                <w:bCs/>
                <w:sz w:val="20"/>
                <w:szCs w:val="20"/>
              </w:rPr>
            </w:pPr>
            <w:r w:rsidRPr="00BD3198">
              <w:rPr>
                <w:bCs/>
                <w:sz w:val="20"/>
                <w:szCs w:val="20"/>
              </w:rPr>
              <w:t>38% (10)</w:t>
            </w:r>
          </w:p>
        </w:tc>
        <w:tc>
          <w:tcPr>
            <w:tcW w:w="1275" w:type="dxa"/>
            <w:shd w:val="clear" w:color="auto" w:fill="C5E0B3" w:themeFill="accent6" w:themeFillTint="66"/>
          </w:tcPr>
          <w:p w14:paraId="1D6FDFE9" w14:textId="6E383F10" w:rsidR="00293C67" w:rsidRPr="00BD3198" w:rsidRDefault="00815A1D" w:rsidP="00CA3E8F">
            <w:pPr>
              <w:jc w:val="center"/>
              <w:rPr>
                <w:bCs/>
                <w:sz w:val="20"/>
                <w:szCs w:val="20"/>
              </w:rPr>
            </w:pPr>
            <w:r>
              <w:rPr>
                <w:bCs/>
                <w:sz w:val="20"/>
                <w:szCs w:val="20"/>
              </w:rPr>
              <w:t>96% (</w:t>
            </w:r>
            <w:r w:rsidR="00065D9E">
              <w:rPr>
                <w:bCs/>
                <w:sz w:val="20"/>
                <w:szCs w:val="20"/>
              </w:rPr>
              <w:t>26)</w:t>
            </w:r>
          </w:p>
        </w:tc>
        <w:tc>
          <w:tcPr>
            <w:tcW w:w="1275" w:type="dxa"/>
            <w:shd w:val="clear" w:color="auto" w:fill="C5E0B3" w:themeFill="accent6" w:themeFillTint="66"/>
          </w:tcPr>
          <w:p w14:paraId="67ED9CD9" w14:textId="2B4B1FE8" w:rsidR="00293C67" w:rsidRPr="00BD3198" w:rsidRDefault="00243A1F" w:rsidP="00CA3E8F">
            <w:pPr>
              <w:jc w:val="center"/>
              <w:rPr>
                <w:bCs/>
                <w:sz w:val="20"/>
                <w:szCs w:val="20"/>
              </w:rPr>
            </w:pPr>
            <w:r>
              <w:rPr>
                <w:bCs/>
                <w:sz w:val="20"/>
                <w:szCs w:val="20"/>
              </w:rPr>
              <w:t>56% (</w:t>
            </w:r>
            <w:r w:rsidR="00AD0711">
              <w:rPr>
                <w:bCs/>
                <w:sz w:val="20"/>
                <w:szCs w:val="20"/>
              </w:rPr>
              <w:t>15)</w:t>
            </w:r>
          </w:p>
        </w:tc>
      </w:tr>
      <w:tr w:rsidR="00293C67" w:rsidRPr="00E64856" w14:paraId="3374E1B7" w14:textId="77777777" w:rsidTr="00034D3B">
        <w:trPr>
          <w:trHeight w:val="300"/>
        </w:trPr>
        <w:tc>
          <w:tcPr>
            <w:tcW w:w="704" w:type="dxa"/>
          </w:tcPr>
          <w:p w14:paraId="22CF5D73"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6</w:t>
            </w:r>
          </w:p>
        </w:tc>
        <w:tc>
          <w:tcPr>
            <w:tcW w:w="1276" w:type="dxa"/>
            <w:shd w:val="clear" w:color="auto" w:fill="auto"/>
            <w:vAlign w:val="center"/>
          </w:tcPr>
          <w:p w14:paraId="0840BDA7" w14:textId="77777777" w:rsidR="00293C67" w:rsidRPr="00BD3198" w:rsidRDefault="00293C67" w:rsidP="00CA3E8F">
            <w:pPr>
              <w:jc w:val="center"/>
              <w:rPr>
                <w:bCs/>
                <w:sz w:val="20"/>
                <w:szCs w:val="20"/>
              </w:rPr>
            </w:pPr>
            <w:r w:rsidRPr="00BD3198">
              <w:rPr>
                <w:bCs/>
                <w:sz w:val="20"/>
                <w:szCs w:val="20"/>
              </w:rPr>
              <w:t>84% (26)</w:t>
            </w:r>
          </w:p>
        </w:tc>
        <w:tc>
          <w:tcPr>
            <w:tcW w:w="1276" w:type="dxa"/>
            <w:shd w:val="clear" w:color="auto" w:fill="auto"/>
            <w:vAlign w:val="center"/>
          </w:tcPr>
          <w:p w14:paraId="36B85DF9" w14:textId="77777777" w:rsidR="00293C67" w:rsidRPr="00BD3198" w:rsidRDefault="00293C67" w:rsidP="00CA3E8F">
            <w:pPr>
              <w:jc w:val="center"/>
              <w:rPr>
                <w:bCs/>
                <w:sz w:val="20"/>
                <w:szCs w:val="20"/>
              </w:rPr>
            </w:pPr>
            <w:r w:rsidRPr="00BD3198">
              <w:rPr>
                <w:bCs/>
                <w:sz w:val="20"/>
                <w:szCs w:val="20"/>
              </w:rPr>
              <w:t>32% (10)</w:t>
            </w:r>
          </w:p>
        </w:tc>
        <w:tc>
          <w:tcPr>
            <w:tcW w:w="1134" w:type="dxa"/>
            <w:vAlign w:val="center"/>
          </w:tcPr>
          <w:p w14:paraId="59F9FD09" w14:textId="77777777" w:rsidR="00293C67" w:rsidRPr="00BD3198" w:rsidRDefault="00293C67" w:rsidP="00CA3E8F">
            <w:pPr>
              <w:jc w:val="center"/>
              <w:rPr>
                <w:bCs/>
                <w:sz w:val="20"/>
                <w:szCs w:val="20"/>
              </w:rPr>
            </w:pPr>
            <w:r w:rsidRPr="00BD3198">
              <w:rPr>
                <w:bCs/>
                <w:sz w:val="20"/>
                <w:szCs w:val="20"/>
              </w:rPr>
              <w:t>87% (27)</w:t>
            </w:r>
          </w:p>
        </w:tc>
        <w:tc>
          <w:tcPr>
            <w:tcW w:w="1275" w:type="dxa"/>
            <w:vAlign w:val="center"/>
          </w:tcPr>
          <w:p w14:paraId="666D2B78" w14:textId="77777777" w:rsidR="00293C67" w:rsidRPr="00BD3198" w:rsidRDefault="00293C67" w:rsidP="00CA3E8F">
            <w:pPr>
              <w:jc w:val="center"/>
              <w:rPr>
                <w:bCs/>
                <w:sz w:val="20"/>
                <w:szCs w:val="20"/>
              </w:rPr>
            </w:pPr>
            <w:r w:rsidRPr="00BD3198">
              <w:rPr>
                <w:bCs/>
                <w:sz w:val="20"/>
                <w:szCs w:val="20"/>
              </w:rPr>
              <w:t>13% (3)</w:t>
            </w:r>
          </w:p>
        </w:tc>
        <w:tc>
          <w:tcPr>
            <w:tcW w:w="1275" w:type="dxa"/>
            <w:shd w:val="clear" w:color="auto" w:fill="FC7146"/>
          </w:tcPr>
          <w:p w14:paraId="05297556" w14:textId="4AC6F093" w:rsidR="00293C67" w:rsidRPr="00BD3198" w:rsidRDefault="0098724E" w:rsidP="00CA3E8F">
            <w:pPr>
              <w:jc w:val="center"/>
              <w:rPr>
                <w:bCs/>
                <w:sz w:val="20"/>
                <w:szCs w:val="20"/>
              </w:rPr>
            </w:pPr>
            <w:r>
              <w:rPr>
                <w:bCs/>
                <w:sz w:val="20"/>
                <w:szCs w:val="20"/>
              </w:rPr>
              <w:t>80%</w:t>
            </w:r>
            <w:r w:rsidR="00B4693D">
              <w:rPr>
                <w:bCs/>
                <w:sz w:val="20"/>
                <w:szCs w:val="20"/>
              </w:rPr>
              <w:t xml:space="preserve"> (24)</w:t>
            </w:r>
          </w:p>
        </w:tc>
        <w:tc>
          <w:tcPr>
            <w:tcW w:w="1275" w:type="dxa"/>
            <w:shd w:val="clear" w:color="auto" w:fill="FFFFFF" w:themeFill="background1"/>
          </w:tcPr>
          <w:p w14:paraId="22871672" w14:textId="654AE394" w:rsidR="00293C67" w:rsidRPr="00BD3198" w:rsidRDefault="00B4693D" w:rsidP="00CA3E8F">
            <w:pPr>
              <w:jc w:val="center"/>
              <w:rPr>
                <w:bCs/>
                <w:sz w:val="20"/>
                <w:szCs w:val="20"/>
              </w:rPr>
            </w:pPr>
            <w:r>
              <w:rPr>
                <w:bCs/>
                <w:sz w:val="20"/>
                <w:szCs w:val="20"/>
              </w:rPr>
              <w:t>33% (10)</w:t>
            </w:r>
          </w:p>
        </w:tc>
      </w:tr>
    </w:tbl>
    <w:p w14:paraId="2603FC34" w14:textId="77777777" w:rsidR="00293C67" w:rsidRDefault="00293C67" w:rsidP="00293C67">
      <w:pPr>
        <w:rPr>
          <w:b/>
          <w:bCs/>
          <w:sz w:val="24"/>
          <w:szCs w:val="24"/>
        </w:rPr>
      </w:pPr>
    </w:p>
    <w:tbl>
      <w:tblPr>
        <w:tblStyle w:val="TableGrid"/>
        <w:tblW w:w="8215" w:type="dxa"/>
        <w:tblLayout w:type="fixed"/>
        <w:tblLook w:val="06A0" w:firstRow="1" w:lastRow="0" w:firstColumn="1" w:lastColumn="0" w:noHBand="1" w:noVBand="1"/>
      </w:tblPr>
      <w:tblGrid>
        <w:gridCol w:w="704"/>
        <w:gridCol w:w="1276"/>
        <w:gridCol w:w="1276"/>
        <w:gridCol w:w="1134"/>
        <w:gridCol w:w="1275"/>
        <w:gridCol w:w="1275"/>
        <w:gridCol w:w="1275"/>
      </w:tblGrid>
      <w:tr w:rsidR="00293C67" w:rsidRPr="0096031A" w14:paraId="121D98F2" w14:textId="77777777" w:rsidTr="00CA3E8F">
        <w:trPr>
          <w:trHeight w:val="390"/>
        </w:trPr>
        <w:tc>
          <w:tcPr>
            <w:tcW w:w="704" w:type="dxa"/>
          </w:tcPr>
          <w:p w14:paraId="01EF1EC0" w14:textId="59E7F646" w:rsidR="00293C67" w:rsidRPr="0096031A" w:rsidRDefault="003E5816" w:rsidP="00CA3E8F">
            <w:pPr>
              <w:rPr>
                <w:b/>
                <w:bCs/>
              </w:rPr>
            </w:pPr>
            <w:r>
              <w:rPr>
                <w:b/>
                <w:bCs/>
              </w:rPr>
              <w:t>Test</w:t>
            </w:r>
          </w:p>
        </w:tc>
        <w:tc>
          <w:tcPr>
            <w:tcW w:w="7511" w:type="dxa"/>
            <w:gridSpan w:val="6"/>
            <w:vAlign w:val="center"/>
          </w:tcPr>
          <w:p w14:paraId="4D7B66A5" w14:textId="77777777" w:rsidR="00293C67" w:rsidRPr="0096031A" w:rsidRDefault="00293C67" w:rsidP="00CA3E8F">
            <w:pPr>
              <w:jc w:val="center"/>
              <w:rPr>
                <w:b/>
                <w:bCs/>
              </w:rPr>
            </w:pPr>
            <w:proofErr w:type="spellStart"/>
            <w:r>
              <w:rPr>
                <w:b/>
                <w:bCs/>
              </w:rPr>
              <w:t>GaPS</w:t>
            </w:r>
            <w:proofErr w:type="spellEnd"/>
          </w:p>
        </w:tc>
      </w:tr>
      <w:tr w:rsidR="00293C67" w14:paraId="37490A7C" w14:textId="77777777" w:rsidTr="00CA3E8F">
        <w:trPr>
          <w:trHeight w:val="390"/>
        </w:trPr>
        <w:tc>
          <w:tcPr>
            <w:tcW w:w="704" w:type="dxa"/>
          </w:tcPr>
          <w:p w14:paraId="14812D98" w14:textId="77777777" w:rsidR="00293C67" w:rsidRPr="0096031A" w:rsidRDefault="00293C67" w:rsidP="00CA3E8F">
            <w:pPr>
              <w:rPr>
                <w:b/>
                <w:bCs/>
              </w:rPr>
            </w:pPr>
          </w:p>
        </w:tc>
        <w:tc>
          <w:tcPr>
            <w:tcW w:w="2552" w:type="dxa"/>
            <w:gridSpan w:val="2"/>
            <w:shd w:val="clear" w:color="auto" w:fill="auto"/>
            <w:vAlign w:val="center"/>
          </w:tcPr>
          <w:p w14:paraId="3ABEE41B" w14:textId="77777777" w:rsidR="00293C67" w:rsidRPr="0096031A" w:rsidRDefault="00293C67" w:rsidP="00CA3E8F">
            <w:pPr>
              <w:jc w:val="center"/>
              <w:rPr>
                <w:b/>
                <w:bCs/>
              </w:rPr>
            </w:pPr>
            <w:r>
              <w:rPr>
                <w:b/>
                <w:bCs/>
              </w:rPr>
              <w:t>Term 2</w:t>
            </w:r>
          </w:p>
        </w:tc>
        <w:tc>
          <w:tcPr>
            <w:tcW w:w="2409" w:type="dxa"/>
            <w:gridSpan w:val="2"/>
            <w:vAlign w:val="center"/>
          </w:tcPr>
          <w:p w14:paraId="4841A903" w14:textId="77777777" w:rsidR="00293C67" w:rsidRPr="0096031A" w:rsidRDefault="00293C67" w:rsidP="00CA3E8F">
            <w:pPr>
              <w:jc w:val="center"/>
              <w:rPr>
                <w:b/>
                <w:bCs/>
              </w:rPr>
            </w:pPr>
            <w:r>
              <w:rPr>
                <w:b/>
                <w:bCs/>
              </w:rPr>
              <w:t>Term 4</w:t>
            </w:r>
          </w:p>
        </w:tc>
        <w:tc>
          <w:tcPr>
            <w:tcW w:w="2550" w:type="dxa"/>
            <w:gridSpan w:val="2"/>
            <w:vAlign w:val="center"/>
          </w:tcPr>
          <w:p w14:paraId="19FDC3B1" w14:textId="77777777" w:rsidR="00293C67" w:rsidRDefault="00293C67" w:rsidP="00CA3E8F">
            <w:pPr>
              <w:jc w:val="center"/>
              <w:rPr>
                <w:b/>
                <w:bCs/>
              </w:rPr>
            </w:pPr>
            <w:r>
              <w:rPr>
                <w:b/>
                <w:bCs/>
              </w:rPr>
              <w:t>Term 6</w:t>
            </w:r>
          </w:p>
        </w:tc>
      </w:tr>
      <w:tr w:rsidR="00293C67" w:rsidRPr="00E64856" w14:paraId="48D9D28F" w14:textId="77777777" w:rsidTr="00CA3E8F">
        <w:trPr>
          <w:trHeight w:val="300"/>
        </w:trPr>
        <w:tc>
          <w:tcPr>
            <w:tcW w:w="704" w:type="dxa"/>
          </w:tcPr>
          <w:p w14:paraId="0823FED5" w14:textId="77777777" w:rsidR="00293C67" w:rsidRPr="0096031A" w:rsidRDefault="00293C67" w:rsidP="00CA3E8F">
            <w:pPr>
              <w:rPr>
                <w:b/>
                <w:bCs/>
              </w:rPr>
            </w:pPr>
          </w:p>
        </w:tc>
        <w:tc>
          <w:tcPr>
            <w:tcW w:w="1276" w:type="dxa"/>
            <w:shd w:val="clear" w:color="auto" w:fill="auto"/>
            <w:vAlign w:val="center"/>
          </w:tcPr>
          <w:p w14:paraId="67F3E54D" w14:textId="77777777" w:rsidR="00293C67" w:rsidRPr="00783492" w:rsidRDefault="00293C67" w:rsidP="00CA3E8F">
            <w:pPr>
              <w:jc w:val="center"/>
              <w:rPr>
                <w:b/>
                <w:bCs/>
                <w:szCs w:val="20"/>
              </w:rPr>
            </w:pPr>
            <w:r w:rsidRPr="00783492">
              <w:rPr>
                <w:b/>
                <w:bCs/>
                <w:szCs w:val="20"/>
              </w:rPr>
              <w:t>Exp</w:t>
            </w:r>
          </w:p>
        </w:tc>
        <w:tc>
          <w:tcPr>
            <w:tcW w:w="1276" w:type="dxa"/>
            <w:shd w:val="clear" w:color="auto" w:fill="auto"/>
            <w:vAlign w:val="center"/>
          </w:tcPr>
          <w:p w14:paraId="12B0B675" w14:textId="77777777" w:rsidR="00293C67" w:rsidRPr="00783492" w:rsidRDefault="00293C67" w:rsidP="00CA3E8F">
            <w:pPr>
              <w:jc w:val="center"/>
              <w:rPr>
                <w:b/>
                <w:bCs/>
                <w:szCs w:val="20"/>
              </w:rPr>
            </w:pPr>
            <w:r w:rsidRPr="00783492">
              <w:rPr>
                <w:b/>
                <w:bCs/>
                <w:szCs w:val="20"/>
              </w:rPr>
              <w:t>+ Exp</w:t>
            </w:r>
          </w:p>
        </w:tc>
        <w:tc>
          <w:tcPr>
            <w:tcW w:w="1134" w:type="dxa"/>
            <w:vAlign w:val="center"/>
          </w:tcPr>
          <w:p w14:paraId="2054672B" w14:textId="77777777" w:rsidR="00293C67" w:rsidRPr="00783492" w:rsidRDefault="00293C67" w:rsidP="00CA3E8F">
            <w:pPr>
              <w:jc w:val="center"/>
              <w:rPr>
                <w:b/>
                <w:bCs/>
                <w:szCs w:val="20"/>
              </w:rPr>
            </w:pPr>
            <w:r w:rsidRPr="00783492">
              <w:rPr>
                <w:b/>
                <w:bCs/>
                <w:szCs w:val="20"/>
              </w:rPr>
              <w:t>Exp</w:t>
            </w:r>
          </w:p>
        </w:tc>
        <w:tc>
          <w:tcPr>
            <w:tcW w:w="1275" w:type="dxa"/>
            <w:vAlign w:val="center"/>
          </w:tcPr>
          <w:p w14:paraId="6106AD18" w14:textId="77777777" w:rsidR="00293C67" w:rsidRPr="00783492" w:rsidRDefault="00293C67" w:rsidP="00CA3E8F">
            <w:pPr>
              <w:jc w:val="center"/>
              <w:rPr>
                <w:b/>
                <w:bCs/>
                <w:szCs w:val="20"/>
              </w:rPr>
            </w:pPr>
            <w:r w:rsidRPr="00783492">
              <w:rPr>
                <w:b/>
                <w:bCs/>
                <w:szCs w:val="20"/>
              </w:rPr>
              <w:t>+ Exp</w:t>
            </w:r>
          </w:p>
        </w:tc>
        <w:tc>
          <w:tcPr>
            <w:tcW w:w="1275" w:type="dxa"/>
            <w:vAlign w:val="center"/>
          </w:tcPr>
          <w:p w14:paraId="582B4EB4" w14:textId="77777777" w:rsidR="00293C67" w:rsidRPr="00783492" w:rsidRDefault="00293C67" w:rsidP="00CA3E8F">
            <w:pPr>
              <w:jc w:val="center"/>
              <w:rPr>
                <w:b/>
                <w:bCs/>
                <w:szCs w:val="20"/>
              </w:rPr>
            </w:pPr>
            <w:r w:rsidRPr="00783492">
              <w:rPr>
                <w:b/>
                <w:bCs/>
                <w:szCs w:val="20"/>
              </w:rPr>
              <w:t>Exp</w:t>
            </w:r>
          </w:p>
        </w:tc>
        <w:tc>
          <w:tcPr>
            <w:tcW w:w="1275" w:type="dxa"/>
            <w:vAlign w:val="center"/>
          </w:tcPr>
          <w:p w14:paraId="10773931" w14:textId="77777777" w:rsidR="00293C67" w:rsidRPr="00783492" w:rsidRDefault="00293C67" w:rsidP="00CA3E8F">
            <w:pPr>
              <w:jc w:val="center"/>
              <w:rPr>
                <w:b/>
                <w:bCs/>
                <w:szCs w:val="20"/>
              </w:rPr>
            </w:pPr>
            <w:r w:rsidRPr="00783492">
              <w:rPr>
                <w:b/>
                <w:bCs/>
                <w:szCs w:val="20"/>
              </w:rPr>
              <w:t>+ Exp</w:t>
            </w:r>
          </w:p>
        </w:tc>
      </w:tr>
      <w:tr w:rsidR="00293C67" w:rsidRPr="00E64856" w14:paraId="23757FB2" w14:textId="77777777" w:rsidTr="00A52A34">
        <w:trPr>
          <w:trHeight w:val="300"/>
        </w:trPr>
        <w:tc>
          <w:tcPr>
            <w:tcW w:w="704" w:type="dxa"/>
          </w:tcPr>
          <w:p w14:paraId="676F95E8"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1</w:t>
            </w:r>
          </w:p>
        </w:tc>
        <w:tc>
          <w:tcPr>
            <w:tcW w:w="1276" w:type="dxa"/>
            <w:shd w:val="clear" w:color="auto" w:fill="000000" w:themeFill="text1"/>
            <w:vAlign w:val="center"/>
          </w:tcPr>
          <w:p w14:paraId="3ED6DCF1" w14:textId="77777777" w:rsidR="00293C67" w:rsidRPr="00BD3198" w:rsidRDefault="00293C67" w:rsidP="00CA3E8F">
            <w:pPr>
              <w:jc w:val="center"/>
              <w:rPr>
                <w:bCs/>
                <w:sz w:val="20"/>
                <w:szCs w:val="20"/>
              </w:rPr>
            </w:pPr>
          </w:p>
        </w:tc>
        <w:tc>
          <w:tcPr>
            <w:tcW w:w="1276" w:type="dxa"/>
            <w:shd w:val="clear" w:color="auto" w:fill="000000" w:themeFill="text1"/>
            <w:vAlign w:val="center"/>
          </w:tcPr>
          <w:p w14:paraId="53E6E676" w14:textId="77777777" w:rsidR="00293C67" w:rsidRPr="00BD3198" w:rsidRDefault="00293C67" w:rsidP="00CA3E8F">
            <w:pPr>
              <w:jc w:val="center"/>
              <w:rPr>
                <w:bCs/>
                <w:sz w:val="20"/>
                <w:szCs w:val="20"/>
              </w:rPr>
            </w:pPr>
          </w:p>
        </w:tc>
        <w:tc>
          <w:tcPr>
            <w:tcW w:w="1134" w:type="dxa"/>
            <w:shd w:val="clear" w:color="auto" w:fill="000000" w:themeFill="text1"/>
          </w:tcPr>
          <w:p w14:paraId="5C241FB2" w14:textId="77777777" w:rsidR="00293C67" w:rsidRPr="00BD3198" w:rsidRDefault="00293C67" w:rsidP="00CA3E8F">
            <w:pPr>
              <w:jc w:val="center"/>
              <w:rPr>
                <w:bCs/>
                <w:sz w:val="20"/>
                <w:szCs w:val="20"/>
              </w:rPr>
            </w:pPr>
          </w:p>
        </w:tc>
        <w:tc>
          <w:tcPr>
            <w:tcW w:w="1275" w:type="dxa"/>
            <w:shd w:val="clear" w:color="auto" w:fill="000000" w:themeFill="text1"/>
          </w:tcPr>
          <w:p w14:paraId="70E0DFE7" w14:textId="77777777" w:rsidR="00293C67" w:rsidRPr="00BD3198" w:rsidRDefault="00293C67" w:rsidP="00CA3E8F">
            <w:pPr>
              <w:jc w:val="center"/>
              <w:rPr>
                <w:bCs/>
                <w:sz w:val="20"/>
                <w:szCs w:val="20"/>
              </w:rPr>
            </w:pPr>
          </w:p>
        </w:tc>
        <w:tc>
          <w:tcPr>
            <w:tcW w:w="1275" w:type="dxa"/>
            <w:shd w:val="clear" w:color="auto" w:fill="000000" w:themeFill="text1"/>
          </w:tcPr>
          <w:p w14:paraId="7DFAA4DD" w14:textId="77777777" w:rsidR="00293C67" w:rsidRPr="00BD3198" w:rsidRDefault="00293C67" w:rsidP="00CA3E8F">
            <w:pPr>
              <w:jc w:val="center"/>
              <w:rPr>
                <w:bCs/>
                <w:sz w:val="20"/>
                <w:szCs w:val="20"/>
              </w:rPr>
            </w:pPr>
          </w:p>
        </w:tc>
        <w:tc>
          <w:tcPr>
            <w:tcW w:w="1275" w:type="dxa"/>
            <w:shd w:val="clear" w:color="auto" w:fill="000000" w:themeFill="text1"/>
          </w:tcPr>
          <w:p w14:paraId="1393AD8C" w14:textId="77777777" w:rsidR="00293C67" w:rsidRPr="00BD3198" w:rsidRDefault="00293C67" w:rsidP="00CA3E8F">
            <w:pPr>
              <w:jc w:val="center"/>
              <w:rPr>
                <w:bCs/>
                <w:sz w:val="20"/>
                <w:szCs w:val="20"/>
              </w:rPr>
            </w:pPr>
          </w:p>
        </w:tc>
      </w:tr>
      <w:tr w:rsidR="00293C67" w:rsidRPr="00E64856" w14:paraId="6F6E251C" w14:textId="77777777" w:rsidTr="00797346">
        <w:trPr>
          <w:trHeight w:val="300"/>
        </w:trPr>
        <w:tc>
          <w:tcPr>
            <w:tcW w:w="704" w:type="dxa"/>
          </w:tcPr>
          <w:p w14:paraId="6DB08D1A"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2</w:t>
            </w:r>
          </w:p>
        </w:tc>
        <w:tc>
          <w:tcPr>
            <w:tcW w:w="1276" w:type="dxa"/>
            <w:shd w:val="clear" w:color="auto" w:fill="auto"/>
            <w:vAlign w:val="center"/>
          </w:tcPr>
          <w:p w14:paraId="29221C8D" w14:textId="77777777" w:rsidR="00293C67" w:rsidRPr="00BD3198" w:rsidRDefault="00293C67" w:rsidP="00CA3E8F">
            <w:pPr>
              <w:jc w:val="center"/>
              <w:rPr>
                <w:bCs/>
                <w:sz w:val="20"/>
                <w:szCs w:val="20"/>
              </w:rPr>
            </w:pPr>
            <w:r w:rsidRPr="00BD3198">
              <w:rPr>
                <w:bCs/>
                <w:sz w:val="20"/>
                <w:szCs w:val="20"/>
              </w:rPr>
              <w:t>67% (20)</w:t>
            </w:r>
          </w:p>
        </w:tc>
        <w:tc>
          <w:tcPr>
            <w:tcW w:w="1276" w:type="dxa"/>
            <w:shd w:val="clear" w:color="auto" w:fill="auto"/>
            <w:vAlign w:val="center"/>
          </w:tcPr>
          <w:p w14:paraId="1CAE1BAD" w14:textId="77777777" w:rsidR="00293C67" w:rsidRPr="00BD3198" w:rsidRDefault="00293C67" w:rsidP="00CA3E8F">
            <w:pPr>
              <w:jc w:val="center"/>
              <w:rPr>
                <w:bCs/>
                <w:sz w:val="20"/>
                <w:szCs w:val="20"/>
              </w:rPr>
            </w:pPr>
            <w:r w:rsidRPr="00BD3198">
              <w:rPr>
                <w:bCs/>
                <w:sz w:val="20"/>
                <w:szCs w:val="20"/>
              </w:rPr>
              <w:t>20% (6)</w:t>
            </w:r>
          </w:p>
        </w:tc>
        <w:tc>
          <w:tcPr>
            <w:tcW w:w="1134" w:type="dxa"/>
          </w:tcPr>
          <w:p w14:paraId="5E687624" w14:textId="77777777" w:rsidR="00293C67" w:rsidRPr="00BD3198" w:rsidRDefault="00293C67" w:rsidP="00CA3E8F">
            <w:pPr>
              <w:jc w:val="center"/>
              <w:rPr>
                <w:bCs/>
                <w:sz w:val="20"/>
                <w:szCs w:val="20"/>
              </w:rPr>
            </w:pPr>
            <w:r w:rsidRPr="00BD3198">
              <w:rPr>
                <w:bCs/>
                <w:sz w:val="20"/>
                <w:szCs w:val="20"/>
              </w:rPr>
              <w:t>59% (18)</w:t>
            </w:r>
          </w:p>
        </w:tc>
        <w:tc>
          <w:tcPr>
            <w:tcW w:w="1275" w:type="dxa"/>
          </w:tcPr>
          <w:p w14:paraId="6889290E" w14:textId="77777777" w:rsidR="00293C67" w:rsidRPr="00BD3198" w:rsidRDefault="00293C67" w:rsidP="00CA3E8F">
            <w:pPr>
              <w:jc w:val="center"/>
              <w:rPr>
                <w:bCs/>
                <w:sz w:val="20"/>
                <w:szCs w:val="20"/>
              </w:rPr>
            </w:pPr>
            <w:r w:rsidRPr="00BD3198">
              <w:rPr>
                <w:bCs/>
                <w:sz w:val="20"/>
                <w:szCs w:val="20"/>
              </w:rPr>
              <w:t>17% (5)</w:t>
            </w:r>
          </w:p>
        </w:tc>
        <w:tc>
          <w:tcPr>
            <w:tcW w:w="1275" w:type="dxa"/>
            <w:shd w:val="clear" w:color="auto" w:fill="FF6565"/>
          </w:tcPr>
          <w:p w14:paraId="70F8E017" w14:textId="70F7BB8B" w:rsidR="00293C67" w:rsidRPr="00BD3198" w:rsidRDefault="00D513AE" w:rsidP="00CA3E8F">
            <w:pPr>
              <w:jc w:val="center"/>
              <w:rPr>
                <w:bCs/>
                <w:sz w:val="20"/>
                <w:szCs w:val="20"/>
              </w:rPr>
            </w:pPr>
            <w:r>
              <w:rPr>
                <w:bCs/>
                <w:sz w:val="20"/>
                <w:szCs w:val="20"/>
              </w:rPr>
              <w:t>62%</w:t>
            </w:r>
            <w:r w:rsidR="002D36A3">
              <w:rPr>
                <w:bCs/>
                <w:sz w:val="20"/>
                <w:szCs w:val="20"/>
              </w:rPr>
              <w:t xml:space="preserve"> (</w:t>
            </w:r>
            <w:r w:rsidR="00122763">
              <w:rPr>
                <w:bCs/>
                <w:sz w:val="20"/>
                <w:szCs w:val="20"/>
              </w:rPr>
              <w:t>18)</w:t>
            </w:r>
          </w:p>
        </w:tc>
        <w:tc>
          <w:tcPr>
            <w:tcW w:w="1275" w:type="dxa"/>
            <w:shd w:val="clear" w:color="auto" w:fill="FF6565"/>
          </w:tcPr>
          <w:p w14:paraId="16B9C2AD" w14:textId="687DD3CB" w:rsidR="00293C67" w:rsidRPr="00BD3198" w:rsidRDefault="00D513AE" w:rsidP="00CA3E8F">
            <w:pPr>
              <w:jc w:val="center"/>
              <w:rPr>
                <w:bCs/>
                <w:sz w:val="20"/>
                <w:szCs w:val="20"/>
              </w:rPr>
            </w:pPr>
            <w:r>
              <w:rPr>
                <w:bCs/>
                <w:sz w:val="20"/>
                <w:szCs w:val="20"/>
              </w:rPr>
              <w:t>14% (</w:t>
            </w:r>
            <w:r w:rsidR="002D36A3">
              <w:rPr>
                <w:bCs/>
                <w:sz w:val="20"/>
                <w:szCs w:val="20"/>
              </w:rPr>
              <w:t>4)</w:t>
            </w:r>
          </w:p>
        </w:tc>
      </w:tr>
      <w:tr w:rsidR="00293C67" w:rsidRPr="00E64856" w14:paraId="15C40122" w14:textId="77777777" w:rsidTr="00797346">
        <w:trPr>
          <w:trHeight w:val="300"/>
        </w:trPr>
        <w:tc>
          <w:tcPr>
            <w:tcW w:w="704" w:type="dxa"/>
          </w:tcPr>
          <w:p w14:paraId="6F92A133"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3</w:t>
            </w:r>
          </w:p>
        </w:tc>
        <w:tc>
          <w:tcPr>
            <w:tcW w:w="1276" w:type="dxa"/>
            <w:shd w:val="clear" w:color="auto" w:fill="auto"/>
            <w:vAlign w:val="center"/>
          </w:tcPr>
          <w:p w14:paraId="673F0F72" w14:textId="77777777" w:rsidR="00293C67" w:rsidRPr="00BD3198" w:rsidRDefault="00293C67" w:rsidP="00CA3E8F">
            <w:pPr>
              <w:jc w:val="center"/>
              <w:rPr>
                <w:bCs/>
                <w:sz w:val="20"/>
                <w:szCs w:val="20"/>
              </w:rPr>
            </w:pPr>
            <w:r w:rsidRPr="00BD3198">
              <w:rPr>
                <w:bCs/>
                <w:sz w:val="20"/>
                <w:szCs w:val="20"/>
              </w:rPr>
              <w:t>47% (14)</w:t>
            </w:r>
          </w:p>
        </w:tc>
        <w:tc>
          <w:tcPr>
            <w:tcW w:w="1276" w:type="dxa"/>
            <w:shd w:val="clear" w:color="auto" w:fill="auto"/>
            <w:vAlign w:val="center"/>
          </w:tcPr>
          <w:p w14:paraId="7940743C" w14:textId="77777777" w:rsidR="00293C67" w:rsidRPr="00BD3198" w:rsidRDefault="00293C67" w:rsidP="00CA3E8F">
            <w:pPr>
              <w:jc w:val="center"/>
              <w:rPr>
                <w:bCs/>
                <w:sz w:val="20"/>
                <w:szCs w:val="20"/>
              </w:rPr>
            </w:pPr>
            <w:r w:rsidRPr="00BD3198">
              <w:rPr>
                <w:bCs/>
                <w:sz w:val="20"/>
                <w:szCs w:val="20"/>
              </w:rPr>
              <w:t>10% (3)</w:t>
            </w:r>
          </w:p>
        </w:tc>
        <w:tc>
          <w:tcPr>
            <w:tcW w:w="1134" w:type="dxa"/>
          </w:tcPr>
          <w:p w14:paraId="38B80A3F" w14:textId="77777777" w:rsidR="00293C67" w:rsidRPr="00BD3198" w:rsidRDefault="00293C67" w:rsidP="00CA3E8F">
            <w:pPr>
              <w:jc w:val="center"/>
              <w:rPr>
                <w:bCs/>
                <w:sz w:val="20"/>
                <w:szCs w:val="20"/>
              </w:rPr>
            </w:pPr>
            <w:r w:rsidRPr="00BD3198">
              <w:rPr>
                <w:bCs/>
                <w:sz w:val="20"/>
                <w:szCs w:val="20"/>
              </w:rPr>
              <w:t>63% (18)</w:t>
            </w:r>
          </w:p>
        </w:tc>
        <w:tc>
          <w:tcPr>
            <w:tcW w:w="1275" w:type="dxa"/>
          </w:tcPr>
          <w:p w14:paraId="076DF4D2" w14:textId="77777777" w:rsidR="00293C67" w:rsidRPr="00BD3198" w:rsidRDefault="00293C67" w:rsidP="00CA3E8F">
            <w:pPr>
              <w:jc w:val="center"/>
              <w:rPr>
                <w:bCs/>
                <w:sz w:val="20"/>
                <w:szCs w:val="20"/>
              </w:rPr>
            </w:pPr>
            <w:r w:rsidRPr="00BD3198">
              <w:rPr>
                <w:bCs/>
                <w:sz w:val="20"/>
                <w:szCs w:val="20"/>
              </w:rPr>
              <w:t>7% (2)</w:t>
            </w:r>
          </w:p>
        </w:tc>
        <w:tc>
          <w:tcPr>
            <w:tcW w:w="1275" w:type="dxa"/>
            <w:shd w:val="clear" w:color="auto" w:fill="C5E0B3" w:themeFill="accent6" w:themeFillTint="66"/>
          </w:tcPr>
          <w:p w14:paraId="2055DF47" w14:textId="4EB9EE09" w:rsidR="00293C67" w:rsidRPr="00BD3198" w:rsidRDefault="00E01428" w:rsidP="00CA3E8F">
            <w:pPr>
              <w:jc w:val="center"/>
              <w:rPr>
                <w:bCs/>
                <w:sz w:val="20"/>
                <w:szCs w:val="20"/>
              </w:rPr>
            </w:pPr>
            <w:r>
              <w:rPr>
                <w:bCs/>
                <w:sz w:val="20"/>
                <w:szCs w:val="20"/>
              </w:rPr>
              <w:t>70%</w:t>
            </w:r>
            <w:r w:rsidR="00265A0B">
              <w:rPr>
                <w:bCs/>
                <w:sz w:val="20"/>
                <w:szCs w:val="20"/>
              </w:rPr>
              <w:t xml:space="preserve"> (</w:t>
            </w:r>
            <w:r w:rsidR="008E4AEA">
              <w:rPr>
                <w:bCs/>
                <w:sz w:val="20"/>
                <w:szCs w:val="20"/>
              </w:rPr>
              <w:t>21</w:t>
            </w:r>
            <w:r w:rsidR="00AA5147">
              <w:rPr>
                <w:bCs/>
                <w:sz w:val="20"/>
                <w:szCs w:val="20"/>
              </w:rPr>
              <w:t>)</w:t>
            </w:r>
          </w:p>
        </w:tc>
        <w:tc>
          <w:tcPr>
            <w:tcW w:w="1275" w:type="dxa"/>
            <w:shd w:val="clear" w:color="auto" w:fill="C5E0B3" w:themeFill="accent6" w:themeFillTint="66"/>
          </w:tcPr>
          <w:p w14:paraId="1963691B" w14:textId="41AD2A95" w:rsidR="00293C67" w:rsidRPr="00BD3198" w:rsidRDefault="00E01428" w:rsidP="00CA3E8F">
            <w:pPr>
              <w:jc w:val="center"/>
              <w:rPr>
                <w:bCs/>
                <w:sz w:val="20"/>
                <w:szCs w:val="20"/>
              </w:rPr>
            </w:pPr>
            <w:r>
              <w:rPr>
                <w:bCs/>
                <w:sz w:val="20"/>
                <w:szCs w:val="20"/>
              </w:rPr>
              <w:t>30% (</w:t>
            </w:r>
            <w:r w:rsidR="00420C59">
              <w:rPr>
                <w:bCs/>
                <w:sz w:val="20"/>
                <w:szCs w:val="20"/>
              </w:rPr>
              <w:t>9</w:t>
            </w:r>
            <w:r w:rsidR="003412FF">
              <w:rPr>
                <w:bCs/>
                <w:sz w:val="20"/>
                <w:szCs w:val="20"/>
              </w:rPr>
              <w:t>)</w:t>
            </w:r>
          </w:p>
        </w:tc>
      </w:tr>
      <w:tr w:rsidR="00293C67" w:rsidRPr="00E64856" w14:paraId="3EF7463D" w14:textId="77777777" w:rsidTr="00797346">
        <w:trPr>
          <w:trHeight w:val="300"/>
        </w:trPr>
        <w:tc>
          <w:tcPr>
            <w:tcW w:w="704" w:type="dxa"/>
          </w:tcPr>
          <w:p w14:paraId="1B6C4467"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4</w:t>
            </w:r>
          </w:p>
        </w:tc>
        <w:tc>
          <w:tcPr>
            <w:tcW w:w="1276" w:type="dxa"/>
            <w:shd w:val="clear" w:color="auto" w:fill="auto"/>
            <w:vAlign w:val="center"/>
          </w:tcPr>
          <w:p w14:paraId="2388EF19" w14:textId="77777777" w:rsidR="00293C67" w:rsidRPr="00BD3198" w:rsidRDefault="00293C67" w:rsidP="00CA3E8F">
            <w:pPr>
              <w:jc w:val="center"/>
              <w:rPr>
                <w:bCs/>
                <w:sz w:val="20"/>
                <w:szCs w:val="20"/>
              </w:rPr>
            </w:pPr>
            <w:r w:rsidRPr="00BD3198">
              <w:rPr>
                <w:bCs/>
                <w:sz w:val="20"/>
                <w:szCs w:val="20"/>
              </w:rPr>
              <w:t>76% (22)</w:t>
            </w:r>
          </w:p>
        </w:tc>
        <w:tc>
          <w:tcPr>
            <w:tcW w:w="1276" w:type="dxa"/>
            <w:shd w:val="clear" w:color="auto" w:fill="auto"/>
            <w:vAlign w:val="center"/>
          </w:tcPr>
          <w:p w14:paraId="57495717" w14:textId="77777777" w:rsidR="00293C67" w:rsidRPr="00BD3198" w:rsidRDefault="00293C67" w:rsidP="00CA3E8F">
            <w:pPr>
              <w:jc w:val="center"/>
              <w:rPr>
                <w:bCs/>
                <w:sz w:val="20"/>
                <w:szCs w:val="20"/>
              </w:rPr>
            </w:pPr>
            <w:r w:rsidRPr="00BD3198">
              <w:rPr>
                <w:bCs/>
                <w:sz w:val="20"/>
                <w:szCs w:val="20"/>
              </w:rPr>
              <w:t>10% (3)</w:t>
            </w:r>
          </w:p>
        </w:tc>
        <w:tc>
          <w:tcPr>
            <w:tcW w:w="1134" w:type="dxa"/>
          </w:tcPr>
          <w:p w14:paraId="339EF25C" w14:textId="77777777" w:rsidR="00293C67" w:rsidRPr="00BD3198" w:rsidRDefault="00293C67" w:rsidP="00CA3E8F">
            <w:pPr>
              <w:jc w:val="center"/>
              <w:rPr>
                <w:bCs/>
                <w:sz w:val="20"/>
                <w:szCs w:val="20"/>
              </w:rPr>
            </w:pPr>
            <w:r w:rsidRPr="00BD3198">
              <w:rPr>
                <w:bCs/>
                <w:sz w:val="20"/>
                <w:szCs w:val="20"/>
              </w:rPr>
              <w:t>79% (23)</w:t>
            </w:r>
          </w:p>
        </w:tc>
        <w:tc>
          <w:tcPr>
            <w:tcW w:w="1275" w:type="dxa"/>
          </w:tcPr>
          <w:p w14:paraId="73C48790" w14:textId="77777777" w:rsidR="00293C67" w:rsidRPr="00BD3198" w:rsidRDefault="00293C67" w:rsidP="00CA3E8F">
            <w:pPr>
              <w:jc w:val="center"/>
              <w:rPr>
                <w:bCs/>
                <w:sz w:val="20"/>
                <w:szCs w:val="20"/>
              </w:rPr>
            </w:pPr>
            <w:r w:rsidRPr="00BD3198">
              <w:rPr>
                <w:bCs/>
                <w:sz w:val="20"/>
                <w:szCs w:val="20"/>
              </w:rPr>
              <w:t>17% (5)</w:t>
            </w:r>
          </w:p>
        </w:tc>
        <w:tc>
          <w:tcPr>
            <w:tcW w:w="1275" w:type="dxa"/>
            <w:shd w:val="clear" w:color="auto" w:fill="C5E0B3" w:themeFill="accent6" w:themeFillTint="66"/>
          </w:tcPr>
          <w:p w14:paraId="55919ED7" w14:textId="27F83E03" w:rsidR="00293C67" w:rsidRPr="00BD3198" w:rsidRDefault="003E1CBF" w:rsidP="00CA3E8F">
            <w:pPr>
              <w:jc w:val="center"/>
              <w:rPr>
                <w:bCs/>
                <w:sz w:val="20"/>
                <w:szCs w:val="20"/>
              </w:rPr>
            </w:pPr>
            <w:r>
              <w:rPr>
                <w:bCs/>
                <w:sz w:val="20"/>
                <w:szCs w:val="20"/>
              </w:rPr>
              <w:t>9</w:t>
            </w:r>
            <w:r w:rsidR="00267D62">
              <w:rPr>
                <w:bCs/>
                <w:sz w:val="20"/>
                <w:szCs w:val="20"/>
              </w:rPr>
              <w:t>0</w:t>
            </w:r>
            <w:r>
              <w:rPr>
                <w:bCs/>
                <w:sz w:val="20"/>
                <w:szCs w:val="20"/>
              </w:rPr>
              <w:t>%</w:t>
            </w:r>
            <w:r w:rsidR="00AA0FFD">
              <w:rPr>
                <w:bCs/>
                <w:sz w:val="20"/>
                <w:szCs w:val="20"/>
              </w:rPr>
              <w:t xml:space="preserve"> (</w:t>
            </w:r>
            <w:r w:rsidR="002B331D">
              <w:rPr>
                <w:bCs/>
                <w:sz w:val="20"/>
                <w:szCs w:val="20"/>
              </w:rPr>
              <w:t>26)</w:t>
            </w:r>
          </w:p>
        </w:tc>
        <w:tc>
          <w:tcPr>
            <w:tcW w:w="1275" w:type="dxa"/>
            <w:shd w:val="clear" w:color="auto" w:fill="C5E0B3" w:themeFill="accent6" w:themeFillTint="66"/>
          </w:tcPr>
          <w:p w14:paraId="4E877DF0" w14:textId="625E564A" w:rsidR="00293C67" w:rsidRPr="00BD3198" w:rsidRDefault="00482B4A" w:rsidP="00CA3E8F">
            <w:pPr>
              <w:jc w:val="center"/>
              <w:rPr>
                <w:bCs/>
                <w:sz w:val="20"/>
                <w:szCs w:val="20"/>
              </w:rPr>
            </w:pPr>
            <w:r>
              <w:rPr>
                <w:bCs/>
                <w:sz w:val="20"/>
                <w:szCs w:val="20"/>
              </w:rPr>
              <w:t>21% (</w:t>
            </w:r>
            <w:r w:rsidR="00374449">
              <w:rPr>
                <w:bCs/>
                <w:sz w:val="20"/>
                <w:szCs w:val="20"/>
              </w:rPr>
              <w:t>7)</w:t>
            </w:r>
          </w:p>
        </w:tc>
      </w:tr>
      <w:tr w:rsidR="00293C67" w:rsidRPr="00E64856" w14:paraId="32FEA372" w14:textId="77777777" w:rsidTr="00D3069C">
        <w:trPr>
          <w:trHeight w:val="300"/>
        </w:trPr>
        <w:tc>
          <w:tcPr>
            <w:tcW w:w="704" w:type="dxa"/>
          </w:tcPr>
          <w:p w14:paraId="2F4E7B23"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5</w:t>
            </w:r>
          </w:p>
        </w:tc>
        <w:tc>
          <w:tcPr>
            <w:tcW w:w="1276" w:type="dxa"/>
            <w:shd w:val="clear" w:color="auto" w:fill="auto"/>
            <w:vAlign w:val="center"/>
          </w:tcPr>
          <w:p w14:paraId="70D6B38C" w14:textId="77777777" w:rsidR="00293C67" w:rsidRPr="00BD3198" w:rsidRDefault="00293C67" w:rsidP="00CA3E8F">
            <w:pPr>
              <w:jc w:val="center"/>
              <w:rPr>
                <w:bCs/>
                <w:sz w:val="20"/>
                <w:szCs w:val="20"/>
              </w:rPr>
            </w:pPr>
            <w:r w:rsidRPr="00BD3198">
              <w:rPr>
                <w:bCs/>
                <w:sz w:val="20"/>
                <w:szCs w:val="20"/>
              </w:rPr>
              <w:t>86% (25)</w:t>
            </w:r>
          </w:p>
        </w:tc>
        <w:tc>
          <w:tcPr>
            <w:tcW w:w="1276" w:type="dxa"/>
            <w:shd w:val="clear" w:color="auto" w:fill="auto"/>
            <w:vAlign w:val="center"/>
          </w:tcPr>
          <w:p w14:paraId="77B2E6C9" w14:textId="77777777" w:rsidR="00293C67" w:rsidRPr="00BD3198" w:rsidRDefault="00293C67" w:rsidP="00CA3E8F">
            <w:pPr>
              <w:jc w:val="center"/>
              <w:rPr>
                <w:bCs/>
                <w:sz w:val="20"/>
                <w:szCs w:val="20"/>
              </w:rPr>
            </w:pPr>
            <w:r w:rsidRPr="00BD3198">
              <w:rPr>
                <w:bCs/>
                <w:sz w:val="20"/>
                <w:szCs w:val="20"/>
              </w:rPr>
              <w:t>54% (15)</w:t>
            </w:r>
          </w:p>
        </w:tc>
        <w:tc>
          <w:tcPr>
            <w:tcW w:w="1134" w:type="dxa"/>
          </w:tcPr>
          <w:p w14:paraId="254CA0A3" w14:textId="77777777" w:rsidR="00293C67" w:rsidRPr="00BD3198" w:rsidRDefault="00293C67" w:rsidP="00CA3E8F">
            <w:pPr>
              <w:jc w:val="center"/>
              <w:rPr>
                <w:bCs/>
                <w:sz w:val="20"/>
                <w:szCs w:val="20"/>
              </w:rPr>
            </w:pPr>
            <w:r w:rsidRPr="00BD3198">
              <w:rPr>
                <w:bCs/>
                <w:sz w:val="20"/>
                <w:szCs w:val="20"/>
              </w:rPr>
              <w:t>83% (24)</w:t>
            </w:r>
          </w:p>
        </w:tc>
        <w:tc>
          <w:tcPr>
            <w:tcW w:w="1275" w:type="dxa"/>
          </w:tcPr>
          <w:p w14:paraId="07BB4B2F" w14:textId="77777777" w:rsidR="00293C67" w:rsidRPr="00BD3198" w:rsidRDefault="00293C67" w:rsidP="00CA3E8F">
            <w:pPr>
              <w:jc w:val="center"/>
              <w:rPr>
                <w:bCs/>
                <w:sz w:val="20"/>
                <w:szCs w:val="20"/>
              </w:rPr>
            </w:pPr>
            <w:r w:rsidRPr="00BD3198">
              <w:rPr>
                <w:bCs/>
                <w:sz w:val="20"/>
                <w:szCs w:val="20"/>
              </w:rPr>
              <w:t>38% (10)</w:t>
            </w:r>
          </w:p>
        </w:tc>
        <w:tc>
          <w:tcPr>
            <w:tcW w:w="1275" w:type="dxa"/>
            <w:shd w:val="clear" w:color="auto" w:fill="C5E0B3" w:themeFill="accent6" w:themeFillTint="66"/>
          </w:tcPr>
          <w:p w14:paraId="374005DE" w14:textId="58198BBB" w:rsidR="00293C67" w:rsidRPr="00BD3198" w:rsidRDefault="00C1495C" w:rsidP="00CA3E8F">
            <w:pPr>
              <w:jc w:val="center"/>
              <w:rPr>
                <w:bCs/>
                <w:sz w:val="20"/>
                <w:szCs w:val="20"/>
              </w:rPr>
            </w:pPr>
            <w:r>
              <w:rPr>
                <w:bCs/>
                <w:sz w:val="20"/>
                <w:szCs w:val="20"/>
              </w:rPr>
              <w:t>86%</w:t>
            </w:r>
            <w:r w:rsidR="006559AE">
              <w:rPr>
                <w:bCs/>
                <w:sz w:val="20"/>
                <w:szCs w:val="20"/>
              </w:rPr>
              <w:t xml:space="preserve"> (</w:t>
            </w:r>
            <w:r w:rsidR="00803D9A">
              <w:rPr>
                <w:bCs/>
                <w:sz w:val="20"/>
                <w:szCs w:val="20"/>
              </w:rPr>
              <w:t>24)</w:t>
            </w:r>
          </w:p>
        </w:tc>
        <w:tc>
          <w:tcPr>
            <w:tcW w:w="1275" w:type="dxa"/>
            <w:shd w:val="clear" w:color="auto" w:fill="C5E0B3" w:themeFill="accent6" w:themeFillTint="66"/>
          </w:tcPr>
          <w:p w14:paraId="2E2DED8A" w14:textId="01FA3825" w:rsidR="00293C67" w:rsidRPr="00BD3198" w:rsidRDefault="00AC79F6" w:rsidP="00CA3E8F">
            <w:pPr>
              <w:jc w:val="center"/>
              <w:rPr>
                <w:bCs/>
                <w:sz w:val="20"/>
                <w:szCs w:val="20"/>
              </w:rPr>
            </w:pPr>
            <w:r>
              <w:rPr>
                <w:bCs/>
                <w:sz w:val="20"/>
                <w:szCs w:val="20"/>
              </w:rPr>
              <w:t>36% (</w:t>
            </w:r>
            <w:r w:rsidR="006559AE">
              <w:rPr>
                <w:bCs/>
                <w:sz w:val="20"/>
                <w:szCs w:val="20"/>
              </w:rPr>
              <w:t>10)</w:t>
            </w:r>
          </w:p>
        </w:tc>
      </w:tr>
      <w:tr w:rsidR="00293C67" w:rsidRPr="00E64856" w14:paraId="2A573E3D" w14:textId="77777777" w:rsidTr="00D3069C">
        <w:trPr>
          <w:trHeight w:val="300"/>
        </w:trPr>
        <w:tc>
          <w:tcPr>
            <w:tcW w:w="704" w:type="dxa"/>
          </w:tcPr>
          <w:p w14:paraId="6DD11DDC"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6</w:t>
            </w:r>
          </w:p>
        </w:tc>
        <w:tc>
          <w:tcPr>
            <w:tcW w:w="1276" w:type="dxa"/>
            <w:shd w:val="clear" w:color="auto" w:fill="auto"/>
            <w:vAlign w:val="center"/>
          </w:tcPr>
          <w:p w14:paraId="0A736BC6" w14:textId="77777777" w:rsidR="00293C67" w:rsidRPr="00BD3198" w:rsidRDefault="00293C67" w:rsidP="00CA3E8F">
            <w:pPr>
              <w:jc w:val="center"/>
              <w:rPr>
                <w:bCs/>
                <w:sz w:val="20"/>
                <w:szCs w:val="20"/>
              </w:rPr>
            </w:pPr>
            <w:r w:rsidRPr="00BD3198">
              <w:rPr>
                <w:bCs/>
                <w:sz w:val="20"/>
                <w:szCs w:val="20"/>
              </w:rPr>
              <w:t>81% (25)</w:t>
            </w:r>
          </w:p>
        </w:tc>
        <w:tc>
          <w:tcPr>
            <w:tcW w:w="1276" w:type="dxa"/>
            <w:shd w:val="clear" w:color="auto" w:fill="auto"/>
            <w:vAlign w:val="center"/>
          </w:tcPr>
          <w:p w14:paraId="08FA3F4F" w14:textId="77777777" w:rsidR="00293C67" w:rsidRPr="00BD3198" w:rsidRDefault="00293C67" w:rsidP="00CA3E8F">
            <w:pPr>
              <w:jc w:val="center"/>
              <w:rPr>
                <w:bCs/>
                <w:sz w:val="20"/>
                <w:szCs w:val="20"/>
              </w:rPr>
            </w:pPr>
            <w:r w:rsidRPr="00BD3198">
              <w:rPr>
                <w:bCs/>
                <w:sz w:val="20"/>
                <w:szCs w:val="20"/>
              </w:rPr>
              <w:t>32% (10)</w:t>
            </w:r>
          </w:p>
        </w:tc>
        <w:tc>
          <w:tcPr>
            <w:tcW w:w="1134" w:type="dxa"/>
          </w:tcPr>
          <w:p w14:paraId="035B6BE8" w14:textId="77777777" w:rsidR="00293C67" w:rsidRPr="00BD3198" w:rsidRDefault="00293C67" w:rsidP="00CA3E8F">
            <w:pPr>
              <w:jc w:val="center"/>
              <w:rPr>
                <w:bCs/>
                <w:sz w:val="20"/>
                <w:szCs w:val="20"/>
              </w:rPr>
            </w:pPr>
            <w:r w:rsidRPr="00BD3198">
              <w:rPr>
                <w:bCs/>
                <w:sz w:val="20"/>
                <w:szCs w:val="20"/>
              </w:rPr>
              <w:t>86% (27)</w:t>
            </w:r>
          </w:p>
        </w:tc>
        <w:tc>
          <w:tcPr>
            <w:tcW w:w="1275" w:type="dxa"/>
          </w:tcPr>
          <w:p w14:paraId="65474B37" w14:textId="77777777" w:rsidR="00293C67" w:rsidRPr="00BD3198" w:rsidRDefault="00293C67" w:rsidP="00CA3E8F">
            <w:pPr>
              <w:jc w:val="center"/>
              <w:rPr>
                <w:bCs/>
                <w:sz w:val="20"/>
                <w:szCs w:val="20"/>
              </w:rPr>
            </w:pPr>
            <w:r w:rsidRPr="00BD3198">
              <w:rPr>
                <w:bCs/>
                <w:sz w:val="20"/>
                <w:szCs w:val="20"/>
              </w:rPr>
              <w:t>28% (8)</w:t>
            </w:r>
          </w:p>
        </w:tc>
        <w:tc>
          <w:tcPr>
            <w:tcW w:w="1275" w:type="dxa"/>
            <w:shd w:val="clear" w:color="auto" w:fill="C5E0B3" w:themeFill="accent6" w:themeFillTint="66"/>
          </w:tcPr>
          <w:p w14:paraId="7B1D7610" w14:textId="4178D9BA" w:rsidR="00293C67" w:rsidRPr="00BD3198" w:rsidRDefault="00120CD0" w:rsidP="00CA3E8F">
            <w:pPr>
              <w:jc w:val="center"/>
              <w:rPr>
                <w:bCs/>
                <w:sz w:val="20"/>
                <w:szCs w:val="20"/>
              </w:rPr>
            </w:pPr>
            <w:r>
              <w:rPr>
                <w:bCs/>
                <w:sz w:val="20"/>
                <w:szCs w:val="20"/>
              </w:rPr>
              <w:t>80% (24)</w:t>
            </w:r>
          </w:p>
        </w:tc>
        <w:tc>
          <w:tcPr>
            <w:tcW w:w="1275" w:type="dxa"/>
            <w:shd w:val="clear" w:color="auto" w:fill="C5E0B3" w:themeFill="accent6" w:themeFillTint="66"/>
          </w:tcPr>
          <w:p w14:paraId="34473208" w14:textId="0983FF5D" w:rsidR="00293C67" w:rsidRPr="00BD3198" w:rsidRDefault="00120CD0" w:rsidP="00CA3E8F">
            <w:pPr>
              <w:jc w:val="center"/>
              <w:rPr>
                <w:bCs/>
                <w:sz w:val="20"/>
                <w:szCs w:val="20"/>
              </w:rPr>
            </w:pPr>
            <w:r>
              <w:rPr>
                <w:bCs/>
                <w:sz w:val="20"/>
                <w:szCs w:val="20"/>
              </w:rPr>
              <w:t>23% (7)</w:t>
            </w:r>
          </w:p>
        </w:tc>
      </w:tr>
    </w:tbl>
    <w:p w14:paraId="6FFB8220" w14:textId="77777777" w:rsidR="00293C67" w:rsidRDefault="00293C67" w:rsidP="00293C67">
      <w:pPr>
        <w:rPr>
          <w:b/>
          <w:bCs/>
          <w:sz w:val="24"/>
          <w:szCs w:val="24"/>
        </w:rPr>
      </w:pPr>
    </w:p>
    <w:tbl>
      <w:tblPr>
        <w:tblStyle w:val="TableGrid"/>
        <w:tblW w:w="8215" w:type="dxa"/>
        <w:tblLayout w:type="fixed"/>
        <w:tblLook w:val="06A0" w:firstRow="1" w:lastRow="0" w:firstColumn="1" w:lastColumn="0" w:noHBand="1" w:noVBand="1"/>
      </w:tblPr>
      <w:tblGrid>
        <w:gridCol w:w="704"/>
        <w:gridCol w:w="1276"/>
        <w:gridCol w:w="1276"/>
        <w:gridCol w:w="1134"/>
        <w:gridCol w:w="1275"/>
        <w:gridCol w:w="1275"/>
        <w:gridCol w:w="1275"/>
      </w:tblGrid>
      <w:tr w:rsidR="00293C67" w:rsidRPr="0096031A" w14:paraId="7EC5DA66" w14:textId="77777777" w:rsidTr="00CA3E8F">
        <w:trPr>
          <w:trHeight w:val="390"/>
        </w:trPr>
        <w:tc>
          <w:tcPr>
            <w:tcW w:w="704" w:type="dxa"/>
          </w:tcPr>
          <w:p w14:paraId="1EBBE8E8" w14:textId="2609628C" w:rsidR="00293C67" w:rsidRPr="0096031A" w:rsidRDefault="003E5816" w:rsidP="00CA3E8F">
            <w:pPr>
              <w:rPr>
                <w:b/>
                <w:bCs/>
              </w:rPr>
            </w:pPr>
            <w:r>
              <w:rPr>
                <w:b/>
                <w:bCs/>
              </w:rPr>
              <w:t>Test</w:t>
            </w:r>
          </w:p>
        </w:tc>
        <w:tc>
          <w:tcPr>
            <w:tcW w:w="7511" w:type="dxa"/>
            <w:gridSpan w:val="6"/>
            <w:vAlign w:val="center"/>
          </w:tcPr>
          <w:p w14:paraId="29E2D9AF" w14:textId="77777777" w:rsidR="00293C67" w:rsidRPr="0096031A" w:rsidRDefault="00293C67" w:rsidP="00CA3E8F">
            <w:pPr>
              <w:jc w:val="center"/>
              <w:rPr>
                <w:b/>
                <w:bCs/>
              </w:rPr>
            </w:pPr>
            <w:proofErr w:type="spellStart"/>
            <w:r>
              <w:rPr>
                <w:b/>
                <w:bCs/>
              </w:rPr>
              <w:t>Maths</w:t>
            </w:r>
            <w:proofErr w:type="spellEnd"/>
          </w:p>
        </w:tc>
      </w:tr>
      <w:tr w:rsidR="00293C67" w14:paraId="13E767D7" w14:textId="77777777" w:rsidTr="00CA3E8F">
        <w:trPr>
          <w:trHeight w:val="390"/>
        </w:trPr>
        <w:tc>
          <w:tcPr>
            <w:tcW w:w="704" w:type="dxa"/>
          </w:tcPr>
          <w:p w14:paraId="0758745E" w14:textId="77777777" w:rsidR="00293C67" w:rsidRPr="0096031A" w:rsidRDefault="00293C67" w:rsidP="00CA3E8F">
            <w:pPr>
              <w:rPr>
                <w:b/>
                <w:bCs/>
              </w:rPr>
            </w:pPr>
          </w:p>
        </w:tc>
        <w:tc>
          <w:tcPr>
            <w:tcW w:w="2552" w:type="dxa"/>
            <w:gridSpan w:val="2"/>
            <w:shd w:val="clear" w:color="auto" w:fill="auto"/>
            <w:vAlign w:val="center"/>
          </w:tcPr>
          <w:p w14:paraId="6774F09F" w14:textId="77777777" w:rsidR="00293C67" w:rsidRPr="0096031A" w:rsidRDefault="00293C67" w:rsidP="00CA3E8F">
            <w:pPr>
              <w:jc w:val="center"/>
              <w:rPr>
                <w:b/>
                <w:bCs/>
              </w:rPr>
            </w:pPr>
            <w:r>
              <w:rPr>
                <w:b/>
                <w:bCs/>
              </w:rPr>
              <w:t>Term 2</w:t>
            </w:r>
          </w:p>
        </w:tc>
        <w:tc>
          <w:tcPr>
            <w:tcW w:w="2409" w:type="dxa"/>
            <w:gridSpan w:val="2"/>
            <w:vAlign w:val="center"/>
          </w:tcPr>
          <w:p w14:paraId="0C3FDFA1" w14:textId="77777777" w:rsidR="00293C67" w:rsidRPr="0096031A" w:rsidRDefault="00293C67" w:rsidP="00CA3E8F">
            <w:pPr>
              <w:jc w:val="center"/>
              <w:rPr>
                <w:b/>
                <w:bCs/>
              </w:rPr>
            </w:pPr>
            <w:r>
              <w:rPr>
                <w:b/>
                <w:bCs/>
              </w:rPr>
              <w:t>Term 4</w:t>
            </w:r>
          </w:p>
        </w:tc>
        <w:tc>
          <w:tcPr>
            <w:tcW w:w="2550" w:type="dxa"/>
            <w:gridSpan w:val="2"/>
            <w:vAlign w:val="center"/>
          </w:tcPr>
          <w:p w14:paraId="0972CB21" w14:textId="77777777" w:rsidR="00293C67" w:rsidRDefault="00293C67" w:rsidP="00CA3E8F">
            <w:pPr>
              <w:jc w:val="center"/>
              <w:rPr>
                <w:b/>
                <w:bCs/>
              </w:rPr>
            </w:pPr>
            <w:r>
              <w:rPr>
                <w:b/>
                <w:bCs/>
              </w:rPr>
              <w:t>Term 6</w:t>
            </w:r>
          </w:p>
        </w:tc>
      </w:tr>
      <w:tr w:rsidR="00293C67" w:rsidRPr="00E64856" w14:paraId="57F5E7BD" w14:textId="77777777" w:rsidTr="00CA3E8F">
        <w:trPr>
          <w:trHeight w:val="300"/>
        </w:trPr>
        <w:tc>
          <w:tcPr>
            <w:tcW w:w="704" w:type="dxa"/>
          </w:tcPr>
          <w:p w14:paraId="2F875515" w14:textId="77777777" w:rsidR="00293C67" w:rsidRPr="0096031A" w:rsidRDefault="00293C67" w:rsidP="00CA3E8F">
            <w:pPr>
              <w:rPr>
                <w:b/>
                <w:bCs/>
              </w:rPr>
            </w:pPr>
          </w:p>
        </w:tc>
        <w:tc>
          <w:tcPr>
            <w:tcW w:w="1276" w:type="dxa"/>
            <w:shd w:val="clear" w:color="auto" w:fill="auto"/>
            <w:vAlign w:val="center"/>
          </w:tcPr>
          <w:p w14:paraId="75D7E662" w14:textId="77777777" w:rsidR="00293C67" w:rsidRPr="00783492" w:rsidRDefault="00293C67" w:rsidP="00CA3E8F">
            <w:pPr>
              <w:jc w:val="center"/>
              <w:rPr>
                <w:b/>
                <w:bCs/>
                <w:szCs w:val="20"/>
              </w:rPr>
            </w:pPr>
            <w:r w:rsidRPr="00783492">
              <w:rPr>
                <w:b/>
                <w:bCs/>
                <w:szCs w:val="20"/>
              </w:rPr>
              <w:t>Exp</w:t>
            </w:r>
          </w:p>
        </w:tc>
        <w:tc>
          <w:tcPr>
            <w:tcW w:w="1276" w:type="dxa"/>
            <w:shd w:val="clear" w:color="auto" w:fill="auto"/>
            <w:vAlign w:val="center"/>
          </w:tcPr>
          <w:p w14:paraId="76AE430C" w14:textId="77777777" w:rsidR="00293C67" w:rsidRPr="00783492" w:rsidRDefault="00293C67" w:rsidP="00CA3E8F">
            <w:pPr>
              <w:jc w:val="center"/>
              <w:rPr>
                <w:b/>
                <w:bCs/>
                <w:szCs w:val="20"/>
              </w:rPr>
            </w:pPr>
            <w:r w:rsidRPr="00783492">
              <w:rPr>
                <w:b/>
                <w:bCs/>
                <w:szCs w:val="20"/>
              </w:rPr>
              <w:t>+ Exp</w:t>
            </w:r>
          </w:p>
        </w:tc>
        <w:tc>
          <w:tcPr>
            <w:tcW w:w="1134" w:type="dxa"/>
            <w:vAlign w:val="center"/>
          </w:tcPr>
          <w:p w14:paraId="164F1088" w14:textId="77777777" w:rsidR="00293C67" w:rsidRPr="00783492" w:rsidRDefault="00293C67" w:rsidP="00CA3E8F">
            <w:pPr>
              <w:jc w:val="center"/>
              <w:rPr>
                <w:b/>
                <w:bCs/>
                <w:szCs w:val="20"/>
              </w:rPr>
            </w:pPr>
            <w:r w:rsidRPr="00783492">
              <w:rPr>
                <w:b/>
                <w:bCs/>
                <w:szCs w:val="20"/>
              </w:rPr>
              <w:t>Exp</w:t>
            </w:r>
          </w:p>
        </w:tc>
        <w:tc>
          <w:tcPr>
            <w:tcW w:w="1275" w:type="dxa"/>
            <w:vAlign w:val="center"/>
          </w:tcPr>
          <w:p w14:paraId="7239FDE8" w14:textId="77777777" w:rsidR="00293C67" w:rsidRPr="00783492" w:rsidRDefault="00293C67" w:rsidP="00CA3E8F">
            <w:pPr>
              <w:jc w:val="center"/>
              <w:rPr>
                <w:b/>
                <w:bCs/>
                <w:szCs w:val="20"/>
              </w:rPr>
            </w:pPr>
            <w:r w:rsidRPr="00783492">
              <w:rPr>
                <w:b/>
                <w:bCs/>
                <w:szCs w:val="20"/>
              </w:rPr>
              <w:t>+ Exp</w:t>
            </w:r>
          </w:p>
        </w:tc>
        <w:tc>
          <w:tcPr>
            <w:tcW w:w="1275" w:type="dxa"/>
            <w:vAlign w:val="center"/>
          </w:tcPr>
          <w:p w14:paraId="35CE9894" w14:textId="77777777" w:rsidR="00293C67" w:rsidRPr="00783492" w:rsidRDefault="00293C67" w:rsidP="00CA3E8F">
            <w:pPr>
              <w:jc w:val="center"/>
              <w:rPr>
                <w:b/>
                <w:bCs/>
                <w:szCs w:val="20"/>
              </w:rPr>
            </w:pPr>
            <w:r w:rsidRPr="00783492">
              <w:rPr>
                <w:b/>
                <w:bCs/>
                <w:szCs w:val="20"/>
              </w:rPr>
              <w:t>Exp</w:t>
            </w:r>
          </w:p>
        </w:tc>
        <w:tc>
          <w:tcPr>
            <w:tcW w:w="1275" w:type="dxa"/>
            <w:vAlign w:val="center"/>
          </w:tcPr>
          <w:p w14:paraId="51C043CD" w14:textId="77777777" w:rsidR="00293C67" w:rsidRPr="00783492" w:rsidRDefault="00293C67" w:rsidP="00CA3E8F">
            <w:pPr>
              <w:jc w:val="center"/>
              <w:rPr>
                <w:b/>
                <w:bCs/>
                <w:szCs w:val="20"/>
              </w:rPr>
            </w:pPr>
            <w:r w:rsidRPr="00783492">
              <w:rPr>
                <w:b/>
                <w:bCs/>
                <w:szCs w:val="20"/>
              </w:rPr>
              <w:t>+ Exp</w:t>
            </w:r>
          </w:p>
        </w:tc>
      </w:tr>
      <w:tr w:rsidR="00293C67" w:rsidRPr="00E64856" w14:paraId="1057C677" w14:textId="77777777" w:rsidTr="00CA3E8F">
        <w:trPr>
          <w:trHeight w:val="300"/>
        </w:trPr>
        <w:tc>
          <w:tcPr>
            <w:tcW w:w="704" w:type="dxa"/>
          </w:tcPr>
          <w:p w14:paraId="0FC81674"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1</w:t>
            </w:r>
          </w:p>
        </w:tc>
        <w:tc>
          <w:tcPr>
            <w:tcW w:w="1276" w:type="dxa"/>
            <w:shd w:val="clear" w:color="auto" w:fill="auto"/>
            <w:vAlign w:val="center"/>
          </w:tcPr>
          <w:p w14:paraId="0A121CFC" w14:textId="77777777" w:rsidR="00293C67" w:rsidRPr="00BD3198" w:rsidRDefault="00293C67" w:rsidP="00CA3E8F">
            <w:pPr>
              <w:jc w:val="center"/>
              <w:rPr>
                <w:bCs/>
                <w:sz w:val="20"/>
                <w:szCs w:val="20"/>
              </w:rPr>
            </w:pPr>
            <w:r w:rsidRPr="00BD3198">
              <w:rPr>
                <w:bCs/>
                <w:sz w:val="20"/>
                <w:szCs w:val="20"/>
              </w:rPr>
              <w:t>87% (26)</w:t>
            </w:r>
          </w:p>
        </w:tc>
        <w:tc>
          <w:tcPr>
            <w:tcW w:w="1276" w:type="dxa"/>
            <w:shd w:val="clear" w:color="auto" w:fill="auto"/>
            <w:vAlign w:val="center"/>
          </w:tcPr>
          <w:p w14:paraId="73EEB5E7" w14:textId="77777777" w:rsidR="00293C67" w:rsidRPr="00BD3198" w:rsidRDefault="00293C67" w:rsidP="00CA3E8F">
            <w:pPr>
              <w:jc w:val="center"/>
              <w:rPr>
                <w:bCs/>
                <w:sz w:val="20"/>
                <w:szCs w:val="20"/>
              </w:rPr>
            </w:pPr>
            <w:r w:rsidRPr="00BD3198">
              <w:rPr>
                <w:bCs/>
                <w:sz w:val="20"/>
                <w:szCs w:val="20"/>
              </w:rPr>
              <w:t>10% (3)</w:t>
            </w:r>
          </w:p>
        </w:tc>
        <w:tc>
          <w:tcPr>
            <w:tcW w:w="1134" w:type="dxa"/>
            <w:shd w:val="clear" w:color="auto" w:fill="auto"/>
          </w:tcPr>
          <w:p w14:paraId="27C54E43" w14:textId="77777777" w:rsidR="00293C67" w:rsidRPr="00BD3198" w:rsidRDefault="00293C67" w:rsidP="00CA3E8F">
            <w:pPr>
              <w:jc w:val="center"/>
              <w:rPr>
                <w:bCs/>
                <w:sz w:val="20"/>
                <w:szCs w:val="20"/>
              </w:rPr>
            </w:pPr>
            <w:r w:rsidRPr="00BD3198">
              <w:rPr>
                <w:bCs/>
                <w:sz w:val="20"/>
                <w:szCs w:val="20"/>
              </w:rPr>
              <w:t>90% (27)</w:t>
            </w:r>
          </w:p>
        </w:tc>
        <w:tc>
          <w:tcPr>
            <w:tcW w:w="1275" w:type="dxa"/>
            <w:shd w:val="clear" w:color="auto" w:fill="auto"/>
          </w:tcPr>
          <w:p w14:paraId="5758372E" w14:textId="77777777" w:rsidR="00293C67" w:rsidRPr="00BD3198" w:rsidRDefault="00293C67" w:rsidP="00CA3E8F">
            <w:pPr>
              <w:jc w:val="center"/>
              <w:rPr>
                <w:bCs/>
                <w:sz w:val="20"/>
                <w:szCs w:val="20"/>
              </w:rPr>
            </w:pPr>
            <w:r w:rsidRPr="00BD3198">
              <w:rPr>
                <w:bCs/>
                <w:sz w:val="20"/>
                <w:szCs w:val="20"/>
              </w:rPr>
              <w:t>17% (5)</w:t>
            </w:r>
          </w:p>
        </w:tc>
        <w:tc>
          <w:tcPr>
            <w:tcW w:w="1275" w:type="dxa"/>
          </w:tcPr>
          <w:p w14:paraId="6E49CD8E" w14:textId="104B5062" w:rsidR="00293C67" w:rsidRPr="00BD3198" w:rsidRDefault="00500794" w:rsidP="00CA3E8F">
            <w:pPr>
              <w:jc w:val="center"/>
              <w:rPr>
                <w:bCs/>
                <w:sz w:val="20"/>
                <w:szCs w:val="20"/>
              </w:rPr>
            </w:pPr>
            <w:r>
              <w:rPr>
                <w:bCs/>
                <w:sz w:val="20"/>
                <w:szCs w:val="20"/>
              </w:rPr>
              <w:t>83% (25)</w:t>
            </w:r>
          </w:p>
        </w:tc>
        <w:tc>
          <w:tcPr>
            <w:tcW w:w="1275" w:type="dxa"/>
          </w:tcPr>
          <w:p w14:paraId="205FA55E" w14:textId="3AAAB5F4" w:rsidR="00293C67" w:rsidRPr="00BD3198" w:rsidRDefault="00500794" w:rsidP="00CA3E8F">
            <w:pPr>
              <w:jc w:val="center"/>
              <w:rPr>
                <w:bCs/>
                <w:sz w:val="20"/>
                <w:szCs w:val="20"/>
              </w:rPr>
            </w:pPr>
            <w:r>
              <w:rPr>
                <w:bCs/>
                <w:sz w:val="20"/>
                <w:szCs w:val="20"/>
              </w:rPr>
              <w:t>10% (</w:t>
            </w:r>
            <w:r w:rsidR="005D1A1E">
              <w:rPr>
                <w:bCs/>
                <w:sz w:val="20"/>
                <w:szCs w:val="20"/>
              </w:rPr>
              <w:t>3)</w:t>
            </w:r>
          </w:p>
        </w:tc>
      </w:tr>
      <w:tr w:rsidR="00293C67" w:rsidRPr="00E64856" w14:paraId="05A3F743" w14:textId="77777777" w:rsidTr="00D3069C">
        <w:trPr>
          <w:trHeight w:val="300"/>
        </w:trPr>
        <w:tc>
          <w:tcPr>
            <w:tcW w:w="704" w:type="dxa"/>
          </w:tcPr>
          <w:p w14:paraId="1265895E"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2</w:t>
            </w:r>
          </w:p>
        </w:tc>
        <w:tc>
          <w:tcPr>
            <w:tcW w:w="1276" w:type="dxa"/>
            <w:shd w:val="clear" w:color="auto" w:fill="auto"/>
            <w:vAlign w:val="center"/>
          </w:tcPr>
          <w:p w14:paraId="5C538F39" w14:textId="77777777" w:rsidR="00293C67" w:rsidRPr="00BD3198" w:rsidRDefault="00293C67" w:rsidP="00CA3E8F">
            <w:pPr>
              <w:jc w:val="center"/>
              <w:rPr>
                <w:bCs/>
                <w:sz w:val="20"/>
                <w:szCs w:val="20"/>
              </w:rPr>
            </w:pPr>
            <w:r w:rsidRPr="00BD3198">
              <w:rPr>
                <w:bCs/>
                <w:sz w:val="20"/>
                <w:szCs w:val="20"/>
              </w:rPr>
              <w:t>60% (18)</w:t>
            </w:r>
          </w:p>
        </w:tc>
        <w:tc>
          <w:tcPr>
            <w:tcW w:w="1276" w:type="dxa"/>
            <w:shd w:val="clear" w:color="auto" w:fill="auto"/>
            <w:vAlign w:val="center"/>
          </w:tcPr>
          <w:p w14:paraId="0CAA60C4" w14:textId="77777777" w:rsidR="00293C67" w:rsidRPr="00BD3198" w:rsidRDefault="00293C67" w:rsidP="00CA3E8F">
            <w:pPr>
              <w:jc w:val="center"/>
              <w:rPr>
                <w:bCs/>
                <w:sz w:val="20"/>
                <w:szCs w:val="20"/>
              </w:rPr>
            </w:pPr>
            <w:r w:rsidRPr="00BD3198">
              <w:rPr>
                <w:bCs/>
                <w:sz w:val="20"/>
                <w:szCs w:val="20"/>
              </w:rPr>
              <w:t>17% (5)</w:t>
            </w:r>
          </w:p>
        </w:tc>
        <w:tc>
          <w:tcPr>
            <w:tcW w:w="1134" w:type="dxa"/>
          </w:tcPr>
          <w:p w14:paraId="7F4EF79F" w14:textId="77777777" w:rsidR="00293C67" w:rsidRPr="00BD3198" w:rsidRDefault="00293C67" w:rsidP="00CA3E8F">
            <w:pPr>
              <w:jc w:val="center"/>
              <w:rPr>
                <w:bCs/>
                <w:sz w:val="20"/>
                <w:szCs w:val="20"/>
              </w:rPr>
            </w:pPr>
            <w:r w:rsidRPr="00BD3198">
              <w:rPr>
                <w:bCs/>
                <w:sz w:val="20"/>
                <w:szCs w:val="20"/>
              </w:rPr>
              <w:t>48% (14)</w:t>
            </w:r>
          </w:p>
        </w:tc>
        <w:tc>
          <w:tcPr>
            <w:tcW w:w="1275" w:type="dxa"/>
          </w:tcPr>
          <w:p w14:paraId="137E865A" w14:textId="77777777" w:rsidR="00293C67" w:rsidRPr="00BD3198" w:rsidRDefault="00293C67" w:rsidP="00CA3E8F">
            <w:pPr>
              <w:jc w:val="center"/>
              <w:rPr>
                <w:bCs/>
                <w:sz w:val="20"/>
                <w:szCs w:val="20"/>
              </w:rPr>
            </w:pPr>
            <w:r w:rsidRPr="00BD3198">
              <w:rPr>
                <w:bCs/>
                <w:sz w:val="20"/>
                <w:szCs w:val="20"/>
              </w:rPr>
              <w:t>17% (5)</w:t>
            </w:r>
          </w:p>
        </w:tc>
        <w:tc>
          <w:tcPr>
            <w:tcW w:w="1275" w:type="dxa"/>
          </w:tcPr>
          <w:p w14:paraId="77F4DA46" w14:textId="741AEFE0" w:rsidR="00293C67" w:rsidRPr="00BD3198" w:rsidRDefault="003E15DF" w:rsidP="00CA3E8F">
            <w:pPr>
              <w:jc w:val="center"/>
              <w:rPr>
                <w:bCs/>
                <w:sz w:val="20"/>
                <w:szCs w:val="20"/>
              </w:rPr>
            </w:pPr>
            <w:r>
              <w:rPr>
                <w:bCs/>
                <w:sz w:val="20"/>
                <w:szCs w:val="20"/>
              </w:rPr>
              <w:t>62% (</w:t>
            </w:r>
            <w:r w:rsidR="00FA0215">
              <w:rPr>
                <w:bCs/>
                <w:sz w:val="20"/>
                <w:szCs w:val="20"/>
              </w:rPr>
              <w:t>18)</w:t>
            </w:r>
          </w:p>
        </w:tc>
        <w:tc>
          <w:tcPr>
            <w:tcW w:w="1275" w:type="dxa"/>
            <w:shd w:val="clear" w:color="auto" w:fill="C5E0B3" w:themeFill="accent6" w:themeFillTint="66"/>
          </w:tcPr>
          <w:p w14:paraId="07669663" w14:textId="5E7D5A74" w:rsidR="00293C67" w:rsidRPr="00BD3198" w:rsidRDefault="0013602A" w:rsidP="00CA3E8F">
            <w:pPr>
              <w:jc w:val="center"/>
              <w:rPr>
                <w:bCs/>
                <w:sz w:val="20"/>
                <w:szCs w:val="20"/>
              </w:rPr>
            </w:pPr>
            <w:r>
              <w:rPr>
                <w:bCs/>
                <w:sz w:val="20"/>
                <w:szCs w:val="20"/>
              </w:rPr>
              <w:t>21% (6)</w:t>
            </w:r>
          </w:p>
        </w:tc>
      </w:tr>
      <w:tr w:rsidR="00293C67" w:rsidRPr="00E64856" w14:paraId="5FC82911" w14:textId="77777777" w:rsidTr="00D3069C">
        <w:trPr>
          <w:trHeight w:val="300"/>
        </w:trPr>
        <w:tc>
          <w:tcPr>
            <w:tcW w:w="704" w:type="dxa"/>
          </w:tcPr>
          <w:p w14:paraId="7E5167A7"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3</w:t>
            </w:r>
          </w:p>
        </w:tc>
        <w:tc>
          <w:tcPr>
            <w:tcW w:w="1276" w:type="dxa"/>
            <w:shd w:val="clear" w:color="auto" w:fill="auto"/>
            <w:vAlign w:val="center"/>
          </w:tcPr>
          <w:p w14:paraId="14027937" w14:textId="77777777" w:rsidR="00293C67" w:rsidRPr="00BD3198" w:rsidRDefault="00293C67" w:rsidP="00CA3E8F">
            <w:pPr>
              <w:jc w:val="center"/>
              <w:rPr>
                <w:bCs/>
                <w:sz w:val="20"/>
                <w:szCs w:val="20"/>
              </w:rPr>
            </w:pPr>
            <w:r w:rsidRPr="00BD3198">
              <w:rPr>
                <w:bCs/>
                <w:sz w:val="20"/>
                <w:szCs w:val="20"/>
              </w:rPr>
              <w:t>79% (24)</w:t>
            </w:r>
          </w:p>
        </w:tc>
        <w:tc>
          <w:tcPr>
            <w:tcW w:w="1276" w:type="dxa"/>
            <w:shd w:val="clear" w:color="auto" w:fill="auto"/>
            <w:vAlign w:val="center"/>
          </w:tcPr>
          <w:p w14:paraId="3DF0FD16" w14:textId="77777777" w:rsidR="00293C67" w:rsidRPr="00BD3198" w:rsidRDefault="00293C67" w:rsidP="00CA3E8F">
            <w:pPr>
              <w:jc w:val="center"/>
              <w:rPr>
                <w:bCs/>
                <w:sz w:val="20"/>
                <w:szCs w:val="20"/>
              </w:rPr>
            </w:pPr>
            <w:r w:rsidRPr="00BD3198">
              <w:rPr>
                <w:bCs/>
                <w:sz w:val="20"/>
                <w:szCs w:val="20"/>
              </w:rPr>
              <w:t>34% (10)</w:t>
            </w:r>
          </w:p>
        </w:tc>
        <w:tc>
          <w:tcPr>
            <w:tcW w:w="1134" w:type="dxa"/>
          </w:tcPr>
          <w:p w14:paraId="612A011E" w14:textId="77777777" w:rsidR="00293C67" w:rsidRPr="00BD3198" w:rsidRDefault="00293C67" w:rsidP="00CA3E8F">
            <w:pPr>
              <w:jc w:val="center"/>
              <w:rPr>
                <w:bCs/>
                <w:sz w:val="20"/>
                <w:szCs w:val="20"/>
              </w:rPr>
            </w:pPr>
            <w:r w:rsidRPr="00BD3198">
              <w:rPr>
                <w:sz w:val="20"/>
                <w:szCs w:val="20"/>
              </w:rPr>
              <w:t>70% (21)</w:t>
            </w:r>
          </w:p>
        </w:tc>
        <w:tc>
          <w:tcPr>
            <w:tcW w:w="1275" w:type="dxa"/>
          </w:tcPr>
          <w:p w14:paraId="2379CAB8" w14:textId="77777777" w:rsidR="00293C67" w:rsidRPr="00BD3198" w:rsidRDefault="00293C67" w:rsidP="00CA3E8F">
            <w:pPr>
              <w:jc w:val="center"/>
              <w:rPr>
                <w:bCs/>
                <w:sz w:val="20"/>
                <w:szCs w:val="20"/>
              </w:rPr>
            </w:pPr>
            <w:r w:rsidRPr="00BD3198">
              <w:rPr>
                <w:bCs/>
                <w:sz w:val="20"/>
                <w:szCs w:val="20"/>
              </w:rPr>
              <w:t>20% (6)</w:t>
            </w:r>
          </w:p>
        </w:tc>
        <w:tc>
          <w:tcPr>
            <w:tcW w:w="1275" w:type="dxa"/>
            <w:shd w:val="clear" w:color="auto" w:fill="C5E0B3" w:themeFill="accent6" w:themeFillTint="66"/>
          </w:tcPr>
          <w:p w14:paraId="1262C120" w14:textId="7D185BD9" w:rsidR="00293C67" w:rsidRPr="00BD3198" w:rsidRDefault="00A62489" w:rsidP="00CA3E8F">
            <w:pPr>
              <w:jc w:val="center"/>
              <w:rPr>
                <w:bCs/>
                <w:sz w:val="20"/>
                <w:szCs w:val="20"/>
              </w:rPr>
            </w:pPr>
            <w:r>
              <w:rPr>
                <w:bCs/>
                <w:sz w:val="20"/>
                <w:szCs w:val="20"/>
              </w:rPr>
              <w:t>83% (</w:t>
            </w:r>
            <w:r w:rsidR="002740EE">
              <w:rPr>
                <w:bCs/>
                <w:sz w:val="20"/>
                <w:szCs w:val="20"/>
              </w:rPr>
              <w:t>25)</w:t>
            </w:r>
          </w:p>
        </w:tc>
        <w:tc>
          <w:tcPr>
            <w:tcW w:w="1275" w:type="dxa"/>
            <w:shd w:val="clear" w:color="auto" w:fill="C5E0B3" w:themeFill="accent6" w:themeFillTint="66"/>
          </w:tcPr>
          <w:p w14:paraId="719798A7" w14:textId="60A9A94A" w:rsidR="00293C67" w:rsidRPr="00BD3198" w:rsidRDefault="00C51319" w:rsidP="00CA3E8F">
            <w:pPr>
              <w:jc w:val="center"/>
              <w:rPr>
                <w:bCs/>
                <w:sz w:val="20"/>
                <w:szCs w:val="20"/>
              </w:rPr>
            </w:pPr>
            <w:r>
              <w:rPr>
                <w:bCs/>
                <w:sz w:val="20"/>
                <w:szCs w:val="20"/>
              </w:rPr>
              <w:t>47% (</w:t>
            </w:r>
            <w:r w:rsidR="0010216C">
              <w:rPr>
                <w:bCs/>
                <w:sz w:val="20"/>
                <w:szCs w:val="20"/>
              </w:rPr>
              <w:t>14)</w:t>
            </w:r>
          </w:p>
        </w:tc>
      </w:tr>
      <w:tr w:rsidR="00293C67" w:rsidRPr="00E64856" w14:paraId="4AF43F80" w14:textId="77777777" w:rsidTr="00D3069C">
        <w:trPr>
          <w:trHeight w:val="300"/>
        </w:trPr>
        <w:tc>
          <w:tcPr>
            <w:tcW w:w="704" w:type="dxa"/>
          </w:tcPr>
          <w:p w14:paraId="1CDC4852"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4</w:t>
            </w:r>
          </w:p>
        </w:tc>
        <w:tc>
          <w:tcPr>
            <w:tcW w:w="1276" w:type="dxa"/>
            <w:shd w:val="clear" w:color="auto" w:fill="auto"/>
            <w:vAlign w:val="center"/>
          </w:tcPr>
          <w:p w14:paraId="49CF2EC8" w14:textId="77777777" w:rsidR="00293C67" w:rsidRPr="00BD3198" w:rsidRDefault="00293C67" w:rsidP="00CA3E8F">
            <w:pPr>
              <w:jc w:val="center"/>
              <w:rPr>
                <w:bCs/>
                <w:sz w:val="20"/>
                <w:szCs w:val="20"/>
              </w:rPr>
            </w:pPr>
            <w:r w:rsidRPr="00BD3198">
              <w:rPr>
                <w:bCs/>
                <w:sz w:val="20"/>
                <w:szCs w:val="20"/>
              </w:rPr>
              <w:t>86% (25)</w:t>
            </w:r>
          </w:p>
        </w:tc>
        <w:tc>
          <w:tcPr>
            <w:tcW w:w="1276" w:type="dxa"/>
            <w:shd w:val="clear" w:color="auto" w:fill="auto"/>
            <w:vAlign w:val="center"/>
          </w:tcPr>
          <w:p w14:paraId="2C4282F4" w14:textId="77777777" w:rsidR="00293C67" w:rsidRPr="00BD3198" w:rsidRDefault="00293C67" w:rsidP="00CA3E8F">
            <w:pPr>
              <w:jc w:val="center"/>
              <w:rPr>
                <w:bCs/>
                <w:sz w:val="20"/>
                <w:szCs w:val="20"/>
              </w:rPr>
            </w:pPr>
            <w:r w:rsidRPr="00BD3198">
              <w:rPr>
                <w:bCs/>
                <w:sz w:val="20"/>
                <w:szCs w:val="20"/>
              </w:rPr>
              <w:t>14% (4)</w:t>
            </w:r>
          </w:p>
        </w:tc>
        <w:tc>
          <w:tcPr>
            <w:tcW w:w="1134" w:type="dxa"/>
          </w:tcPr>
          <w:p w14:paraId="0EA68B62" w14:textId="77777777" w:rsidR="00293C67" w:rsidRPr="00BD3198" w:rsidRDefault="00293C67" w:rsidP="00CA3E8F">
            <w:pPr>
              <w:jc w:val="center"/>
              <w:rPr>
                <w:bCs/>
                <w:sz w:val="20"/>
                <w:szCs w:val="20"/>
              </w:rPr>
            </w:pPr>
            <w:r w:rsidRPr="00BD3198">
              <w:rPr>
                <w:bCs/>
                <w:sz w:val="20"/>
                <w:szCs w:val="20"/>
              </w:rPr>
              <w:t>83% (24)</w:t>
            </w:r>
          </w:p>
        </w:tc>
        <w:tc>
          <w:tcPr>
            <w:tcW w:w="1275" w:type="dxa"/>
          </w:tcPr>
          <w:p w14:paraId="263DDFAE" w14:textId="77777777" w:rsidR="00293C67" w:rsidRPr="00BD3198" w:rsidRDefault="00293C67" w:rsidP="00CA3E8F">
            <w:pPr>
              <w:jc w:val="center"/>
              <w:rPr>
                <w:bCs/>
                <w:sz w:val="20"/>
                <w:szCs w:val="20"/>
              </w:rPr>
            </w:pPr>
            <w:r w:rsidRPr="00BD3198">
              <w:rPr>
                <w:bCs/>
                <w:sz w:val="20"/>
                <w:szCs w:val="20"/>
              </w:rPr>
              <w:t>31% (9)</w:t>
            </w:r>
          </w:p>
        </w:tc>
        <w:tc>
          <w:tcPr>
            <w:tcW w:w="1275" w:type="dxa"/>
            <w:shd w:val="clear" w:color="auto" w:fill="C5E0B3" w:themeFill="accent6" w:themeFillTint="66"/>
          </w:tcPr>
          <w:p w14:paraId="2EBAEF14" w14:textId="3D901E40" w:rsidR="00293C67" w:rsidRPr="00BD3198" w:rsidRDefault="00A7741F" w:rsidP="00CA3E8F">
            <w:pPr>
              <w:jc w:val="center"/>
              <w:rPr>
                <w:bCs/>
                <w:sz w:val="20"/>
                <w:szCs w:val="20"/>
              </w:rPr>
            </w:pPr>
            <w:r>
              <w:rPr>
                <w:bCs/>
                <w:sz w:val="20"/>
                <w:szCs w:val="20"/>
              </w:rPr>
              <w:t>93%</w:t>
            </w:r>
            <w:r w:rsidR="00EB5698">
              <w:rPr>
                <w:bCs/>
                <w:sz w:val="20"/>
                <w:szCs w:val="20"/>
              </w:rPr>
              <w:t xml:space="preserve"> (</w:t>
            </w:r>
            <w:r w:rsidR="000D272D">
              <w:rPr>
                <w:bCs/>
                <w:sz w:val="20"/>
                <w:szCs w:val="20"/>
              </w:rPr>
              <w:t>27</w:t>
            </w:r>
            <w:r w:rsidR="00240653">
              <w:rPr>
                <w:bCs/>
                <w:sz w:val="20"/>
                <w:szCs w:val="20"/>
              </w:rPr>
              <w:t>)</w:t>
            </w:r>
          </w:p>
        </w:tc>
        <w:tc>
          <w:tcPr>
            <w:tcW w:w="1275" w:type="dxa"/>
            <w:shd w:val="clear" w:color="auto" w:fill="C5E0B3" w:themeFill="accent6" w:themeFillTint="66"/>
          </w:tcPr>
          <w:p w14:paraId="54729613" w14:textId="5D6C201F" w:rsidR="00293C67" w:rsidRPr="00BD3198" w:rsidRDefault="000F46CA" w:rsidP="00CA3E8F">
            <w:pPr>
              <w:jc w:val="center"/>
              <w:rPr>
                <w:bCs/>
                <w:sz w:val="20"/>
                <w:szCs w:val="20"/>
              </w:rPr>
            </w:pPr>
            <w:r>
              <w:rPr>
                <w:bCs/>
                <w:sz w:val="20"/>
                <w:szCs w:val="20"/>
              </w:rPr>
              <w:t>38% (11)</w:t>
            </w:r>
          </w:p>
        </w:tc>
      </w:tr>
      <w:tr w:rsidR="00293C67" w:rsidRPr="00E64856" w14:paraId="3C8EFBFB" w14:textId="77777777" w:rsidTr="00034D3B">
        <w:trPr>
          <w:trHeight w:val="300"/>
        </w:trPr>
        <w:tc>
          <w:tcPr>
            <w:tcW w:w="704" w:type="dxa"/>
          </w:tcPr>
          <w:p w14:paraId="17350139"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5</w:t>
            </w:r>
          </w:p>
        </w:tc>
        <w:tc>
          <w:tcPr>
            <w:tcW w:w="1276" w:type="dxa"/>
            <w:shd w:val="clear" w:color="auto" w:fill="auto"/>
            <w:vAlign w:val="center"/>
          </w:tcPr>
          <w:p w14:paraId="677C9483" w14:textId="77777777" w:rsidR="00293C67" w:rsidRPr="00BD3198" w:rsidRDefault="00293C67" w:rsidP="00CA3E8F">
            <w:pPr>
              <w:jc w:val="center"/>
              <w:rPr>
                <w:bCs/>
                <w:sz w:val="20"/>
                <w:szCs w:val="20"/>
              </w:rPr>
            </w:pPr>
            <w:r w:rsidRPr="00BD3198">
              <w:rPr>
                <w:bCs/>
                <w:sz w:val="20"/>
                <w:szCs w:val="20"/>
              </w:rPr>
              <w:t>90% (26)</w:t>
            </w:r>
          </w:p>
        </w:tc>
        <w:tc>
          <w:tcPr>
            <w:tcW w:w="1276" w:type="dxa"/>
            <w:shd w:val="clear" w:color="auto" w:fill="auto"/>
            <w:vAlign w:val="center"/>
          </w:tcPr>
          <w:p w14:paraId="315A5742" w14:textId="77777777" w:rsidR="00293C67" w:rsidRPr="00BD3198" w:rsidRDefault="00293C67" w:rsidP="00CA3E8F">
            <w:pPr>
              <w:jc w:val="center"/>
              <w:rPr>
                <w:bCs/>
                <w:sz w:val="20"/>
                <w:szCs w:val="20"/>
              </w:rPr>
            </w:pPr>
            <w:r w:rsidRPr="00BD3198">
              <w:rPr>
                <w:bCs/>
                <w:sz w:val="20"/>
                <w:szCs w:val="20"/>
              </w:rPr>
              <w:t>45% (13)</w:t>
            </w:r>
          </w:p>
        </w:tc>
        <w:tc>
          <w:tcPr>
            <w:tcW w:w="1134" w:type="dxa"/>
          </w:tcPr>
          <w:p w14:paraId="71D24781" w14:textId="77777777" w:rsidR="00293C67" w:rsidRPr="00BD3198" w:rsidRDefault="00293C67" w:rsidP="00CA3E8F">
            <w:pPr>
              <w:jc w:val="center"/>
              <w:rPr>
                <w:bCs/>
                <w:sz w:val="20"/>
                <w:szCs w:val="20"/>
              </w:rPr>
            </w:pPr>
            <w:r w:rsidRPr="00BD3198">
              <w:rPr>
                <w:bCs/>
                <w:sz w:val="20"/>
                <w:szCs w:val="20"/>
              </w:rPr>
              <w:t>93% (27)</w:t>
            </w:r>
          </w:p>
        </w:tc>
        <w:tc>
          <w:tcPr>
            <w:tcW w:w="1275" w:type="dxa"/>
          </w:tcPr>
          <w:p w14:paraId="2B0E1979" w14:textId="77777777" w:rsidR="00293C67" w:rsidRPr="00BD3198" w:rsidRDefault="00293C67" w:rsidP="00CA3E8F">
            <w:pPr>
              <w:jc w:val="center"/>
              <w:rPr>
                <w:bCs/>
                <w:sz w:val="20"/>
                <w:szCs w:val="20"/>
              </w:rPr>
            </w:pPr>
            <w:r w:rsidRPr="00BD3198">
              <w:rPr>
                <w:bCs/>
                <w:sz w:val="20"/>
                <w:szCs w:val="20"/>
              </w:rPr>
              <w:t>28% (8)</w:t>
            </w:r>
          </w:p>
        </w:tc>
        <w:tc>
          <w:tcPr>
            <w:tcW w:w="1275" w:type="dxa"/>
            <w:shd w:val="clear" w:color="auto" w:fill="FF6565"/>
          </w:tcPr>
          <w:p w14:paraId="56F4094D" w14:textId="4B8B174B" w:rsidR="00293C67" w:rsidRPr="00BD3198" w:rsidRDefault="007C0192" w:rsidP="00CA3E8F">
            <w:pPr>
              <w:jc w:val="center"/>
              <w:rPr>
                <w:bCs/>
                <w:sz w:val="20"/>
                <w:szCs w:val="20"/>
              </w:rPr>
            </w:pPr>
            <w:r>
              <w:rPr>
                <w:bCs/>
                <w:sz w:val="20"/>
                <w:szCs w:val="20"/>
              </w:rPr>
              <w:t>8</w:t>
            </w:r>
            <w:r w:rsidR="008668CD">
              <w:rPr>
                <w:bCs/>
                <w:sz w:val="20"/>
                <w:szCs w:val="20"/>
              </w:rPr>
              <w:t>6</w:t>
            </w:r>
            <w:r>
              <w:rPr>
                <w:bCs/>
                <w:sz w:val="20"/>
                <w:szCs w:val="20"/>
              </w:rPr>
              <w:t>% (</w:t>
            </w:r>
            <w:r w:rsidR="00A01A33">
              <w:rPr>
                <w:bCs/>
                <w:sz w:val="20"/>
                <w:szCs w:val="20"/>
              </w:rPr>
              <w:t>24)</w:t>
            </w:r>
          </w:p>
        </w:tc>
        <w:tc>
          <w:tcPr>
            <w:tcW w:w="1275" w:type="dxa"/>
            <w:shd w:val="clear" w:color="auto" w:fill="FC7146"/>
          </w:tcPr>
          <w:p w14:paraId="6B15C0B6" w14:textId="39C0A2A5" w:rsidR="00293C67" w:rsidRPr="00BD3198" w:rsidRDefault="00FB67C5" w:rsidP="00CA3E8F">
            <w:pPr>
              <w:jc w:val="center"/>
              <w:rPr>
                <w:bCs/>
                <w:sz w:val="20"/>
                <w:szCs w:val="20"/>
              </w:rPr>
            </w:pPr>
            <w:r>
              <w:rPr>
                <w:bCs/>
                <w:sz w:val="20"/>
                <w:szCs w:val="20"/>
              </w:rPr>
              <w:t>26% (</w:t>
            </w:r>
            <w:r w:rsidR="00507636">
              <w:rPr>
                <w:bCs/>
                <w:sz w:val="20"/>
                <w:szCs w:val="20"/>
              </w:rPr>
              <w:t>7)</w:t>
            </w:r>
          </w:p>
        </w:tc>
      </w:tr>
      <w:tr w:rsidR="00293C67" w:rsidRPr="00E64856" w14:paraId="01695B3A" w14:textId="77777777" w:rsidTr="00D3069C">
        <w:trPr>
          <w:trHeight w:val="300"/>
        </w:trPr>
        <w:tc>
          <w:tcPr>
            <w:tcW w:w="704" w:type="dxa"/>
          </w:tcPr>
          <w:p w14:paraId="54659B62" w14:textId="77777777" w:rsidR="00293C67" w:rsidRPr="0096031A" w:rsidRDefault="00293C67" w:rsidP="00CA3E8F">
            <w:pPr>
              <w:rPr>
                <w:b/>
                <w:bCs/>
              </w:rPr>
            </w:pPr>
            <w:proofErr w:type="spellStart"/>
            <w:r>
              <w:rPr>
                <w:b/>
                <w:bCs/>
              </w:rPr>
              <w:t>Y</w:t>
            </w:r>
            <w:r w:rsidRPr="0096031A">
              <w:rPr>
                <w:b/>
                <w:bCs/>
              </w:rPr>
              <w:t>r</w:t>
            </w:r>
            <w:proofErr w:type="spellEnd"/>
            <w:r w:rsidRPr="0096031A">
              <w:rPr>
                <w:b/>
                <w:bCs/>
              </w:rPr>
              <w:t xml:space="preserve"> 6</w:t>
            </w:r>
          </w:p>
        </w:tc>
        <w:tc>
          <w:tcPr>
            <w:tcW w:w="1276" w:type="dxa"/>
            <w:shd w:val="clear" w:color="auto" w:fill="auto"/>
            <w:vAlign w:val="center"/>
          </w:tcPr>
          <w:p w14:paraId="5906D837" w14:textId="77777777" w:rsidR="00293C67" w:rsidRPr="00BD3198" w:rsidRDefault="00293C67" w:rsidP="00CA3E8F">
            <w:pPr>
              <w:jc w:val="center"/>
              <w:rPr>
                <w:bCs/>
                <w:sz w:val="20"/>
                <w:szCs w:val="20"/>
              </w:rPr>
            </w:pPr>
            <w:r w:rsidRPr="00BD3198">
              <w:rPr>
                <w:bCs/>
                <w:sz w:val="20"/>
                <w:szCs w:val="20"/>
              </w:rPr>
              <w:t>71% (22)</w:t>
            </w:r>
          </w:p>
        </w:tc>
        <w:tc>
          <w:tcPr>
            <w:tcW w:w="1276" w:type="dxa"/>
            <w:shd w:val="clear" w:color="auto" w:fill="auto"/>
            <w:vAlign w:val="center"/>
          </w:tcPr>
          <w:p w14:paraId="76A1991C" w14:textId="77777777" w:rsidR="00293C67" w:rsidRPr="00BD3198" w:rsidRDefault="00293C67" w:rsidP="00CA3E8F">
            <w:pPr>
              <w:jc w:val="center"/>
              <w:rPr>
                <w:bCs/>
                <w:sz w:val="20"/>
                <w:szCs w:val="20"/>
              </w:rPr>
            </w:pPr>
            <w:r w:rsidRPr="00BD3198">
              <w:rPr>
                <w:bCs/>
                <w:sz w:val="20"/>
                <w:szCs w:val="20"/>
              </w:rPr>
              <w:t>23% (6)</w:t>
            </w:r>
          </w:p>
        </w:tc>
        <w:tc>
          <w:tcPr>
            <w:tcW w:w="1134" w:type="dxa"/>
          </w:tcPr>
          <w:p w14:paraId="307BACED" w14:textId="77777777" w:rsidR="00293C67" w:rsidRPr="00BD3198" w:rsidRDefault="00293C67" w:rsidP="00CA3E8F">
            <w:pPr>
              <w:jc w:val="center"/>
              <w:rPr>
                <w:bCs/>
                <w:sz w:val="20"/>
                <w:szCs w:val="20"/>
              </w:rPr>
            </w:pPr>
            <w:r w:rsidRPr="00BD3198">
              <w:rPr>
                <w:bCs/>
                <w:sz w:val="20"/>
                <w:szCs w:val="20"/>
              </w:rPr>
              <w:t>65% (20)</w:t>
            </w:r>
          </w:p>
        </w:tc>
        <w:tc>
          <w:tcPr>
            <w:tcW w:w="1275" w:type="dxa"/>
          </w:tcPr>
          <w:p w14:paraId="13A5CD5A" w14:textId="77777777" w:rsidR="00293C67" w:rsidRPr="00BD3198" w:rsidRDefault="00293C67" w:rsidP="00CA3E8F">
            <w:pPr>
              <w:jc w:val="center"/>
              <w:rPr>
                <w:bCs/>
                <w:sz w:val="20"/>
                <w:szCs w:val="20"/>
              </w:rPr>
            </w:pPr>
            <w:r w:rsidRPr="00BD3198">
              <w:rPr>
                <w:bCs/>
                <w:sz w:val="20"/>
                <w:szCs w:val="20"/>
              </w:rPr>
              <w:t>23% (7)</w:t>
            </w:r>
          </w:p>
        </w:tc>
        <w:tc>
          <w:tcPr>
            <w:tcW w:w="1275" w:type="dxa"/>
            <w:shd w:val="clear" w:color="auto" w:fill="FF6565"/>
          </w:tcPr>
          <w:p w14:paraId="5AC3B396" w14:textId="2AED7AD0" w:rsidR="00293C67" w:rsidRPr="00BD3198" w:rsidRDefault="0010216C" w:rsidP="00CA3E8F">
            <w:pPr>
              <w:jc w:val="center"/>
              <w:rPr>
                <w:bCs/>
                <w:sz w:val="20"/>
                <w:szCs w:val="20"/>
              </w:rPr>
            </w:pPr>
            <w:r>
              <w:rPr>
                <w:bCs/>
                <w:sz w:val="20"/>
                <w:szCs w:val="20"/>
              </w:rPr>
              <w:t xml:space="preserve">70% (21%) </w:t>
            </w:r>
          </w:p>
        </w:tc>
        <w:tc>
          <w:tcPr>
            <w:tcW w:w="1275" w:type="dxa"/>
            <w:shd w:val="clear" w:color="auto" w:fill="FF6565"/>
          </w:tcPr>
          <w:p w14:paraId="20CD5CAF" w14:textId="21E0A1D7" w:rsidR="00293C67" w:rsidRPr="00BD3198" w:rsidRDefault="0010216C" w:rsidP="00CA3E8F">
            <w:pPr>
              <w:jc w:val="center"/>
              <w:rPr>
                <w:bCs/>
                <w:sz w:val="20"/>
                <w:szCs w:val="20"/>
              </w:rPr>
            </w:pPr>
            <w:r>
              <w:rPr>
                <w:bCs/>
                <w:sz w:val="20"/>
                <w:szCs w:val="20"/>
              </w:rPr>
              <w:t>13% (4)</w:t>
            </w:r>
          </w:p>
        </w:tc>
      </w:tr>
    </w:tbl>
    <w:p w14:paraId="41DD75A5" w14:textId="77777777" w:rsidR="00293C67" w:rsidRDefault="00293C67" w:rsidP="00293C67">
      <w:pPr>
        <w:rPr>
          <w:b/>
          <w:bCs/>
          <w:sz w:val="24"/>
          <w:szCs w:val="24"/>
        </w:rPr>
      </w:pPr>
    </w:p>
    <w:p w14:paraId="7F389F97" w14:textId="2F01F375" w:rsidR="003E5816" w:rsidRDefault="003E5816" w:rsidP="003E5816">
      <w:pPr>
        <w:pStyle w:val="NoSpacing"/>
        <w:rPr>
          <w:b/>
          <w:bCs/>
          <w:sz w:val="24"/>
          <w:szCs w:val="24"/>
        </w:rPr>
      </w:pPr>
      <w:r>
        <w:rPr>
          <w:b/>
          <w:bCs/>
          <w:sz w:val="24"/>
          <w:szCs w:val="24"/>
        </w:rPr>
        <w:t>End of Year</w:t>
      </w:r>
      <w:r w:rsidRPr="0096031A">
        <w:rPr>
          <w:b/>
          <w:bCs/>
          <w:sz w:val="24"/>
          <w:szCs w:val="24"/>
        </w:rPr>
        <w:t xml:space="preserve"> Teacher Assessment Data: </w:t>
      </w:r>
      <w:r w:rsidRPr="0096031A">
        <w:rPr>
          <w:sz w:val="24"/>
          <w:szCs w:val="24"/>
        </w:rPr>
        <w:t>Percentage working at the expected level and above</w:t>
      </w:r>
      <w:r>
        <w:rPr>
          <w:sz w:val="24"/>
          <w:szCs w:val="24"/>
        </w:rPr>
        <w:t xml:space="preserve"> throughout the year</w:t>
      </w:r>
      <w:r w:rsidRPr="0096031A">
        <w:rPr>
          <w:sz w:val="24"/>
          <w:szCs w:val="24"/>
        </w:rPr>
        <w:t xml:space="preserve"> based on where the teachers feel their children are. The number of children is in brackets.</w:t>
      </w:r>
    </w:p>
    <w:p w14:paraId="2563450E" w14:textId="77777777" w:rsidR="003E5816" w:rsidRDefault="003E5816" w:rsidP="003E5816">
      <w:pPr>
        <w:pStyle w:val="NoSpacing"/>
        <w:rPr>
          <w:b/>
          <w:bCs/>
          <w:sz w:val="24"/>
          <w:szCs w:val="24"/>
        </w:rPr>
      </w:pPr>
      <w:r w:rsidRPr="01B2F608">
        <w:rPr>
          <w:b/>
          <w:bCs/>
          <w:sz w:val="24"/>
          <w:szCs w:val="24"/>
        </w:rPr>
        <w:t xml:space="preserve"> </w:t>
      </w:r>
    </w:p>
    <w:p w14:paraId="444790FB" w14:textId="77777777" w:rsidR="003E5816" w:rsidRDefault="003E5816" w:rsidP="003E5816">
      <w:pPr>
        <w:pStyle w:val="NoSpacing"/>
        <w:rPr>
          <w:b/>
          <w:bCs/>
          <w:sz w:val="24"/>
          <w:szCs w:val="24"/>
        </w:rPr>
      </w:pPr>
    </w:p>
    <w:tbl>
      <w:tblPr>
        <w:tblStyle w:val="TableGrid"/>
        <w:tblW w:w="7767" w:type="dxa"/>
        <w:tblLayout w:type="fixed"/>
        <w:tblLook w:val="06A0" w:firstRow="1" w:lastRow="0" w:firstColumn="1" w:lastColumn="0" w:noHBand="1" w:noVBand="1"/>
      </w:tblPr>
      <w:tblGrid>
        <w:gridCol w:w="772"/>
        <w:gridCol w:w="1399"/>
        <w:gridCol w:w="1088"/>
        <w:gridCol w:w="1243"/>
        <w:gridCol w:w="1088"/>
        <w:gridCol w:w="1088"/>
        <w:gridCol w:w="1089"/>
      </w:tblGrid>
      <w:tr w:rsidR="003E5816" w:rsidRPr="0096031A" w14:paraId="0B9CE095" w14:textId="77777777" w:rsidTr="00122EF3">
        <w:trPr>
          <w:trHeight w:val="392"/>
        </w:trPr>
        <w:tc>
          <w:tcPr>
            <w:tcW w:w="772" w:type="dxa"/>
          </w:tcPr>
          <w:p w14:paraId="5504CFF3" w14:textId="1D2B6BD1" w:rsidR="003E5816" w:rsidRPr="0096031A" w:rsidRDefault="003E5816" w:rsidP="00402CCD">
            <w:pPr>
              <w:rPr>
                <w:b/>
                <w:bCs/>
              </w:rPr>
            </w:pPr>
            <w:r>
              <w:rPr>
                <w:b/>
                <w:bCs/>
              </w:rPr>
              <w:t>TA</w:t>
            </w:r>
          </w:p>
        </w:tc>
        <w:tc>
          <w:tcPr>
            <w:tcW w:w="6995" w:type="dxa"/>
            <w:gridSpan w:val="6"/>
            <w:vAlign w:val="center"/>
          </w:tcPr>
          <w:p w14:paraId="34AA7D7C" w14:textId="77777777" w:rsidR="003E5816" w:rsidRPr="0096031A" w:rsidRDefault="003E5816" w:rsidP="00402CCD">
            <w:pPr>
              <w:jc w:val="center"/>
              <w:rPr>
                <w:b/>
                <w:bCs/>
              </w:rPr>
            </w:pPr>
            <w:r w:rsidRPr="0096031A">
              <w:rPr>
                <w:b/>
                <w:bCs/>
              </w:rPr>
              <w:t>Reading</w:t>
            </w:r>
          </w:p>
        </w:tc>
      </w:tr>
      <w:tr w:rsidR="003E5816" w:rsidRPr="0096031A" w14:paraId="79BAD74D" w14:textId="77777777" w:rsidTr="00D3069C">
        <w:trPr>
          <w:trHeight w:val="318"/>
        </w:trPr>
        <w:tc>
          <w:tcPr>
            <w:tcW w:w="772" w:type="dxa"/>
          </w:tcPr>
          <w:p w14:paraId="1C606223" w14:textId="77777777" w:rsidR="003E5816" w:rsidRPr="0096031A" w:rsidRDefault="003E5816" w:rsidP="00402CCD">
            <w:pPr>
              <w:rPr>
                <w:b/>
                <w:bCs/>
              </w:rPr>
            </w:pPr>
          </w:p>
        </w:tc>
        <w:tc>
          <w:tcPr>
            <w:tcW w:w="2487" w:type="dxa"/>
            <w:gridSpan w:val="2"/>
            <w:shd w:val="clear" w:color="auto" w:fill="auto"/>
            <w:vAlign w:val="center"/>
          </w:tcPr>
          <w:p w14:paraId="38A1A06C" w14:textId="77777777" w:rsidR="003E5816" w:rsidRPr="0096031A" w:rsidRDefault="003E5816" w:rsidP="00402CCD">
            <w:pPr>
              <w:jc w:val="center"/>
              <w:rPr>
                <w:b/>
                <w:bCs/>
              </w:rPr>
            </w:pPr>
            <w:r>
              <w:rPr>
                <w:b/>
                <w:bCs/>
              </w:rPr>
              <w:t>Term 2</w:t>
            </w:r>
          </w:p>
        </w:tc>
        <w:tc>
          <w:tcPr>
            <w:tcW w:w="2331" w:type="dxa"/>
            <w:gridSpan w:val="2"/>
            <w:shd w:val="clear" w:color="auto" w:fill="auto"/>
            <w:vAlign w:val="center"/>
          </w:tcPr>
          <w:p w14:paraId="2B94228E" w14:textId="77777777" w:rsidR="003E5816" w:rsidRPr="0096031A" w:rsidRDefault="003E5816" w:rsidP="00402CCD">
            <w:pPr>
              <w:jc w:val="center"/>
              <w:rPr>
                <w:b/>
                <w:bCs/>
              </w:rPr>
            </w:pPr>
            <w:r>
              <w:rPr>
                <w:b/>
                <w:bCs/>
              </w:rPr>
              <w:t>Term 4</w:t>
            </w:r>
          </w:p>
        </w:tc>
        <w:tc>
          <w:tcPr>
            <w:tcW w:w="2176" w:type="dxa"/>
            <w:gridSpan w:val="2"/>
            <w:vAlign w:val="center"/>
          </w:tcPr>
          <w:p w14:paraId="6CFE7AD3" w14:textId="77777777" w:rsidR="003E5816" w:rsidRDefault="003E5816" w:rsidP="00402CCD">
            <w:pPr>
              <w:jc w:val="center"/>
              <w:rPr>
                <w:b/>
                <w:bCs/>
              </w:rPr>
            </w:pPr>
            <w:r>
              <w:rPr>
                <w:b/>
                <w:bCs/>
              </w:rPr>
              <w:t>Term 6</w:t>
            </w:r>
          </w:p>
        </w:tc>
      </w:tr>
      <w:tr w:rsidR="003E5816" w:rsidRPr="0096031A" w14:paraId="166E0719" w14:textId="77777777" w:rsidTr="00122EF3">
        <w:trPr>
          <w:trHeight w:val="301"/>
        </w:trPr>
        <w:tc>
          <w:tcPr>
            <w:tcW w:w="772" w:type="dxa"/>
          </w:tcPr>
          <w:p w14:paraId="0FE29F7C" w14:textId="77777777" w:rsidR="003E5816" w:rsidRPr="0096031A" w:rsidRDefault="003E5816" w:rsidP="00402CCD">
            <w:pPr>
              <w:rPr>
                <w:b/>
                <w:bCs/>
              </w:rPr>
            </w:pPr>
          </w:p>
        </w:tc>
        <w:tc>
          <w:tcPr>
            <w:tcW w:w="1399" w:type="dxa"/>
            <w:shd w:val="clear" w:color="auto" w:fill="auto"/>
            <w:vAlign w:val="center"/>
          </w:tcPr>
          <w:p w14:paraId="040D0AED" w14:textId="77777777" w:rsidR="003E5816" w:rsidRPr="00783492" w:rsidRDefault="003E5816" w:rsidP="00402CCD">
            <w:pPr>
              <w:jc w:val="center"/>
              <w:rPr>
                <w:b/>
                <w:bCs/>
              </w:rPr>
            </w:pPr>
            <w:r w:rsidRPr="00783492">
              <w:rPr>
                <w:b/>
                <w:bCs/>
              </w:rPr>
              <w:t>Exp</w:t>
            </w:r>
          </w:p>
        </w:tc>
        <w:tc>
          <w:tcPr>
            <w:tcW w:w="1088" w:type="dxa"/>
            <w:shd w:val="clear" w:color="auto" w:fill="auto"/>
            <w:vAlign w:val="center"/>
          </w:tcPr>
          <w:p w14:paraId="0368E664" w14:textId="77777777" w:rsidR="003E5816" w:rsidRPr="00783492" w:rsidRDefault="003E5816" w:rsidP="00402CCD">
            <w:pPr>
              <w:jc w:val="center"/>
              <w:rPr>
                <w:b/>
                <w:bCs/>
              </w:rPr>
            </w:pPr>
            <w:r w:rsidRPr="00783492">
              <w:rPr>
                <w:b/>
                <w:bCs/>
              </w:rPr>
              <w:t>+ Exp</w:t>
            </w:r>
          </w:p>
        </w:tc>
        <w:tc>
          <w:tcPr>
            <w:tcW w:w="1243" w:type="dxa"/>
            <w:shd w:val="clear" w:color="auto" w:fill="auto"/>
            <w:vAlign w:val="center"/>
          </w:tcPr>
          <w:p w14:paraId="6A5B37F5" w14:textId="77777777" w:rsidR="003E5816" w:rsidRPr="00783492" w:rsidRDefault="003E5816" w:rsidP="00402CCD">
            <w:pPr>
              <w:jc w:val="center"/>
              <w:rPr>
                <w:b/>
                <w:bCs/>
              </w:rPr>
            </w:pPr>
            <w:r w:rsidRPr="00783492">
              <w:rPr>
                <w:b/>
                <w:bCs/>
              </w:rPr>
              <w:t>Exp</w:t>
            </w:r>
          </w:p>
        </w:tc>
        <w:tc>
          <w:tcPr>
            <w:tcW w:w="1088" w:type="dxa"/>
            <w:shd w:val="clear" w:color="auto" w:fill="auto"/>
            <w:vAlign w:val="center"/>
          </w:tcPr>
          <w:p w14:paraId="487EA398" w14:textId="77777777" w:rsidR="003E5816" w:rsidRPr="00783492" w:rsidRDefault="003E5816" w:rsidP="00402CCD">
            <w:pPr>
              <w:jc w:val="center"/>
              <w:rPr>
                <w:b/>
                <w:bCs/>
              </w:rPr>
            </w:pPr>
            <w:r w:rsidRPr="00783492">
              <w:rPr>
                <w:b/>
                <w:bCs/>
              </w:rPr>
              <w:t>+ Exp</w:t>
            </w:r>
          </w:p>
        </w:tc>
        <w:tc>
          <w:tcPr>
            <w:tcW w:w="1088" w:type="dxa"/>
            <w:vAlign w:val="center"/>
          </w:tcPr>
          <w:p w14:paraId="3D56E625" w14:textId="77777777" w:rsidR="003E5816" w:rsidRPr="00783492" w:rsidRDefault="003E5816" w:rsidP="00402CCD">
            <w:pPr>
              <w:jc w:val="center"/>
              <w:rPr>
                <w:b/>
                <w:bCs/>
              </w:rPr>
            </w:pPr>
            <w:r w:rsidRPr="00783492">
              <w:rPr>
                <w:b/>
                <w:bCs/>
              </w:rPr>
              <w:t>Exp</w:t>
            </w:r>
          </w:p>
        </w:tc>
        <w:tc>
          <w:tcPr>
            <w:tcW w:w="1088" w:type="dxa"/>
            <w:vAlign w:val="center"/>
          </w:tcPr>
          <w:p w14:paraId="49C7F0CF" w14:textId="77777777" w:rsidR="003E5816" w:rsidRPr="00783492" w:rsidRDefault="003E5816" w:rsidP="00402CCD">
            <w:pPr>
              <w:jc w:val="center"/>
              <w:rPr>
                <w:b/>
                <w:bCs/>
              </w:rPr>
            </w:pPr>
            <w:r w:rsidRPr="00783492">
              <w:rPr>
                <w:b/>
                <w:bCs/>
              </w:rPr>
              <w:t>+ Exp</w:t>
            </w:r>
          </w:p>
        </w:tc>
      </w:tr>
      <w:tr w:rsidR="003E5816" w:rsidRPr="00F02E7B" w14:paraId="4D3731E2" w14:textId="77777777" w:rsidTr="002627D4">
        <w:trPr>
          <w:trHeight w:val="301"/>
        </w:trPr>
        <w:tc>
          <w:tcPr>
            <w:tcW w:w="772" w:type="dxa"/>
          </w:tcPr>
          <w:p w14:paraId="16131204"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1</w:t>
            </w:r>
          </w:p>
        </w:tc>
        <w:tc>
          <w:tcPr>
            <w:tcW w:w="1399" w:type="dxa"/>
            <w:shd w:val="clear" w:color="auto" w:fill="auto"/>
            <w:vAlign w:val="center"/>
          </w:tcPr>
          <w:p w14:paraId="74A6E550" w14:textId="77777777" w:rsidR="003E5816" w:rsidRPr="00783492" w:rsidRDefault="003E5816" w:rsidP="00402CCD">
            <w:pPr>
              <w:jc w:val="center"/>
              <w:rPr>
                <w:bCs/>
              </w:rPr>
            </w:pPr>
            <w:r w:rsidRPr="00783492">
              <w:rPr>
                <w:bCs/>
              </w:rPr>
              <w:t>70% (21)</w:t>
            </w:r>
          </w:p>
        </w:tc>
        <w:tc>
          <w:tcPr>
            <w:tcW w:w="1088" w:type="dxa"/>
            <w:shd w:val="clear" w:color="auto" w:fill="auto"/>
            <w:vAlign w:val="center"/>
          </w:tcPr>
          <w:p w14:paraId="41B8214D" w14:textId="77777777" w:rsidR="003E5816" w:rsidRPr="00783492" w:rsidRDefault="003E5816" w:rsidP="00402CCD">
            <w:pPr>
              <w:jc w:val="center"/>
              <w:rPr>
                <w:bCs/>
              </w:rPr>
            </w:pPr>
            <w:r w:rsidRPr="00783492">
              <w:rPr>
                <w:bCs/>
              </w:rPr>
              <w:t>10% (3)</w:t>
            </w:r>
          </w:p>
        </w:tc>
        <w:tc>
          <w:tcPr>
            <w:tcW w:w="1243" w:type="dxa"/>
            <w:shd w:val="clear" w:color="auto" w:fill="auto"/>
            <w:vAlign w:val="center"/>
          </w:tcPr>
          <w:p w14:paraId="4FE26EE6" w14:textId="77777777" w:rsidR="003E5816" w:rsidRPr="00783492" w:rsidRDefault="003E5816" w:rsidP="00402CCD">
            <w:pPr>
              <w:jc w:val="center"/>
              <w:rPr>
                <w:bCs/>
              </w:rPr>
            </w:pPr>
            <w:r w:rsidRPr="00783492">
              <w:rPr>
                <w:bCs/>
              </w:rPr>
              <w:t>74% (22)</w:t>
            </w:r>
          </w:p>
        </w:tc>
        <w:tc>
          <w:tcPr>
            <w:tcW w:w="1088" w:type="dxa"/>
            <w:shd w:val="clear" w:color="auto" w:fill="auto"/>
            <w:vAlign w:val="center"/>
          </w:tcPr>
          <w:p w14:paraId="3CC544EC" w14:textId="77777777" w:rsidR="003E5816" w:rsidRPr="00783492" w:rsidRDefault="003E5816" w:rsidP="00402CCD">
            <w:pPr>
              <w:jc w:val="center"/>
              <w:rPr>
                <w:bCs/>
              </w:rPr>
            </w:pPr>
            <w:r w:rsidRPr="00783492">
              <w:rPr>
                <w:bCs/>
              </w:rPr>
              <w:t>17% (5)</w:t>
            </w:r>
          </w:p>
        </w:tc>
        <w:tc>
          <w:tcPr>
            <w:tcW w:w="1088" w:type="dxa"/>
            <w:shd w:val="clear" w:color="auto" w:fill="C5E0B3" w:themeFill="accent6" w:themeFillTint="66"/>
          </w:tcPr>
          <w:p w14:paraId="76F1E3A1" w14:textId="79415452" w:rsidR="003E5816" w:rsidRPr="00783492" w:rsidRDefault="00033E0F" w:rsidP="00402CCD">
            <w:pPr>
              <w:jc w:val="center"/>
              <w:rPr>
                <w:bCs/>
              </w:rPr>
            </w:pPr>
            <w:r>
              <w:rPr>
                <w:bCs/>
              </w:rPr>
              <w:t xml:space="preserve">77% </w:t>
            </w:r>
            <w:r w:rsidR="00261F22">
              <w:rPr>
                <w:bCs/>
              </w:rPr>
              <w:t>(</w:t>
            </w:r>
            <w:r w:rsidR="00122EF3">
              <w:rPr>
                <w:bCs/>
              </w:rPr>
              <w:t>23)</w:t>
            </w:r>
          </w:p>
        </w:tc>
        <w:tc>
          <w:tcPr>
            <w:tcW w:w="1088" w:type="dxa"/>
            <w:shd w:val="clear" w:color="auto" w:fill="C5E0B3" w:themeFill="accent6" w:themeFillTint="66"/>
          </w:tcPr>
          <w:p w14:paraId="38B685C9" w14:textId="061597F3" w:rsidR="003E5816" w:rsidRPr="00783492" w:rsidRDefault="00122EF3" w:rsidP="00402CCD">
            <w:pPr>
              <w:jc w:val="center"/>
              <w:rPr>
                <w:bCs/>
              </w:rPr>
            </w:pPr>
            <w:r>
              <w:rPr>
                <w:bCs/>
              </w:rPr>
              <w:t>20% (6)</w:t>
            </w:r>
          </w:p>
        </w:tc>
      </w:tr>
      <w:tr w:rsidR="003E5816" w:rsidRPr="00F02E7B" w14:paraId="017E987C" w14:textId="77777777" w:rsidTr="002627D4">
        <w:trPr>
          <w:trHeight w:val="301"/>
        </w:trPr>
        <w:tc>
          <w:tcPr>
            <w:tcW w:w="772" w:type="dxa"/>
          </w:tcPr>
          <w:p w14:paraId="598177FA"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2</w:t>
            </w:r>
          </w:p>
        </w:tc>
        <w:tc>
          <w:tcPr>
            <w:tcW w:w="1399" w:type="dxa"/>
            <w:shd w:val="clear" w:color="auto" w:fill="auto"/>
            <w:vAlign w:val="center"/>
          </w:tcPr>
          <w:p w14:paraId="56E49998" w14:textId="77777777" w:rsidR="003E5816" w:rsidRPr="00783492" w:rsidRDefault="003E5816" w:rsidP="00402CCD">
            <w:pPr>
              <w:jc w:val="center"/>
              <w:rPr>
                <w:bCs/>
              </w:rPr>
            </w:pPr>
            <w:r w:rsidRPr="00783492">
              <w:rPr>
                <w:bCs/>
              </w:rPr>
              <w:t>70% (21)</w:t>
            </w:r>
          </w:p>
        </w:tc>
        <w:tc>
          <w:tcPr>
            <w:tcW w:w="1088" w:type="dxa"/>
            <w:shd w:val="clear" w:color="auto" w:fill="auto"/>
            <w:vAlign w:val="center"/>
          </w:tcPr>
          <w:p w14:paraId="1AE54C04" w14:textId="77777777" w:rsidR="003E5816" w:rsidRPr="00783492" w:rsidRDefault="003E5816" w:rsidP="00402CCD">
            <w:pPr>
              <w:jc w:val="center"/>
              <w:rPr>
                <w:bCs/>
              </w:rPr>
            </w:pPr>
            <w:r w:rsidRPr="00783492">
              <w:rPr>
                <w:bCs/>
              </w:rPr>
              <w:t>23% (7)</w:t>
            </w:r>
          </w:p>
        </w:tc>
        <w:tc>
          <w:tcPr>
            <w:tcW w:w="1243" w:type="dxa"/>
            <w:shd w:val="clear" w:color="auto" w:fill="auto"/>
            <w:vAlign w:val="center"/>
          </w:tcPr>
          <w:p w14:paraId="69A1E93A" w14:textId="77777777" w:rsidR="003E5816" w:rsidRPr="00783492" w:rsidRDefault="003E5816" w:rsidP="00402CCD">
            <w:pPr>
              <w:jc w:val="center"/>
              <w:rPr>
                <w:bCs/>
              </w:rPr>
            </w:pPr>
            <w:r w:rsidRPr="00783492">
              <w:rPr>
                <w:bCs/>
              </w:rPr>
              <w:t>66% (19)</w:t>
            </w:r>
          </w:p>
        </w:tc>
        <w:tc>
          <w:tcPr>
            <w:tcW w:w="1088" w:type="dxa"/>
            <w:shd w:val="clear" w:color="auto" w:fill="auto"/>
            <w:vAlign w:val="center"/>
          </w:tcPr>
          <w:p w14:paraId="037D439F" w14:textId="77777777" w:rsidR="003E5816" w:rsidRPr="00783492" w:rsidRDefault="003E5816" w:rsidP="00402CCD">
            <w:pPr>
              <w:jc w:val="center"/>
              <w:rPr>
                <w:bCs/>
              </w:rPr>
            </w:pPr>
            <w:r w:rsidRPr="00783492">
              <w:rPr>
                <w:bCs/>
              </w:rPr>
              <w:t>28% (8)</w:t>
            </w:r>
          </w:p>
        </w:tc>
        <w:tc>
          <w:tcPr>
            <w:tcW w:w="1088" w:type="dxa"/>
            <w:shd w:val="clear" w:color="auto" w:fill="C5E0B3" w:themeFill="accent6" w:themeFillTint="66"/>
          </w:tcPr>
          <w:p w14:paraId="7797CD4D" w14:textId="085F7AFE" w:rsidR="003E5816" w:rsidRPr="00783492" w:rsidRDefault="000134E4" w:rsidP="00402CCD">
            <w:pPr>
              <w:jc w:val="center"/>
              <w:rPr>
                <w:bCs/>
              </w:rPr>
            </w:pPr>
            <w:r>
              <w:rPr>
                <w:bCs/>
              </w:rPr>
              <w:t>83% (</w:t>
            </w:r>
            <w:r w:rsidR="004D26A4">
              <w:rPr>
                <w:bCs/>
              </w:rPr>
              <w:t>24)</w:t>
            </w:r>
          </w:p>
        </w:tc>
        <w:tc>
          <w:tcPr>
            <w:tcW w:w="1088" w:type="dxa"/>
          </w:tcPr>
          <w:p w14:paraId="15ABF910" w14:textId="324638F0" w:rsidR="003E5816" w:rsidRPr="00783492" w:rsidRDefault="0077056A" w:rsidP="00402CCD">
            <w:pPr>
              <w:jc w:val="center"/>
              <w:rPr>
                <w:bCs/>
              </w:rPr>
            </w:pPr>
            <w:r>
              <w:rPr>
                <w:bCs/>
              </w:rPr>
              <w:t>28% (8)</w:t>
            </w:r>
          </w:p>
        </w:tc>
      </w:tr>
      <w:tr w:rsidR="003E5816" w:rsidRPr="00F02E7B" w14:paraId="5BAF480A" w14:textId="77777777" w:rsidTr="002627D4">
        <w:trPr>
          <w:trHeight w:val="301"/>
        </w:trPr>
        <w:tc>
          <w:tcPr>
            <w:tcW w:w="772" w:type="dxa"/>
          </w:tcPr>
          <w:p w14:paraId="70AC6CF7"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3</w:t>
            </w:r>
          </w:p>
        </w:tc>
        <w:tc>
          <w:tcPr>
            <w:tcW w:w="1399" w:type="dxa"/>
            <w:shd w:val="clear" w:color="auto" w:fill="auto"/>
            <w:vAlign w:val="center"/>
          </w:tcPr>
          <w:p w14:paraId="21DD281C" w14:textId="77777777" w:rsidR="003E5816" w:rsidRPr="00783492" w:rsidRDefault="003E5816" w:rsidP="00402CCD">
            <w:pPr>
              <w:jc w:val="center"/>
              <w:rPr>
                <w:bCs/>
              </w:rPr>
            </w:pPr>
            <w:r w:rsidRPr="00783492">
              <w:rPr>
                <w:bCs/>
              </w:rPr>
              <w:t>48% (14)</w:t>
            </w:r>
          </w:p>
        </w:tc>
        <w:tc>
          <w:tcPr>
            <w:tcW w:w="1088" w:type="dxa"/>
            <w:shd w:val="clear" w:color="auto" w:fill="auto"/>
            <w:vAlign w:val="center"/>
          </w:tcPr>
          <w:p w14:paraId="3C587A3C" w14:textId="77777777" w:rsidR="003E5816" w:rsidRPr="00783492" w:rsidRDefault="003E5816" w:rsidP="00402CCD">
            <w:pPr>
              <w:jc w:val="center"/>
              <w:rPr>
                <w:bCs/>
              </w:rPr>
            </w:pPr>
            <w:r w:rsidRPr="00783492">
              <w:rPr>
                <w:bCs/>
              </w:rPr>
              <w:t>3% (1)</w:t>
            </w:r>
          </w:p>
        </w:tc>
        <w:tc>
          <w:tcPr>
            <w:tcW w:w="1243" w:type="dxa"/>
            <w:shd w:val="clear" w:color="auto" w:fill="auto"/>
            <w:vAlign w:val="center"/>
          </w:tcPr>
          <w:p w14:paraId="29563540" w14:textId="77777777" w:rsidR="003E5816" w:rsidRPr="00783492" w:rsidRDefault="003E5816" w:rsidP="00402CCD">
            <w:pPr>
              <w:jc w:val="center"/>
              <w:rPr>
                <w:bCs/>
              </w:rPr>
            </w:pPr>
            <w:r w:rsidRPr="00783492">
              <w:rPr>
                <w:bCs/>
              </w:rPr>
              <w:t>55% (16)</w:t>
            </w:r>
          </w:p>
        </w:tc>
        <w:tc>
          <w:tcPr>
            <w:tcW w:w="1088" w:type="dxa"/>
            <w:shd w:val="clear" w:color="auto" w:fill="auto"/>
            <w:vAlign w:val="center"/>
          </w:tcPr>
          <w:p w14:paraId="6B45AFD7" w14:textId="77777777" w:rsidR="003E5816" w:rsidRPr="00783492" w:rsidRDefault="003E5816" w:rsidP="00402CCD">
            <w:pPr>
              <w:jc w:val="center"/>
              <w:rPr>
                <w:bCs/>
              </w:rPr>
            </w:pPr>
            <w:r w:rsidRPr="00783492">
              <w:rPr>
                <w:bCs/>
              </w:rPr>
              <w:t>3% (1)</w:t>
            </w:r>
          </w:p>
        </w:tc>
        <w:tc>
          <w:tcPr>
            <w:tcW w:w="1088" w:type="dxa"/>
            <w:shd w:val="clear" w:color="auto" w:fill="C5E0B3" w:themeFill="accent6" w:themeFillTint="66"/>
          </w:tcPr>
          <w:p w14:paraId="6B77B1E8" w14:textId="0EB62D88" w:rsidR="003E5816" w:rsidRPr="00783492" w:rsidRDefault="00DF1F8D" w:rsidP="00402CCD">
            <w:pPr>
              <w:jc w:val="center"/>
              <w:rPr>
                <w:bCs/>
              </w:rPr>
            </w:pPr>
            <w:r>
              <w:rPr>
                <w:bCs/>
              </w:rPr>
              <w:t>67% (</w:t>
            </w:r>
            <w:r w:rsidR="00E27C76">
              <w:rPr>
                <w:bCs/>
              </w:rPr>
              <w:t>20)</w:t>
            </w:r>
          </w:p>
        </w:tc>
        <w:tc>
          <w:tcPr>
            <w:tcW w:w="1088" w:type="dxa"/>
            <w:shd w:val="clear" w:color="auto" w:fill="C5E0B3" w:themeFill="accent6" w:themeFillTint="66"/>
          </w:tcPr>
          <w:p w14:paraId="69F0F336" w14:textId="0CE024AD" w:rsidR="003E5816" w:rsidRPr="00783492" w:rsidRDefault="00CE400B" w:rsidP="00402CCD">
            <w:pPr>
              <w:jc w:val="center"/>
              <w:rPr>
                <w:bCs/>
              </w:rPr>
            </w:pPr>
            <w:r>
              <w:rPr>
                <w:bCs/>
              </w:rPr>
              <w:t>20% (6)</w:t>
            </w:r>
          </w:p>
        </w:tc>
      </w:tr>
      <w:tr w:rsidR="003E5816" w:rsidRPr="00F02E7B" w14:paraId="4E6DF6DC" w14:textId="77777777" w:rsidTr="002627D4">
        <w:trPr>
          <w:trHeight w:val="301"/>
        </w:trPr>
        <w:tc>
          <w:tcPr>
            <w:tcW w:w="772" w:type="dxa"/>
          </w:tcPr>
          <w:p w14:paraId="6E6B9746"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4</w:t>
            </w:r>
          </w:p>
        </w:tc>
        <w:tc>
          <w:tcPr>
            <w:tcW w:w="1399" w:type="dxa"/>
            <w:shd w:val="clear" w:color="auto" w:fill="auto"/>
            <w:vAlign w:val="center"/>
          </w:tcPr>
          <w:p w14:paraId="30974AFF" w14:textId="77777777" w:rsidR="003E5816" w:rsidRPr="00783492" w:rsidRDefault="003E5816" w:rsidP="00402CCD">
            <w:pPr>
              <w:jc w:val="center"/>
              <w:rPr>
                <w:bCs/>
              </w:rPr>
            </w:pPr>
            <w:r w:rsidRPr="00783492">
              <w:rPr>
                <w:bCs/>
              </w:rPr>
              <w:t>76% (22)</w:t>
            </w:r>
          </w:p>
        </w:tc>
        <w:tc>
          <w:tcPr>
            <w:tcW w:w="1088" w:type="dxa"/>
            <w:shd w:val="clear" w:color="auto" w:fill="auto"/>
            <w:vAlign w:val="center"/>
          </w:tcPr>
          <w:p w14:paraId="3724E823" w14:textId="77777777" w:rsidR="003E5816" w:rsidRPr="00783492" w:rsidRDefault="003E5816" w:rsidP="00402CCD">
            <w:pPr>
              <w:jc w:val="center"/>
              <w:rPr>
                <w:bCs/>
              </w:rPr>
            </w:pPr>
            <w:r w:rsidRPr="00783492">
              <w:rPr>
                <w:bCs/>
              </w:rPr>
              <w:t>10% (3)</w:t>
            </w:r>
          </w:p>
        </w:tc>
        <w:tc>
          <w:tcPr>
            <w:tcW w:w="1243" w:type="dxa"/>
            <w:shd w:val="clear" w:color="auto" w:fill="auto"/>
            <w:vAlign w:val="center"/>
          </w:tcPr>
          <w:p w14:paraId="1DEA55D7" w14:textId="77777777" w:rsidR="003E5816" w:rsidRPr="00783492" w:rsidRDefault="003E5816" w:rsidP="00402CCD">
            <w:pPr>
              <w:jc w:val="center"/>
              <w:rPr>
                <w:bCs/>
              </w:rPr>
            </w:pPr>
            <w:r w:rsidRPr="00783492">
              <w:rPr>
                <w:bCs/>
              </w:rPr>
              <w:t>79% (23)</w:t>
            </w:r>
          </w:p>
        </w:tc>
        <w:tc>
          <w:tcPr>
            <w:tcW w:w="1088" w:type="dxa"/>
            <w:shd w:val="clear" w:color="auto" w:fill="auto"/>
            <w:vAlign w:val="center"/>
          </w:tcPr>
          <w:p w14:paraId="41EBEBC0" w14:textId="77777777" w:rsidR="003E5816" w:rsidRPr="00783492" w:rsidRDefault="003E5816" w:rsidP="00402CCD">
            <w:pPr>
              <w:jc w:val="center"/>
              <w:rPr>
                <w:bCs/>
              </w:rPr>
            </w:pPr>
            <w:r w:rsidRPr="00783492">
              <w:rPr>
                <w:bCs/>
              </w:rPr>
              <w:t>14% (4)</w:t>
            </w:r>
          </w:p>
        </w:tc>
        <w:tc>
          <w:tcPr>
            <w:tcW w:w="1088" w:type="dxa"/>
            <w:shd w:val="clear" w:color="auto" w:fill="C5E0B3" w:themeFill="accent6" w:themeFillTint="66"/>
          </w:tcPr>
          <w:p w14:paraId="12C00C01" w14:textId="4B393C29" w:rsidR="003E5816" w:rsidRPr="00783492" w:rsidRDefault="00CC2497" w:rsidP="00402CCD">
            <w:pPr>
              <w:jc w:val="center"/>
              <w:rPr>
                <w:bCs/>
              </w:rPr>
            </w:pPr>
            <w:r>
              <w:rPr>
                <w:bCs/>
              </w:rPr>
              <w:t>86% (</w:t>
            </w:r>
            <w:r w:rsidR="003772CF">
              <w:rPr>
                <w:bCs/>
              </w:rPr>
              <w:t>25)</w:t>
            </w:r>
          </w:p>
        </w:tc>
        <w:tc>
          <w:tcPr>
            <w:tcW w:w="1088" w:type="dxa"/>
            <w:shd w:val="clear" w:color="auto" w:fill="C5E0B3" w:themeFill="accent6" w:themeFillTint="66"/>
          </w:tcPr>
          <w:p w14:paraId="6C994160" w14:textId="4145F7E7" w:rsidR="003E5816" w:rsidRPr="00783492" w:rsidRDefault="00CC2497" w:rsidP="00402CCD">
            <w:pPr>
              <w:jc w:val="center"/>
              <w:rPr>
                <w:bCs/>
              </w:rPr>
            </w:pPr>
            <w:r>
              <w:rPr>
                <w:bCs/>
              </w:rPr>
              <w:t>24% (7)</w:t>
            </w:r>
          </w:p>
        </w:tc>
      </w:tr>
      <w:tr w:rsidR="003E5816" w:rsidRPr="00F02E7B" w14:paraId="6067CDAE" w14:textId="77777777" w:rsidTr="002627D4">
        <w:trPr>
          <w:trHeight w:val="301"/>
        </w:trPr>
        <w:tc>
          <w:tcPr>
            <w:tcW w:w="772" w:type="dxa"/>
          </w:tcPr>
          <w:p w14:paraId="6BA440D8"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5</w:t>
            </w:r>
          </w:p>
        </w:tc>
        <w:tc>
          <w:tcPr>
            <w:tcW w:w="1399" w:type="dxa"/>
            <w:shd w:val="clear" w:color="auto" w:fill="auto"/>
            <w:vAlign w:val="center"/>
          </w:tcPr>
          <w:p w14:paraId="17588007" w14:textId="77777777" w:rsidR="003E5816" w:rsidRPr="00783492" w:rsidRDefault="003E5816" w:rsidP="00402CCD">
            <w:pPr>
              <w:jc w:val="center"/>
              <w:rPr>
                <w:bCs/>
              </w:rPr>
            </w:pPr>
            <w:r w:rsidRPr="00783492">
              <w:rPr>
                <w:bCs/>
              </w:rPr>
              <w:t>79% (23)</w:t>
            </w:r>
          </w:p>
        </w:tc>
        <w:tc>
          <w:tcPr>
            <w:tcW w:w="1088" w:type="dxa"/>
            <w:shd w:val="clear" w:color="auto" w:fill="auto"/>
            <w:vAlign w:val="center"/>
          </w:tcPr>
          <w:p w14:paraId="39345333" w14:textId="77777777" w:rsidR="003E5816" w:rsidRPr="00783492" w:rsidRDefault="003E5816" w:rsidP="00402CCD">
            <w:pPr>
              <w:jc w:val="center"/>
              <w:rPr>
                <w:bCs/>
              </w:rPr>
            </w:pPr>
            <w:r w:rsidRPr="00783492">
              <w:rPr>
                <w:bCs/>
              </w:rPr>
              <w:t>21% (6)</w:t>
            </w:r>
          </w:p>
        </w:tc>
        <w:tc>
          <w:tcPr>
            <w:tcW w:w="1243" w:type="dxa"/>
            <w:shd w:val="clear" w:color="auto" w:fill="auto"/>
            <w:vAlign w:val="center"/>
          </w:tcPr>
          <w:p w14:paraId="2768B062" w14:textId="77777777" w:rsidR="003E5816" w:rsidRPr="00783492" w:rsidRDefault="003E5816" w:rsidP="00402CCD">
            <w:pPr>
              <w:jc w:val="center"/>
              <w:rPr>
                <w:bCs/>
              </w:rPr>
            </w:pPr>
            <w:r w:rsidRPr="00783492">
              <w:rPr>
                <w:bCs/>
              </w:rPr>
              <w:t>76% (22)</w:t>
            </w:r>
          </w:p>
        </w:tc>
        <w:tc>
          <w:tcPr>
            <w:tcW w:w="1088" w:type="dxa"/>
            <w:shd w:val="clear" w:color="auto" w:fill="auto"/>
            <w:vAlign w:val="center"/>
          </w:tcPr>
          <w:p w14:paraId="764365CE" w14:textId="77777777" w:rsidR="003E5816" w:rsidRPr="00783492" w:rsidRDefault="003E5816" w:rsidP="00402CCD">
            <w:pPr>
              <w:jc w:val="center"/>
              <w:rPr>
                <w:bCs/>
              </w:rPr>
            </w:pPr>
            <w:r w:rsidRPr="00783492">
              <w:rPr>
                <w:bCs/>
              </w:rPr>
              <w:t>31% (9)</w:t>
            </w:r>
          </w:p>
        </w:tc>
        <w:tc>
          <w:tcPr>
            <w:tcW w:w="1088" w:type="dxa"/>
            <w:shd w:val="clear" w:color="auto" w:fill="C5E0B3" w:themeFill="accent6" w:themeFillTint="66"/>
          </w:tcPr>
          <w:p w14:paraId="12A5979C" w14:textId="426719D2" w:rsidR="003E5816" w:rsidRPr="00783492" w:rsidRDefault="00874EFC" w:rsidP="00402CCD">
            <w:pPr>
              <w:jc w:val="center"/>
              <w:rPr>
                <w:bCs/>
              </w:rPr>
            </w:pPr>
            <w:r>
              <w:rPr>
                <w:bCs/>
              </w:rPr>
              <w:t xml:space="preserve">86% </w:t>
            </w:r>
            <w:r w:rsidR="00555E62">
              <w:rPr>
                <w:bCs/>
              </w:rPr>
              <w:t>(24)</w:t>
            </w:r>
          </w:p>
        </w:tc>
        <w:tc>
          <w:tcPr>
            <w:tcW w:w="1088" w:type="dxa"/>
            <w:shd w:val="clear" w:color="auto" w:fill="C5E0B3" w:themeFill="accent6" w:themeFillTint="66"/>
          </w:tcPr>
          <w:p w14:paraId="75B5F43D" w14:textId="6BC19780" w:rsidR="003E5816" w:rsidRPr="00783492" w:rsidRDefault="00874EFC" w:rsidP="00402CCD">
            <w:pPr>
              <w:jc w:val="center"/>
              <w:rPr>
                <w:bCs/>
              </w:rPr>
            </w:pPr>
            <w:r>
              <w:rPr>
                <w:bCs/>
              </w:rPr>
              <w:t>46% (</w:t>
            </w:r>
            <w:r w:rsidR="00555E62">
              <w:rPr>
                <w:bCs/>
              </w:rPr>
              <w:t>13)</w:t>
            </w:r>
          </w:p>
        </w:tc>
      </w:tr>
      <w:tr w:rsidR="003E5816" w:rsidRPr="00F02E7B" w14:paraId="63965467" w14:textId="77777777" w:rsidTr="006D72EA">
        <w:trPr>
          <w:trHeight w:val="301"/>
        </w:trPr>
        <w:tc>
          <w:tcPr>
            <w:tcW w:w="772" w:type="dxa"/>
          </w:tcPr>
          <w:p w14:paraId="094A806E"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6</w:t>
            </w:r>
          </w:p>
        </w:tc>
        <w:tc>
          <w:tcPr>
            <w:tcW w:w="1399" w:type="dxa"/>
            <w:shd w:val="clear" w:color="auto" w:fill="auto"/>
            <w:vAlign w:val="center"/>
          </w:tcPr>
          <w:p w14:paraId="0A2DA4E0" w14:textId="77777777" w:rsidR="003E5816" w:rsidRPr="00783492" w:rsidRDefault="003E5816" w:rsidP="00402CCD">
            <w:pPr>
              <w:jc w:val="center"/>
              <w:rPr>
                <w:bCs/>
              </w:rPr>
            </w:pPr>
            <w:r w:rsidRPr="00783492">
              <w:rPr>
                <w:bCs/>
              </w:rPr>
              <w:t>71% (22)</w:t>
            </w:r>
          </w:p>
        </w:tc>
        <w:tc>
          <w:tcPr>
            <w:tcW w:w="1088" w:type="dxa"/>
            <w:shd w:val="clear" w:color="auto" w:fill="auto"/>
            <w:vAlign w:val="center"/>
          </w:tcPr>
          <w:p w14:paraId="141ADF99" w14:textId="77777777" w:rsidR="003E5816" w:rsidRPr="00783492" w:rsidRDefault="003E5816" w:rsidP="00402CCD">
            <w:pPr>
              <w:jc w:val="center"/>
              <w:rPr>
                <w:bCs/>
              </w:rPr>
            </w:pPr>
            <w:r w:rsidRPr="00783492">
              <w:rPr>
                <w:bCs/>
              </w:rPr>
              <w:t>23% (7)</w:t>
            </w:r>
          </w:p>
        </w:tc>
        <w:tc>
          <w:tcPr>
            <w:tcW w:w="1243" w:type="dxa"/>
            <w:shd w:val="clear" w:color="auto" w:fill="auto"/>
            <w:vAlign w:val="center"/>
          </w:tcPr>
          <w:p w14:paraId="6600A93A" w14:textId="77777777" w:rsidR="003E5816" w:rsidRPr="00783492" w:rsidRDefault="003E5816" w:rsidP="00402CCD">
            <w:pPr>
              <w:jc w:val="center"/>
              <w:rPr>
                <w:bCs/>
              </w:rPr>
            </w:pPr>
            <w:r w:rsidRPr="00783492">
              <w:rPr>
                <w:bCs/>
              </w:rPr>
              <w:t>71% (22)</w:t>
            </w:r>
          </w:p>
        </w:tc>
        <w:tc>
          <w:tcPr>
            <w:tcW w:w="1088" w:type="dxa"/>
            <w:shd w:val="clear" w:color="auto" w:fill="auto"/>
            <w:vAlign w:val="center"/>
          </w:tcPr>
          <w:p w14:paraId="4268FC33" w14:textId="77777777" w:rsidR="003E5816" w:rsidRPr="00783492" w:rsidRDefault="003E5816" w:rsidP="00402CCD">
            <w:pPr>
              <w:jc w:val="center"/>
              <w:rPr>
                <w:bCs/>
              </w:rPr>
            </w:pPr>
            <w:r w:rsidRPr="00783492">
              <w:rPr>
                <w:bCs/>
              </w:rPr>
              <w:t>29% (9)</w:t>
            </w:r>
          </w:p>
        </w:tc>
        <w:tc>
          <w:tcPr>
            <w:tcW w:w="1088" w:type="dxa"/>
            <w:shd w:val="clear" w:color="auto" w:fill="C5E0B3" w:themeFill="accent6" w:themeFillTint="66"/>
          </w:tcPr>
          <w:p w14:paraId="509FFA1B" w14:textId="7272235C" w:rsidR="003E5816" w:rsidRPr="00783492" w:rsidRDefault="006D72EA" w:rsidP="006D72EA">
            <w:pPr>
              <w:jc w:val="center"/>
              <w:rPr>
                <w:bCs/>
              </w:rPr>
            </w:pPr>
            <w:r>
              <w:rPr>
                <w:bCs/>
              </w:rPr>
              <w:t>80</w:t>
            </w:r>
            <w:r w:rsidR="004800E1">
              <w:rPr>
                <w:bCs/>
              </w:rPr>
              <w:t xml:space="preserve">% </w:t>
            </w:r>
            <w:r w:rsidR="00EC481C">
              <w:rPr>
                <w:bCs/>
              </w:rPr>
              <w:t>(</w:t>
            </w:r>
            <w:r w:rsidR="00247175">
              <w:rPr>
                <w:bCs/>
              </w:rPr>
              <w:t>2</w:t>
            </w:r>
            <w:r>
              <w:rPr>
                <w:bCs/>
              </w:rPr>
              <w:t>4</w:t>
            </w:r>
            <w:r w:rsidR="00247175">
              <w:rPr>
                <w:bCs/>
              </w:rPr>
              <w:t>)</w:t>
            </w:r>
          </w:p>
        </w:tc>
        <w:tc>
          <w:tcPr>
            <w:tcW w:w="1088" w:type="dxa"/>
            <w:shd w:val="clear" w:color="auto" w:fill="C5E0B3" w:themeFill="accent6" w:themeFillTint="66"/>
          </w:tcPr>
          <w:p w14:paraId="244AC5E3" w14:textId="6C801D89" w:rsidR="003E5816" w:rsidRPr="00783492" w:rsidRDefault="004800E1" w:rsidP="00402CCD">
            <w:pPr>
              <w:jc w:val="center"/>
              <w:rPr>
                <w:bCs/>
              </w:rPr>
            </w:pPr>
            <w:r>
              <w:rPr>
                <w:bCs/>
              </w:rPr>
              <w:t>30% (</w:t>
            </w:r>
            <w:r w:rsidR="000D697E">
              <w:rPr>
                <w:bCs/>
              </w:rPr>
              <w:t>9)</w:t>
            </w:r>
          </w:p>
        </w:tc>
      </w:tr>
    </w:tbl>
    <w:p w14:paraId="1930E370" w14:textId="77777777" w:rsidR="003E5816" w:rsidRDefault="003E5816" w:rsidP="003E5816">
      <w:pPr>
        <w:pStyle w:val="NoSpacing"/>
        <w:rPr>
          <w:b/>
        </w:rPr>
      </w:pPr>
    </w:p>
    <w:p w14:paraId="746C28A2" w14:textId="77777777" w:rsidR="00906412" w:rsidRDefault="00906412" w:rsidP="003E5816">
      <w:pPr>
        <w:pStyle w:val="NoSpacing"/>
        <w:rPr>
          <w:b/>
        </w:rPr>
      </w:pPr>
    </w:p>
    <w:tbl>
      <w:tblPr>
        <w:tblStyle w:val="TableGrid"/>
        <w:tblW w:w="7792" w:type="dxa"/>
        <w:tblLayout w:type="fixed"/>
        <w:tblLook w:val="06A0" w:firstRow="1" w:lastRow="0" w:firstColumn="1" w:lastColumn="0" w:noHBand="1" w:noVBand="1"/>
      </w:tblPr>
      <w:tblGrid>
        <w:gridCol w:w="808"/>
        <w:gridCol w:w="1314"/>
        <w:gridCol w:w="1134"/>
        <w:gridCol w:w="1275"/>
        <w:gridCol w:w="993"/>
        <w:gridCol w:w="1134"/>
        <w:gridCol w:w="1134"/>
      </w:tblGrid>
      <w:tr w:rsidR="003E5816" w:rsidRPr="0096031A" w14:paraId="0A1F89E9" w14:textId="77777777" w:rsidTr="00D3069C">
        <w:trPr>
          <w:trHeight w:val="332"/>
        </w:trPr>
        <w:tc>
          <w:tcPr>
            <w:tcW w:w="808" w:type="dxa"/>
          </w:tcPr>
          <w:p w14:paraId="0392085F" w14:textId="4E9781F3" w:rsidR="003E5816" w:rsidRPr="0096031A" w:rsidRDefault="003E5816" w:rsidP="00402CCD">
            <w:pPr>
              <w:rPr>
                <w:b/>
                <w:bCs/>
              </w:rPr>
            </w:pPr>
            <w:r>
              <w:rPr>
                <w:b/>
                <w:bCs/>
              </w:rPr>
              <w:lastRenderedPageBreak/>
              <w:t>TA</w:t>
            </w:r>
          </w:p>
        </w:tc>
        <w:tc>
          <w:tcPr>
            <w:tcW w:w="6984" w:type="dxa"/>
            <w:gridSpan w:val="6"/>
            <w:vAlign w:val="center"/>
          </w:tcPr>
          <w:p w14:paraId="1457DF55" w14:textId="77777777" w:rsidR="003E5816" w:rsidRPr="0096031A" w:rsidRDefault="003E5816" w:rsidP="00402CCD">
            <w:pPr>
              <w:jc w:val="center"/>
              <w:rPr>
                <w:b/>
                <w:bCs/>
              </w:rPr>
            </w:pPr>
            <w:r>
              <w:rPr>
                <w:b/>
                <w:bCs/>
              </w:rPr>
              <w:t>Writing</w:t>
            </w:r>
          </w:p>
        </w:tc>
      </w:tr>
      <w:tr w:rsidR="003E5816" w14:paraId="54D41E55" w14:textId="77777777" w:rsidTr="00D3069C">
        <w:trPr>
          <w:trHeight w:val="245"/>
        </w:trPr>
        <w:tc>
          <w:tcPr>
            <w:tcW w:w="808" w:type="dxa"/>
          </w:tcPr>
          <w:p w14:paraId="76FA74CD" w14:textId="77777777" w:rsidR="003E5816" w:rsidRPr="0096031A" w:rsidRDefault="003E5816" w:rsidP="00402CCD">
            <w:pPr>
              <w:rPr>
                <w:b/>
                <w:bCs/>
              </w:rPr>
            </w:pPr>
          </w:p>
        </w:tc>
        <w:tc>
          <w:tcPr>
            <w:tcW w:w="2448" w:type="dxa"/>
            <w:gridSpan w:val="2"/>
            <w:shd w:val="clear" w:color="auto" w:fill="auto"/>
            <w:vAlign w:val="center"/>
          </w:tcPr>
          <w:p w14:paraId="015FCF6B" w14:textId="77777777" w:rsidR="003E5816" w:rsidRPr="0096031A" w:rsidRDefault="003E5816" w:rsidP="00402CCD">
            <w:pPr>
              <w:jc w:val="center"/>
              <w:rPr>
                <w:b/>
                <w:bCs/>
              </w:rPr>
            </w:pPr>
            <w:r>
              <w:rPr>
                <w:b/>
                <w:bCs/>
              </w:rPr>
              <w:t>Term 2</w:t>
            </w:r>
          </w:p>
        </w:tc>
        <w:tc>
          <w:tcPr>
            <w:tcW w:w="2268" w:type="dxa"/>
            <w:gridSpan w:val="2"/>
            <w:shd w:val="clear" w:color="auto" w:fill="auto"/>
            <w:vAlign w:val="center"/>
          </w:tcPr>
          <w:p w14:paraId="53A4E18F" w14:textId="77777777" w:rsidR="003E5816" w:rsidRPr="0096031A" w:rsidRDefault="003E5816" w:rsidP="00402CCD">
            <w:pPr>
              <w:jc w:val="center"/>
              <w:rPr>
                <w:b/>
                <w:bCs/>
              </w:rPr>
            </w:pPr>
            <w:r>
              <w:rPr>
                <w:b/>
                <w:bCs/>
              </w:rPr>
              <w:t>Term 4</w:t>
            </w:r>
          </w:p>
        </w:tc>
        <w:tc>
          <w:tcPr>
            <w:tcW w:w="2268" w:type="dxa"/>
            <w:gridSpan w:val="2"/>
            <w:vAlign w:val="center"/>
          </w:tcPr>
          <w:p w14:paraId="776E12CC" w14:textId="77777777" w:rsidR="003E5816" w:rsidRDefault="003E5816" w:rsidP="00402CCD">
            <w:pPr>
              <w:jc w:val="center"/>
              <w:rPr>
                <w:b/>
                <w:bCs/>
              </w:rPr>
            </w:pPr>
            <w:r>
              <w:rPr>
                <w:b/>
                <w:bCs/>
              </w:rPr>
              <w:t>Term 6</w:t>
            </w:r>
          </w:p>
        </w:tc>
      </w:tr>
      <w:tr w:rsidR="003E5816" w:rsidRPr="0096031A" w14:paraId="6F0FA91F" w14:textId="77777777" w:rsidTr="00D3069C">
        <w:trPr>
          <w:trHeight w:val="306"/>
        </w:trPr>
        <w:tc>
          <w:tcPr>
            <w:tcW w:w="808" w:type="dxa"/>
          </w:tcPr>
          <w:p w14:paraId="689C9764" w14:textId="77777777" w:rsidR="003E5816" w:rsidRPr="0096031A" w:rsidRDefault="003E5816" w:rsidP="00402CCD">
            <w:pPr>
              <w:rPr>
                <w:b/>
                <w:bCs/>
              </w:rPr>
            </w:pPr>
          </w:p>
        </w:tc>
        <w:tc>
          <w:tcPr>
            <w:tcW w:w="1314" w:type="dxa"/>
            <w:shd w:val="clear" w:color="auto" w:fill="auto"/>
            <w:vAlign w:val="center"/>
          </w:tcPr>
          <w:p w14:paraId="5A68C279" w14:textId="77777777" w:rsidR="003E5816" w:rsidRPr="0096031A" w:rsidRDefault="003E5816" w:rsidP="00402CCD">
            <w:pPr>
              <w:jc w:val="center"/>
              <w:rPr>
                <w:b/>
                <w:bCs/>
              </w:rPr>
            </w:pPr>
            <w:r w:rsidRPr="0096031A">
              <w:rPr>
                <w:b/>
                <w:bCs/>
              </w:rPr>
              <w:t>Exp</w:t>
            </w:r>
          </w:p>
        </w:tc>
        <w:tc>
          <w:tcPr>
            <w:tcW w:w="1134" w:type="dxa"/>
            <w:shd w:val="clear" w:color="auto" w:fill="auto"/>
            <w:vAlign w:val="center"/>
          </w:tcPr>
          <w:p w14:paraId="7FF9926A" w14:textId="77777777" w:rsidR="003E5816" w:rsidRPr="0096031A" w:rsidRDefault="003E5816" w:rsidP="00402CCD">
            <w:pPr>
              <w:jc w:val="center"/>
              <w:rPr>
                <w:b/>
                <w:bCs/>
              </w:rPr>
            </w:pPr>
            <w:r w:rsidRPr="0096031A">
              <w:rPr>
                <w:b/>
                <w:bCs/>
              </w:rPr>
              <w:t>+ Exp</w:t>
            </w:r>
          </w:p>
        </w:tc>
        <w:tc>
          <w:tcPr>
            <w:tcW w:w="1275" w:type="dxa"/>
            <w:shd w:val="clear" w:color="auto" w:fill="auto"/>
            <w:vAlign w:val="center"/>
          </w:tcPr>
          <w:p w14:paraId="2472F361" w14:textId="77777777" w:rsidR="003E5816" w:rsidRPr="0096031A" w:rsidRDefault="003E5816" w:rsidP="00402CCD">
            <w:pPr>
              <w:jc w:val="center"/>
              <w:rPr>
                <w:b/>
                <w:bCs/>
              </w:rPr>
            </w:pPr>
            <w:r w:rsidRPr="0096031A">
              <w:rPr>
                <w:b/>
                <w:bCs/>
              </w:rPr>
              <w:t>Exp</w:t>
            </w:r>
          </w:p>
        </w:tc>
        <w:tc>
          <w:tcPr>
            <w:tcW w:w="993" w:type="dxa"/>
            <w:shd w:val="clear" w:color="auto" w:fill="auto"/>
            <w:vAlign w:val="center"/>
          </w:tcPr>
          <w:p w14:paraId="68EFA847" w14:textId="77777777" w:rsidR="003E5816" w:rsidRPr="0096031A" w:rsidRDefault="003E5816" w:rsidP="00402CCD">
            <w:pPr>
              <w:jc w:val="center"/>
              <w:rPr>
                <w:b/>
                <w:bCs/>
              </w:rPr>
            </w:pPr>
            <w:r w:rsidRPr="0096031A">
              <w:rPr>
                <w:b/>
                <w:bCs/>
              </w:rPr>
              <w:t>+ Exp</w:t>
            </w:r>
          </w:p>
        </w:tc>
        <w:tc>
          <w:tcPr>
            <w:tcW w:w="1134" w:type="dxa"/>
            <w:vAlign w:val="center"/>
          </w:tcPr>
          <w:p w14:paraId="4D17960A" w14:textId="77777777" w:rsidR="003E5816" w:rsidRPr="0096031A" w:rsidRDefault="003E5816" w:rsidP="00402CCD">
            <w:pPr>
              <w:jc w:val="center"/>
              <w:rPr>
                <w:b/>
                <w:bCs/>
              </w:rPr>
            </w:pPr>
            <w:r w:rsidRPr="0096031A">
              <w:rPr>
                <w:b/>
                <w:bCs/>
              </w:rPr>
              <w:t>Exp</w:t>
            </w:r>
          </w:p>
        </w:tc>
        <w:tc>
          <w:tcPr>
            <w:tcW w:w="1134" w:type="dxa"/>
            <w:vAlign w:val="center"/>
          </w:tcPr>
          <w:p w14:paraId="1CE3ED34" w14:textId="77777777" w:rsidR="003E5816" w:rsidRPr="0096031A" w:rsidRDefault="003E5816" w:rsidP="00402CCD">
            <w:pPr>
              <w:jc w:val="center"/>
              <w:rPr>
                <w:b/>
                <w:bCs/>
              </w:rPr>
            </w:pPr>
            <w:r w:rsidRPr="0096031A">
              <w:rPr>
                <w:b/>
                <w:bCs/>
              </w:rPr>
              <w:t>+ Exp</w:t>
            </w:r>
          </w:p>
        </w:tc>
      </w:tr>
      <w:tr w:rsidR="003E5816" w:rsidRPr="00CA1330" w14:paraId="7956A4A6" w14:textId="77777777" w:rsidTr="00D3069C">
        <w:trPr>
          <w:trHeight w:val="225"/>
        </w:trPr>
        <w:tc>
          <w:tcPr>
            <w:tcW w:w="808" w:type="dxa"/>
          </w:tcPr>
          <w:p w14:paraId="46D8042C"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1</w:t>
            </w:r>
          </w:p>
        </w:tc>
        <w:tc>
          <w:tcPr>
            <w:tcW w:w="1314" w:type="dxa"/>
            <w:shd w:val="clear" w:color="auto" w:fill="auto"/>
            <w:vAlign w:val="center"/>
          </w:tcPr>
          <w:p w14:paraId="6824D3D7" w14:textId="77777777" w:rsidR="003E5816" w:rsidRPr="00783492" w:rsidRDefault="003E5816" w:rsidP="00C815A8">
            <w:pPr>
              <w:jc w:val="center"/>
              <w:rPr>
                <w:bCs/>
                <w:szCs w:val="20"/>
              </w:rPr>
            </w:pPr>
            <w:r w:rsidRPr="00783492">
              <w:rPr>
                <w:bCs/>
                <w:szCs w:val="20"/>
              </w:rPr>
              <w:t>57% (17)</w:t>
            </w:r>
          </w:p>
        </w:tc>
        <w:tc>
          <w:tcPr>
            <w:tcW w:w="1134" w:type="dxa"/>
            <w:shd w:val="clear" w:color="auto" w:fill="auto"/>
            <w:vAlign w:val="center"/>
          </w:tcPr>
          <w:p w14:paraId="67DFC05C" w14:textId="77777777" w:rsidR="003E5816" w:rsidRPr="00783492" w:rsidRDefault="003E5816" w:rsidP="00C815A8">
            <w:pPr>
              <w:jc w:val="center"/>
              <w:rPr>
                <w:bCs/>
                <w:szCs w:val="20"/>
              </w:rPr>
            </w:pPr>
            <w:r w:rsidRPr="00783492">
              <w:rPr>
                <w:bCs/>
                <w:szCs w:val="20"/>
              </w:rPr>
              <w:t>0</w:t>
            </w:r>
          </w:p>
        </w:tc>
        <w:tc>
          <w:tcPr>
            <w:tcW w:w="1275" w:type="dxa"/>
            <w:shd w:val="clear" w:color="auto" w:fill="auto"/>
            <w:vAlign w:val="center"/>
          </w:tcPr>
          <w:p w14:paraId="0DE380C9" w14:textId="77777777" w:rsidR="003E5816" w:rsidRPr="00783492" w:rsidRDefault="003E5816" w:rsidP="00C815A8">
            <w:pPr>
              <w:jc w:val="center"/>
              <w:rPr>
                <w:bCs/>
                <w:szCs w:val="20"/>
              </w:rPr>
            </w:pPr>
            <w:r w:rsidRPr="00783492">
              <w:rPr>
                <w:bCs/>
                <w:szCs w:val="20"/>
              </w:rPr>
              <w:t>63% (19)</w:t>
            </w:r>
          </w:p>
        </w:tc>
        <w:tc>
          <w:tcPr>
            <w:tcW w:w="993" w:type="dxa"/>
            <w:shd w:val="clear" w:color="auto" w:fill="auto"/>
            <w:vAlign w:val="center"/>
          </w:tcPr>
          <w:p w14:paraId="6BD0600E" w14:textId="77777777" w:rsidR="003E5816" w:rsidRPr="00783492" w:rsidRDefault="003E5816" w:rsidP="00C815A8">
            <w:pPr>
              <w:jc w:val="center"/>
              <w:rPr>
                <w:bCs/>
                <w:szCs w:val="20"/>
              </w:rPr>
            </w:pPr>
            <w:r w:rsidRPr="00783492">
              <w:rPr>
                <w:bCs/>
                <w:szCs w:val="20"/>
              </w:rPr>
              <w:t>13% (4)</w:t>
            </w:r>
          </w:p>
        </w:tc>
        <w:tc>
          <w:tcPr>
            <w:tcW w:w="1134" w:type="dxa"/>
            <w:vAlign w:val="center"/>
          </w:tcPr>
          <w:p w14:paraId="3401EC67" w14:textId="5ABE1AF4" w:rsidR="003E5816" w:rsidRPr="00783492" w:rsidRDefault="008F19D2" w:rsidP="00C815A8">
            <w:pPr>
              <w:jc w:val="center"/>
              <w:rPr>
                <w:bCs/>
                <w:szCs w:val="20"/>
              </w:rPr>
            </w:pPr>
            <w:r>
              <w:rPr>
                <w:bCs/>
                <w:szCs w:val="20"/>
              </w:rPr>
              <w:t>60% (</w:t>
            </w:r>
            <w:r w:rsidR="00C815A8">
              <w:rPr>
                <w:bCs/>
                <w:szCs w:val="20"/>
              </w:rPr>
              <w:t>18)</w:t>
            </w:r>
          </w:p>
        </w:tc>
        <w:tc>
          <w:tcPr>
            <w:tcW w:w="1134" w:type="dxa"/>
            <w:shd w:val="clear" w:color="auto" w:fill="C5E0B3" w:themeFill="accent6" w:themeFillTint="66"/>
            <w:vAlign w:val="center"/>
          </w:tcPr>
          <w:p w14:paraId="48D6F3E0" w14:textId="4CAE3107" w:rsidR="003E5816" w:rsidRPr="00783492" w:rsidRDefault="000F41F7" w:rsidP="00C815A8">
            <w:pPr>
              <w:jc w:val="center"/>
              <w:rPr>
                <w:bCs/>
                <w:szCs w:val="20"/>
              </w:rPr>
            </w:pPr>
            <w:r>
              <w:rPr>
                <w:bCs/>
                <w:szCs w:val="20"/>
              </w:rPr>
              <w:t>23% (7)</w:t>
            </w:r>
          </w:p>
        </w:tc>
      </w:tr>
      <w:tr w:rsidR="003E5816" w:rsidRPr="00CA1330" w14:paraId="437487C3" w14:textId="77777777" w:rsidTr="00D3069C">
        <w:trPr>
          <w:trHeight w:val="356"/>
        </w:trPr>
        <w:tc>
          <w:tcPr>
            <w:tcW w:w="808" w:type="dxa"/>
          </w:tcPr>
          <w:p w14:paraId="0BF77110"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2</w:t>
            </w:r>
          </w:p>
        </w:tc>
        <w:tc>
          <w:tcPr>
            <w:tcW w:w="1314" w:type="dxa"/>
            <w:shd w:val="clear" w:color="auto" w:fill="auto"/>
            <w:vAlign w:val="center"/>
          </w:tcPr>
          <w:p w14:paraId="2EB936EC" w14:textId="22893621" w:rsidR="003E5816" w:rsidRPr="00783492" w:rsidRDefault="003E5816" w:rsidP="00C815A8">
            <w:pPr>
              <w:jc w:val="center"/>
              <w:rPr>
                <w:bCs/>
                <w:szCs w:val="20"/>
              </w:rPr>
            </w:pPr>
            <w:r w:rsidRPr="00783492">
              <w:rPr>
                <w:bCs/>
                <w:szCs w:val="20"/>
              </w:rPr>
              <w:t xml:space="preserve">50% </w:t>
            </w:r>
            <w:r w:rsidR="00D3069C">
              <w:rPr>
                <w:bCs/>
                <w:szCs w:val="20"/>
              </w:rPr>
              <w:t>(</w:t>
            </w:r>
            <w:r w:rsidRPr="00783492">
              <w:rPr>
                <w:bCs/>
                <w:szCs w:val="20"/>
              </w:rPr>
              <w:t>15)</w:t>
            </w:r>
          </w:p>
        </w:tc>
        <w:tc>
          <w:tcPr>
            <w:tcW w:w="1134" w:type="dxa"/>
            <w:shd w:val="clear" w:color="auto" w:fill="auto"/>
            <w:vAlign w:val="center"/>
          </w:tcPr>
          <w:p w14:paraId="127CD9D9" w14:textId="77777777" w:rsidR="003E5816" w:rsidRPr="00783492" w:rsidRDefault="003E5816" w:rsidP="00C815A8">
            <w:pPr>
              <w:jc w:val="center"/>
              <w:rPr>
                <w:bCs/>
                <w:szCs w:val="20"/>
              </w:rPr>
            </w:pPr>
            <w:r w:rsidRPr="00783492">
              <w:rPr>
                <w:bCs/>
                <w:szCs w:val="20"/>
              </w:rPr>
              <w:t>0</w:t>
            </w:r>
          </w:p>
        </w:tc>
        <w:tc>
          <w:tcPr>
            <w:tcW w:w="1275" w:type="dxa"/>
            <w:shd w:val="clear" w:color="auto" w:fill="auto"/>
            <w:vAlign w:val="center"/>
          </w:tcPr>
          <w:p w14:paraId="5ABE12B4" w14:textId="77777777" w:rsidR="003E5816" w:rsidRPr="00783492" w:rsidRDefault="003E5816" w:rsidP="00C815A8">
            <w:pPr>
              <w:jc w:val="center"/>
              <w:rPr>
                <w:bCs/>
                <w:szCs w:val="20"/>
              </w:rPr>
            </w:pPr>
            <w:r w:rsidRPr="00783492">
              <w:rPr>
                <w:bCs/>
                <w:szCs w:val="20"/>
              </w:rPr>
              <w:t>62% (18)</w:t>
            </w:r>
          </w:p>
        </w:tc>
        <w:tc>
          <w:tcPr>
            <w:tcW w:w="993" w:type="dxa"/>
            <w:shd w:val="clear" w:color="auto" w:fill="auto"/>
            <w:vAlign w:val="center"/>
          </w:tcPr>
          <w:p w14:paraId="48E0580F" w14:textId="77777777" w:rsidR="003E5816" w:rsidRPr="00783492" w:rsidRDefault="003E5816" w:rsidP="00C815A8">
            <w:pPr>
              <w:jc w:val="center"/>
              <w:rPr>
                <w:bCs/>
                <w:szCs w:val="20"/>
              </w:rPr>
            </w:pPr>
            <w:r w:rsidRPr="00783492">
              <w:rPr>
                <w:bCs/>
                <w:szCs w:val="20"/>
              </w:rPr>
              <w:t>14% (4)</w:t>
            </w:r>
          </w:p>
        </w:tc>
        <w:tc>
          <w:tcPr>
            <w:tcW w:w="1134" w:type="dxa"/>
            <w:shd w:val="clear" w:color="auto" w:fill="C5E0B3" w:themeFill="accent6" w:themeFillTint="66"/>
            <w:vAlign w:val="center"/>
          </w:tcPr>
          <w:p w14:paraId="619F1B07" w14:textId="7E27DAD0" w:rsidR="003E5816" w:rsidRPr="00783492" w:rsidRDefault="000F41F7" w:rsidP="00C815A8">
            <w:pPr>
              <w:jc w:val="center"/>
              <w:rPr>
                <w:bCs/>
                <w:szCs w:val="20"/>
              </w:rPr>
            </w:pPr>
            <w:r>
              <w:rPr>
                <w:bCs/>
                <w:szCs w:val="20"/>
              </w:rPr>
              <w:t>76% (</w:t>
            </w:r>
            <w:r w:rsidR="00F27594">
              <w:rPr>
                <w:bCs/>
                <w:szCs w:val="20"/>
              </w:rPr>
              <w:t>22)</w:t>
            </w:r>
          </w:p>
        </w:tc>
        <w:tc>
          <w:tcPr>
            <w:tcW w:w="1134" w:type="dxa"/>
            <w:vAlign w:val="center"/>
          </w:tcPr>
          <w:p w14:paraId="2FDCC4BE" w14:textId="38481E0E" w:rsidR="003E5816" w:rsidRPr="00783492" w:rsidRDefault="00F27594" w:rsidP="00C815A8">
            <w:pPr>
              <w:jc w:val="center"/>
              <w:rPr>
                <w:bCs/>
                <w:szCs w:val="20"/>
              </w:rPr>
            </w:pPr>
            <w:r>
              <w:rPr>
                <w:bCs/>
                <w:szCs w:val="20"/>
              </w:rPr>
              <w:t>14% (4)</w:t>
            </w:r>
          </w:p>
        </w:tc>
      </w:tr>
      <w:tr w:rsidR="003E5816" w:rsidRPr="00CA1330" w14:paraId="764DD2FC" w14:textId="77777777" w:rsidTr="002627D4">
        <w:trPr>
          <w:trHeight w:val="291"/>
        </w:trPr>
        <w:tc>
          <w:tcPr>
            <w:tcW w:w="808" w:type="dxa"/>
          </w:tcPr>
          <w:p w14:paraId="68891C67"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3</w:t>
            </w:r>
          </w:p>
        </w:tc>
        <w:tc>
          <w:tcPr>
            <w:tcW w:w="1314" w:type="dxa"/>
            <w:shd w:val="clear" w:color="auto" w:fill="auto"/>
            <w:vAlign w:val="center"/>
          </w:tcPr>
          <w:p w14:paraId="6F139014" w14:textId="77777777" w:rsidR="003E5816" w:rsidRPr="00783492" w:rsidRDefault="003E5816" w:rsidP="00C815A8">
            <w:pPr>
              <w:jc w:val="center"/>
              <w:rPr>
                <w:bCs/>
                <w:szCs w:val="20"/>
              </w:rPr>
            </w:pPr>
            <w:r w:rsidRPr="00783492">
              <w:rPr>
                <w:bCs/>
                <w:szCs w:val="20"/>
              </w:rPr>
              <w:t>50% (15)</w:t>
            </w:r>
          </w:p>
        </w:tc>
        <w:tc>
          <w:tcPr>
            <w:tcW w:w="1134" w:type="dxa"/>
            <w:shd w:val="clear" w:color="auto" w:fill="auto"/>
            <w:vAlign w:val="center"/>
          </w:tcPr>
          <w:p w14:paraId="5C8B4859" w14:textId="77777777" w:rsidR="003E5816" w:rsidRPr="00783492" w:rsidRDefault="003E5816" w:rsidP="00C815A8">
            <w:pPr>
              <w:jc w:val="center"/>
              <w:rPr>
                <w:bCs/>
                <w:szCs w:val="20"/>
              </w:rPr>
            </w:pPr>
            <w:r w:rsidRPr="00783492">
              <w:rPr>
                <w:bCs/>
                <w:szCs w:val="20"/>
              </w:rPr>
              <w:t>0</w:t>
            </w:r>
          </w:p>
        </w:tc>
        <w:tc>
          <w:tcPr>
            <w:tcW w:w="1275" w:type="dxa"/>
            <w:shd w:val="clear" w:color="auto" w:fill="auto"/>
            <w:vAlign w:val="center"/>
          </w:tcPr>
          <w:p w14:paraId="66636C8D" w14:textId="77777777" w:rsidR="003E5816" w:rsidRPr="00783492" w:rsidRDefault="003E5816" w:rsidP="00C815A8">
            <w:pPr>
              <w:jc w:val="center"/>
              <w:rPr>
                <w:bCs/>
                <w:szCs w:val="20"/>
              </w:rPr>
            </w:pPr>
            <w:r w:rsidRPr="00783492">
              <w:rPr>
                <w:bCs/>
                <w:szCs w:val="20"/>
              </w:rPr>
              <w:t>57% (16)</w:t>
            </w:r>
          </w:p>
        </w:tc>
        <w:tc>
          <w:tcPr>
            <w:tcW w:w="993" w:type="dxa"/>
            <w:shd w:val="clear" w:color="auto" w:fill="auto"/>
            <w:vAlign w:val="center"/>
          </w:tcPr>
          <w:p w14:paraId="0F483E7C" w14:textId="77777777" w:rsidR="003E5816" w:rsidRPr="00783492" w:rsidRDefault="003E5816" w:rsidP="00C815A8">
            <w:pPr>
              <w:jc w:val="center"/>
              <w:rPr>
                <w:bCs/>
                <w:szCs w:val="20"/>
              </w:rPr>
            </w:pPr>
            <w:r w:rsidRPr="00783492">
              <w:rPr>
                <w:bCs/>
                <w:szCs w:val="20"/>
              </w:rPr>
              <w:t>0</w:t>
            </w:r>
          </w:p>
        </w:tc>
        <w:tc>
          <w:tcPr>
            <w:tcW w:w="1134" w:type="dxa"/>
            <w:shd w:val="clear" w:color="auto" w:fill="C5E0B3" w:themeFill="accent6" w:themeFillTint="66"/>
            <w:vAlign w:val="center"/>
          </w:tcPr>
          <w:p w14:paraId="6191C5AE" w14:textId="25015964" w:rsidR="003E5816" w:rsidRPr="00783492" w:rsidRDefault="00073B46" w:rsidP="00C815A8">
            <w:pPr>
              <w:jc w:val="center"/>
              <w:rPr>
                <w:bCs/>
                <w:szCs w:val="20"/>
              </w:rPr>
            </w:pPr>
            <w:r>
              <w:rPr>
                <w:bCs/>
                <w:szCs w:val="20"/>
              </w:rPr>
              <w:t>60% (18)</w:t>
            </w:r>
          </w:p>
        </w:tc>
        <w:tc>
          <w:tcPr>
            <w:tcW w:w="1134" w:type="dxa"/>
            <w:shd w:val="clear" w:color="auto" w:fill="C5E0B3" w:themeFill="accent6" w:themeFillTint="66"/>
            <w:vAlign w:val="center"/>
          </w:tcPr>
          <w:p w14:paraId="30598B9D" w14:textId="6B5CAB6D" w:rsidR="003E5816" w:rsidRPr="00783492" w:rsidRDefault="00073B46" w:rsidP="00C815A8">
            <w:pPr>
              <w:jc w:val="center"/>
              <w:rPr>
                <w:bCs/>
                <w:szCs w:val="20"/>
              </w:rPr>
            </w:pPr>
            <w:r>
              <w:rPr>
                <w:bCs/>
                <w:szCs w:val="20"/>
              </w:rPr>
              <w:t>10% (3)</w:t>
            </w:r>
          </w:p>
        </w:tc>
      </w:tr>
      <w:tr w:rsidR="003E5816" w:rsidRPr="00CA1330" w14:paraId="1688B92C" w14:textId="77777777" w:rsidTr="002627D4">
        <w:trPr>
          <w:trHeight w:val="266"/>
        </w:trPr>
        <w:tc>
          <w:tcPr>
            <w:tcW w:w="808" w:type="dxa"/>
          </w:tcPr>
          <w:p w14:paraId="22A3FC4B"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4</w:t>
            </w:r>
          </w:p>
        </w:tc>
        <w:tc>
          <w:tcPr>
            <w:tcW w:w="1314" w:type="dxa"/>
            <w:shd w:val="clear" w:color="auto" w:fill="auto"/>
            <w:vAlign w:val="center"/>
          </w:tcPr>
          <w:p w14:paraId="08128EB5" w14:textId="77777777" w:rsidR="003E5816" w:rsidRPr="00783492" w:rsidRDefault="003E5816" w:rsidP="00C815A8">
            <w:pPr>
              <w:jc w:val="center"/>
              <w:rPr>
                <w:bCs/>
                <w:szCs w:val="20"/>
              </w:rPr>
            </w:pPr>
            <w:r w:rsidRPr="00783492">
              <w:rPr>
                <w:bCs/>
                <w:szCs w:val="20"/>
              </w:rPr>
              <w:t>65% (19)</w:t>
            </w:r>
          </w:p>
        </w:tc>
        <w:tc>
          <w:tcPr>
            <w:tcW w:w="1134" w:type="dxa"/>
            <w:shd w:val="clear" w:color="auto" w:fill="auto"/>
            <w:vAlign w:val="center"/>
          </w:tcPr>
          <w:p w14:paraId="4AF977D7" w14:textId="77777777" w:rsidR="003E5816" w:rsidRPr="00783492" w:rsidRDefault="003E5816" w:rsidP="00C815A8">
            <w:pPr>
              <w:jc w:val="center"/>
              <w:rPr>
                <w:bCs/>
                <w:szCs w:val="20"/>
              </w:rPr>
            </w:pPr>
            <w:r w:rsidRPr="00783492">
              <w:rPr>
                <w:bCs/>
                <w:szCs w:val="20"/>
              </w:rPr>
              <w:t>4% (1)</w:t>
            </w:r>
          </w:p>
        </w:tc>
        <w:tc>
          <w:tcPr>
            <w:tcW w:w="1275" w:type="dxa"/>
            <w:shd w:val="clear" w:color="auto" w:fill="auto"/>
            <w:vAlign w:val="center"/>
          </w:tcPr>
          <w:p w14:paraId="5F7754E3" w14:textId="77777777" w:rsidR="003E5816" w:rsidRPr="00783492" w:rsidRDefault="003E5816" w:rsidP="00C815A8">
            <w:pPr>
              <w:jc w:val="center"/>
              <w:rPr>
                <w:bCs/>
                <w:szCs w:val="20"/>
              </w:rPr>
            </w:pPr>
            <w:r w:rsidRPr="00783492">
              <w:rPr>
                <w:bCs/>
                <w:szCs w:val="20"/>
              </w:rPr>
              <w:t>65% (18)</w:t>
            </w:r>
          </w:p>
        </w:tc>
        <w:tc>
          <w:tcPr>
            <w:tcW w:w="993" w:type="dxa"/>
            <w:shd w:val="clear" w:color="auto" w:fill="auto"/>
            <w:vAlign w:val="center"/>
          </w:tcPr>
          <w:p w14:paraId="000063E2" w14:textId="77777777" w:rsidR="003E5816" w:rsidRPr="00783492" w:rsidRDefault="003E5816" w:rsidP="00C815A8">
            <w:pPr>
              <w:jc w:val="center"/>
              <w:rPr>
                <w:bCs/>
                <w:szCs w:val="20"/>
              </w:rPr>
            </w:pPr>
            <w:r w:rsidRPr="00783492">
              <w:rPr>
                <w:bCs/>
                <w:szCs w:val="20"/>
              </w:rPr>
              <w:t>4% (1)</w:t>
            </w:r>
          </w:p>
        </w:tc>
        <w:tc>
          <w:tcPr>
            <w:tcW w:w="1134" w:type="dxa"/>
            <w:vAlign w:val="center"/>
          </w:tcPr>
          <w:p w14:paraId="2A04794B" w14:textId="1DCC4347" w:rsidR="003E5816" w:rsidRPr="00783492" w:rsidRDefault="00DF6426" w:rsidP="00C815A8">
            <w:pPr>
              <w:jc w:val="center"/>
              <w:rPr>
                <w:bCs/>
                <w:szCs w:val="20"/>
              </w:rPr>
            </w:pPr>
            <w:r>
              <w:rPr>
                <w:bCs/>
                <w:szCs w:val="20"/>
              </w:rPr>
              <w:t>68% (</w:t>
            </w:r>
            <w:r w:rsidR="00676D26">
              <w:rPr>
                <w:bCs/>
                <w:szCs w:val="20"/>
              </w:rPr>
              <w:t>19)</w:t>
            </w:r>
          </w:p>
        </w:tc>
        <w:tc>
          <w:tcPr>
            <w:tcW w:w="1134" w:type="dxa"/>
            <w:shd w:val="clear" w:color="auto" w:fill="C5E0B3" w:themeFill="accent6" w:themeFillTint="66"/>
            <w:vAlign w:val="center"/>
          </w:tcPr>
          <w:p w14:paraId="08AE01D3" w14:textId="0294C1C0" w:rsidR="003E5816" w:rsidRPr="00783492" w:rsidRDefault="00676D26" w:rsidP="00C815A8">
            <w:pPr>
              <w:jc w:val="center"/>
              <w:rPr>
                <w:bCs/>
                <w:szCs w:val="20"/>
              </w:rPr>
            </w:pPr>
            <w:r>
              <w:rPr>
                <w:bCs/>
                <w:szCs w:val="20"/>
              </w:rPr>
              <w:t>11% (3)</w:t>
            </w:r>
          </w:p>
        </w:tc>
      </w:tr>
      <w:tr w:rsidR="003E5816" w:rsidRPr="00CA1330" w14:paraId="1D1FB7D4" w14:textId="77777777" w:rsidTr="002627D4">
        <w:trPr>
          <w:trHeight w:val="270"/>
        </w:trPr>
        <w:tc>
          <w:tcPr>
            <w:tcW w:w="808" w:type="dxa"/>
          </w:tcPr>
          <w:p w14:paraId="16348555"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5</w:t>
            </w:r>
          </w:p>
        </w:tc>
        <w:tc>
          <w:tcPr>
            <w:tcW w:w="1314" w:type="dxa"/>
            <w:shd w:val="clear" w:color="auto" w:fill="auto"/>
            <w:vAlign w:val="center"/>
          </w:tcPr>
          <w:p w14:paraId="77EBD821" w14:textId="77777777" w:rsidR="003E5816" w:rsidRPr="00783492" w:rsidRDefault="003E5816" w:rsidP="00C815A8">
            <w:pPr>
              <w:jc w:val="center"/>
              <w:rPr>
                <w:bCs/>
                <w:szCs w:val="20"/>
              </w:rPr>
            </w:pPr>
            <w:r w:rsidRPr="00783492">
              <w:rPr>
                <w:bCs/>
                <w:szCs w:val="20"/>
              </w:rPr>
              <w:t>69% (20)</w:t>
            </w:r>
          </w:p>
        </w:tc>
        <w:tc>
          <w:tcPr>
            <w:tcW w:w="1134" w:type="dxa"/>
            <w:shd w:val="clear" w:color="auto" w:fill="auto"/>
            <w:vAlign w:val="center"/>
          </w:tcPr>
          <w:p w14:paraId="2DCF6A6B" w14:textId="77777777" w:rsidR="003E5816" w:rsidRPr="00783492" w:rsidRDefault="003E5816" w:rsidP="00C815A8">
            <w:pPr>
              <w:jc w:val="center"/>
              <w:rPr>
                <w:bCs/>
                <w:szCs w:val="20"/>
              </w:rPr>
            </w:pPr>
            <w:r w:rsidRPr="00783492">
              <w:rPr>
                <w:bCs/>
                <w:szCs w:val="20"/>
              </w:rPr>
              <w:t>3% (1)</w:t>
            </w:r>
          </w:p>
        </w:tc>
        <w:tc>
          <w:tcPr>
            <w:tcW w:w="1275" w:type="dxa"/>
            <w:shd w:val="clear" w:color="auto" w:fill="auto"/>
            <w:vAlign w:val="center"/>
          </w:tcPr>
          <w:p w14:paraId="09324B3D" w14:textId="77777777" w:rsidR="003E5816" w:rsidRPr="00783492" w:rsidRDefault="003E5816" w:rsidP="00C815A8">
            <w:pPr>
              <w:jc w:val="center"/>
              <w:rPr>
                <w:bCs/>
                <w:szCs w:val="20"/>
              </w:rPr>
            </w:pPr>
            <w:r w:rsidRPr="00783492">
              <w:rPr>
                <w:bCs/>
                <w:szCs w:val="20"/>
              </w:rPr>
              <w:t>69% (20)</w:t>
            </w:r>
          </w:p>
        </w:tc>
        <w:tc>
          <w:tcPr>
            <w:tcW w:w="993" w:type="dxa"/>
            <w:shd w:val="clear" w:color="auto" w:fill="auto"/>
            <w:vAlign w:val="center"/>
          </w:tcPr>
          <w:p w14:paraId="697D17C2" w14:textId="77777777" w:rsidR="003E5816" w:rsidRPr="00783492" w:rsidRDefault="003E5816" w:rsidP="00C815A8">
            <w:pPr>
              <w:jc w:val="center"/>
              <w:rPr>
                <w:bCs/>
                <w:szCs w:val="20"/>
              </w:rPr>
            </w:pPr>
            <w:r w:rsidRPr="00783492">
              <w:rPr>
                <w:bCs/>
                <w:szCs w:val="20"/>
              </w:rPr>
              <w:t>3% (1)</w:t>
            </w:r>
          </w:p>
        </w:tc>
        <w:tc>
          <w:tcPr>
            <w:tcW w:w="1134" w:type="dxa"/>
            <w:shd w:val="clear" w:color="auto" w:fill="C5E0B3" w:themeFill="accent6" w:themeFillTint="66"/>
            <w:vAlign w:val="center"/>
          </w:tcPr>
          <w:p w14:paraId="7F055AF1" w14:textId="07B6B1CC" w:rsidR="003E5816" w:rsidRPr="00783492" w:rsidRDefault="001E79C4" w:rsidP="00C815A8">
            <w:pPr>
              <w:jc w:val="center"/>
              <w:rPr>
                <w:bCs/>
                <w:szCs w:val="20"/>
              </w:rPr>
            </w:pPr>
            <w:r>
              <w:rPr>
                <w:bCs/>
                <w:szCs w:val="20"/>
              </w:rPr>
              <w:t>75% (</w:t>
            </w:r>
            <w:r w:rsidR="0045207F">
              <w:rPr>
                <w:bCs/>
                <w:szCs w:val="20"/>
              </w:rPr>
              <w:t>21)</w:t>
            </w:r>
          </w:p>
        </w:tc>
        <w:tc>
          <w:tcPr>
            <w:tcW w:w="1134" w:type="dxa"/>
            <w:vAlign w:val="center"/>
          </w:tcPr>
          <w:p w14:paraId="0B7EDE38" w14:textId="31C27013" w:rsidR="003E5816" w:rsidRPr="00783492" w:rsidRDefault="00D54600" w:rsidP="00C815A8">
            <w:pPr>
              <w:jc w:val="center"/>
              <w:rPr>
                <w:bCs/>
                <w:szCs w:val="20"/>
              </w:rPr>
            </w:pPr>
            <w:r>
              <w:rPr>
                <w:bCs/>
                <w:szCs w:val="20"/>
              </w:rPr>
              <w:t>4% (1)</w:t>
            </w:r>
          </w:p>
        </w:tc>
      </w:tr>
      <w:tr w:rsidR="003E5816" w:rsidRPr="00CA1330" w14:paraId="47B73FC3" w14:textId="77777777" w:rsidTr="00D3069C">
        <w:trPr>
          <w:trHeight w:val="260"/>
        </w:trPr>
        <w:tc>
          <w:tcPr>
            <w:tcW w:w="808" w:type="dxa"/>
          </w:tcPr>
          <w:p w14:paraId="64DBFD4E"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6</w:t>
            </w:r>
          </w:p>
        </w:tc>
        <w:tc>
          <w:tcPr>
            <w:tcW w:w="1314" w:type="dxa"/>
            <w:shd w:val="clear" w:color="auto" w:fill="auto"/>
            <w:vAlign w:val="center"/>
          </w:tcPr>
          <w:p w14:paraId="66918980" w14:textId="77777777" w:rsidR="003E5816" w:rsidRPr="00783492" w:rsidRDefault="003E5816" w:rsidP="00C815A8">
            <w:pPr>
              <w:jc w:val="center"/>
              <w:rPr>
                <w:bCs/>
                <w:szCs w:val="20"/>
              </w:rPr>
            </w:pPr>
            <w:r w:rsidRPr="00783492">
              <w:rPr>
                <w:bCs/>
                <w:szCs w:val="20"/>
              </w:rPr>
              <w:t>71% (22)</w:t>
            </w:r>
          </w:p>
        </w:tc>
        <w:tc>
          <w:tcPr>
            <w:tcW w:w="1134" w:type="dxa"/>
            <w:shd w:val="clear" w:color="auto" w:fill="auto"/>
            <w:vAlign w:val="center"/>
          </w:tcPr>
          <w:p w14:paraId="7854F07A" w14:textId="77777777" w:rsidR="003E5816" w:rsidRPr="00783492" w:rsidRDefault="003E5816" w:rsidP="00C815A8">
            <w:pPr>
              <w:jc w:val="center"/>
              <w:rPr>
                <w:bCs/>
                <w:szCs w:val="20"/>
              </w:rPr>
            </w:pPr>
            <w:r w:rsidRPr="00783492">
              <w:rPr>
                <w:bCs/>
                <w:szCs w:val="20"/>
              </w:rPr>
              <w:t>0</w:t>
            </w:r>
          </w:p>
        </w:tc>
        <w:tc>
          <w:tcPr>
            <w:tcW w:w="1275" w:type="dxa"/>
            <w:shd w:val="clear" w:color="auto" w:fill="auto"/>
            <w:vAlign w:val="center"/>
          </w:tcPr>
          <w:p w14:paraId="6D9A779F" w14:textId="77777777" w:rsidR="003E5816" w:rsidRPr="00783492" w:rsidRDefault="003E5816" w:rsidP="00C815A8">
            <w:pPr>
              <w:jc w:val="center"/>
              <w:rPr>
                <w:bCs/>
                <w:szCs w:val="20"/>
              </w:rPr>
            </w:pPr>
            <w:r w:rsidRPr="00783492">
              <w:rPr>
                <w:bCs/>
                <w:szCs w:val="20"/>
              </w:rPr>
              <w:t>68% (21)</w:t>
            </w:r>
          </w:p>
        </w:tc>
        <w:tc>
          <w:tcPr>
            <w:tcW w:w="993" w:type="dxa"/>
            <w:shd w:val="clear" w:color="auto" w:fill="auto"/>
            <w:vAlign w:val="center"/>
          </w:tcPr>
          <w:p w14:paraId="59EBFFFA" w14:textId="77777777" w:rsidR="003E5816" w:rsidRPr="00783492" w:rsidRDefault="003E5816" w:rsidP="00C815A8">
            <w:pPr>
              <w:jc w:val="center"/>
              <w:rPr>
                <w:bCs/>
                <w:szCs w:val="20"/>
              </w:rPr>
            </w:pPr>
            <w:r w:rsidRPr="00783492">
              <w:rPr>
                <w:bCs/>
                <w:szCs w:val="20"/>
              </w:rPr>
              <w:t>10% (3)</w:t>
            </w:r>
          </w:p>
        </w:tc>
        <w:tc>
          <w:tcPr>
            <w:tcW w:w="1134" w:type="dxa"/>
            <w:vAlign w:val="center"/>
          </w:tcPr>
          <w:p w14:paraId="4DC80558" w14:textId="0BB7B0E0" w:rsidR="003E5816" w:rsidRPr="00783492" w:rsidRDefault="00C5619F" w:rsidP="00C815A8">
            <w:pPr>
              <w:jc w:val="center"/>
              <w:rPr>
                <w:bCs/>
                <w:szCs w:val="20"/>
              </w:rPr>
            </w:pPr>
            <w:r>
              <w:rPr>
                <w:bCs/>
                <w:szCs w:val="20"/>
              </w:rPr>
              <w:t>70% (21)</w:t>
            </w:r>
          </w:p>
        </w:tc>
        <w:tc>
          <w:tcPr>
            <w:tcW w:w="1134" w:type="dxa"/>
            <w:vAlign w:val="center"/>
          </w:tcPr>
          <w:p w14:paraId="0D81CD8D" w14:textId="2422D19B" w:rsidR="003E5816" w:rsidRPr="00783492" w:rsidRDefault="00C5619F" w:rsidP="00C815A8">
            <w:pPr>
              <w:jc w:val="center"/>
              <w:rPr>
                <w:bCs/>
                <w:szCs w:val="20"/>
              </w:rPr>
            </w:pPr>
            <w:r>
              <w:rPr>
                <w:bCs/>
                <w:szCs w:val="20"/>
              </w:rPr>
              <w:t>10% (3)</w:t>
            </w:r>
          </w:p>
        </w:tc>
      </w:tr>
    </w:tbl>
    <w:p w14:paraId="5C15F5C1" w14:textId="77777777" w:rsidR="003E5816" w:rsidRDefault="003E5816" w:rsidP="003E5816">
      <w:pPr>
        <w:pStyle w:val="NoSpacing"/>
        <w:rPr>
          <w:b/>
        </w:rPr>
      </w:pPr>
    </w:p>
    <w:p w14:paraId="5181C5C1" w14:textId="77777777" w:rsidR="003E5816" w:rsidRDefault="003E5816" w:rsidP="003E5816">
      <w:pPr>
        <w:pStyle w:val="NoSpacing"/>
        <w:jc w:val="center"/>
        <w:rPr>
          <w:b/>
        </w:rPr>
      </w:pPr>
    </w:p>
    <w:tbl>
      <w:tblPr>
        <w:tblStyle w:val="TableGrid"/>
        <w:tblW w:w="7792" w:type="dxa"/>
        <w:tblLayout w:type="fixed"/>
        <w:tblLook w:val="06A0" w:firstRow="1" w:lastRow="0" w:firstColumn="1" w:lastColumn="0" w:noHBand="1" w:noVBand="1"/>
      </w:tblPr>
      <w:tblGrid>
        <w:gridCol w:w="802"/>
        <w:gridCol w:w="1320"/>
        <w:gridCol w:w="1134"/>
        <w:gridCol w:w="1134"/>
        <w:gridCol w:w="1134"/>
        <w:gridCol w:w="1134"/>
        <w:gridCol w:w="1134"/>
      </w:tblGrid>
      <w:tr w:rsidR="003E5816" w:rsidRPr="0096031A" w14:paraId="077BBB33" w14:textId="77777777" w:rsidTr="00D3069C">
        <w:trPr>
          <w:trHeight w:val="374"/>
        </w:trPr>
        <w:tc>
          <w:tcPr>
            <w:tcW w:w="802" w:type="dxa"/>
          </w:tcPr>
          <w:p w14:paraId="7A8C5261" w14:textId="1AC487A0" w:rsidR="003E5816" w:rsidRPr="0096031A" w:rsidRDefault="003E5816" w:rsidP="00402CCD">
            <w:pPr>
              <w:rPr>
                <w:b/>
                <w:bCs/>
              </w:rPr>
            </w:pPr>
            <w:r>
              <w:rPr>
                <w:b/>
                <w:bCs/>
              </w:rPr>
              <w:t>TA</w:t>
            </w:r>
          </w:p>
        </w:tc>
        <w:tc>
          <w:tcPr>
            <w:tcW w:w="6990" w:type="dxa"/>
            <w:gridSpan w:val="6"/>
            <w:vAlign w:val="center"/>
          </w:tcPr>
          <w:p w14:paraId="74414833" w14:textId="77777777" w:rsidR="003E5816" w:rsidRPr="0096031A" w:rsidRDefault="003E5816" w:rsidP="00402CCD">
            <w:pPr>
              <w:jc w:val="center"/>
              <w:rPr>
                <w:b/>
                <w:bCs/>
              </w:rPr>
            </w:pPr>
            <w:proofErr w:type="spellStart"/>
            <w:r>
              <w:rPr>
                <w:b/>
                <w:bCs/>
              </w:rPr>
              <w:t>Maths</w:t>
            </w:r>
            <w:proofErr w:type="spellEnd"/>
          </w:p>
        </w:tc>
      </w:tr>
      <w:tr w:rsidR="003E5816" w14:paraId="30938164" w14:textId="77777777" w:rsidTr="00D3069C">
        <w:trPr>
          <w:trHeight w:val="374"/>
        </w:trPr>
        <w:tc>
          <w:tcPr>
            <w:tcW w:w="802" w:type="dxa"/>
          </w:tcPr>
          <w:p w14:paraId="30C951F2" w14:textId="77777777" w:rsidR="003E5816" w:rsidRPr="0096031A" w:rsidRDefault="003E5816" w:rsidP="00402CCD">
            <w:pPr>
              <w:rPr>
                <w:b/>
                <w:bCs/>
              </w:rPr>
            </w:pPr>
          </w:p>
        </w:tc>
        <w:tc>
          <w:tcPr>
            <w:tcW w:w="2454" w:type="dxa"/>
            <w:gridSpan w:val="2"/>
            <w:shd w:val="clear" w:color="auto" w:fill="auto"/>
            <w:vAlign w:val="center"/>
          </w:tcPr>
          <w:p w14:paraId="36597028" w14:textId="77777777" w:rsidR="003E5816" w:rsidRPr="0096031A" w:rsidRDefault="003E5816" w:rsidP="00402CCD">
            <w:pPr>
              <w:jc w:val="center"/>
              <w:rPr>
                <w:b/>
                <w:bCs/>
              </w:rPr>
            </w:pPr>
            <w:r>
              <w:rPr>
                <w:b/>
                <w:bCs/>
              </w:rPr>
              <w:t>Term 2</w:t>
            </w:r>
          </w:p>
        </w:tc>
        <w:tc>
          <w:tcPr>
            <w:tcW w:w="2268" w:type="dxa"/>
            <w:gridSpan w:val="2"/>
            <w:shd w:val="clear" w:color="auto" w:fill="auto"/>
            <w:vAlign w:val="center"/>
          </w:tcPr>
          <w:p w14:paraId="20306DB3" w14:textId="77777777" w:rsidR="003E5816" w:rsidRPr="0096031A" w:rsidRDefault="003E5816" w:rsidP="00402CCD">
            <w:pPr>
              <w:jc w:val="center"/>
              <w:rPr>
                <w:b/>
                <w:bCs/>
              </w:rPr>
            </w:pPr>
            <w:r>
              <w:rPr>
                <w:b/>
                <w:bCs/>
              </w:rPr>
              <w:t>Term 4</w:t>
            </w:r>
          </w:p>
        </w:tc>
        <w:tc>
          <w:tcPr>
            <w:tcW w:w="2268" w:type="dxa"/>
            <w:gridSpan w:val="2"/>
            <w:vAlign w:val="center"/>
          </w:tcPr>
          <w:p w14:paraId="7CED2438" w14:textId="77777777" w:rsidR="003E5816" w:rsidRDefault="003E5816" w:rsidP="00402CCD">
            <w:pPr>
              <w:jc w:val="center"/>
              <w:rPr>
                <w:b/>
                <w:bCs/>
              </w:rPr>
            </w:pPr>
            <w:r>
              <w:rPr>
                <w:b/>
                <w:bCs/>
              </w:rPr>
              <w:t>Term 6</w:t>
            </w:r>
          </w:p>
        </w:tc>
      </w:tr>
      <w:tr w:rsidR="003E5816" w:rsidRPr="0096031A" w14:paraId="4B0D648A" w14:textId="77777777" w:rsidTr="00D3069C">
        <w:trPr>
          <w:trHeight w:val="287"/>
        </w:trPr>
        <w:tc>
          <w:tcPr>
            <w:tcW w:w="802" w:type="dxa"/>
          </w:tcPr>
          <w:p w14:paraId="25D79559" w14:textId="77777777" w:rsidR="003E5816" w:rsidRPr="0096031A" w:rsidRDefault="003E5816" w:rsidP="00402CCD">
            <w:pPr>
              <w:rPr>
                <w:b/>
                <w:bCs/>
              </w:rPr>
            </w:pPr>
          </w:p>
        </w:tc>
        <w:tc>
          <w:tcPr>
            <w:tcW w:w="1320" w:type="dxa"/>
            <w:shd w:val="clear" w:color="auto" w:fill="auto"/>
            <w:vAlign w:val="center"/>
          </w:tcPr>
          <w:p w14:paraId="5A893DC3" w14:textId="77777777" w:rsidR="003E5816" w:rsidRPr="0096031A" w:rsidRDefault="003E5816" w:rsidP="00402CCD">
            <w:pPr>
              <w:jc w:val="center"/>
              <w:rPr>
                <w:b/>
                <w:bCs/>
              </w:rPr>
            </w:pPr>
            <w:r w:rsidRPr="0096031A">
              <w:rPr>
                <w:b/>
                <w:bCs/>
              </w:rPr>
              <w:t>Exp</w:t>
            </w:r>
          </w:p>
        </w:tc>
        <w:tc>
          <w:tcPr>
            <w:tcW w:w="1134" w:type="dxa"/>
            <w:shd w:val="clear" w:color="auto" w:fill="auto"/>
            <w:vAlign w:val="center"/>
          </w:tcPr>
          <w:p w14:paraId="5E135826" w14:textId="77777777" w:rsidR="003E5816" w:rsidRPr="0096031A" w:rsidRDefault="003E5816" w:rsidP="00402CCD">
            <w:pPr>
              <w:jc w:val="center"/>
              <w:rPr>
                <w:b/>
                <w:bCs/>
              </w:rPr>
            </w:pPr>
            <w:r w:rsidRPr="0096031A">
              <w:rPr>
                <w:b/>
                <w:bCs/>
              </w:rPr>
              <w:t>+ Exp</w:t>
            </w:r>
          </w:p>
        </w:tc>
        <w:tc>
          <w:tcPr>
            <w:tcW w:w="1134" w:type="dxa"/>
            <w:shd w:val="clear" w:color="auto" w:fill="auto"/>
            <w:vAlign w:val="center"/>
          </w:tcPr>
          <w:p w14:paraId="2729A2BE" w14:textId="77777777" w:rsidR="003E5816" w:rsidRPr="0096031A" w:rsidRDefault="003E5816" w:rsidP="00402CCD">
            <w:pPr>
              <w:jc w:val="center"/>
              <w:rPr>
                <w:b/>
                <w:bCs/>
              </w:rPr>
            </w:pPr>
            <w:r w:rsidRPr="0096031A">
              <w:rPr>
                <w:b/>
                <w:bCs/>
              </w:rPr>
              <w:t>Exp</w:t>
            </w:r>
          </w:p>
        </w:tc>
        <w:tc>
          <w:tcPr>
            <w:tcW w:w="1134" w:type="dxa"/>
            <w:shd w:val="clear" w:color="auto" w:fill="auto"/>
            <w:vAlign w:val="center"/>
          </w:tcPr>
          <w:p w14:paraId="03550CF2" w14:textId="77777777" w:rsidR="003E5816" w:rsidRPr="0096031A" w:rsidRDefault="003E5816" w:rsidP="00402CCD">
            <w:pPr>
              <w:jc w:val="center"/>
              <w:rPr>
                <w:b/>
                <w:bCs/>
              </w:rPr>
            </w:pPr>
            <w:r w:rsidRPr="0096031A">
              <w:rPr>
                <w:b/>
                <w:bCs/>
              </w:rPr>
              <w:t>+ Exp</w:t>
            </w:r>
          </w:p>
        </w:tc>
        <w:tc>
          <w:tcPr>
            <w:tcW w:w="1134" w:type="dxa"/>
            <w:vAlign w:val="center"/>
          </w:tcPr>
          <w:p w14:paraId="70DE630C" w14:textId="77777777" w:rsidR="003E5816" w:rsidRPr="0096031A" w:rsidRDefault="003E5816" w:rsidP="00402CCD">
            <w:pPr>
              <w:jc w:val="center"/>
              <w:rPr>
                <w:b/>
                <w:bCs/>
              </w:rPr>
            </w:pPr>
            <w:r w:rsidRPr="0096031A">
              <w:rPr>
                <w:b/>
                <w:bCs/>
              </w:rPr>
              <w:t>Exp</w:t>
            </w:r>
          </w:p>
        </w:tc>
        <w:tc>
          <w:tcPr>
            <w:tcW w:w="1134" w:type="dxa"/>
            <w:vAlign w:val="center"/>
          </w:tcPr>
          <w:p w14:paraId="1E8AB9FA" w14:textId="77777777" w:rsidR="003E5816" w:rsidRPr="0096031A" w:rsidRDefault="003E5816" w:rsidP="00402CCD">
            <w:pPr>
              <w:jc w:val="center"/>
              <w:rPr>
                <w:b/>
                <w:bCs/>
              </w:rPr>
            </w:pPr>
            <w:r w:rsidRPr="0096031A">
              <w:rPr>
                <w:b/>
                <w:bCs/>
              </w:rPr>
              <w:t>+ Exp</w:t>
            </w:r>
          </w:p>
        </w:tc>
      </w:tr>
      <w:tr w:rsidR="003E5816" w:rsidRPr="00CA1330" w14:paraId="68AEA911" w14:textId="77777777" w:rsidTr="00D3069C">
        <w:trPr>
          <w:trHeight w:val="287"/>
        </w:trPr>
        <w:tc>
          <w:tcPr>
            <w:tcW w:w="802" w:type="dxa"/>
          </w:tcPr>
          <w:p w14:paraId="5BD6EF3A"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1</w:t>
            </w:r>
          </w:p>
        </w:tc>
        <w:tc>
          <w:tcPr>
            <w:tcW w:w="1320" w:type="dxa"/>
            <w:shd w:val="clear" w:color="auto" w:fill="auto"/>
            <w:vAlign w:val="center"/>
          </w:tcPr>
          <w:p w14:paraId="5FA46FE4" w14:textId="77777777" w:rsidR="003E5816" w:rsidRPr="00783492" w:rsidRDefault="003E5816" w:rsidP="00402CCD">
            <w:pPr>
              <w:jc w:val="center"/>
              <w:rPr>
                <w:bCs/>
                <w:szCs w:val="20"/>
              </w:rPr>
            </w:pPr>
            <w:r w:rsidRPr="00783492">
              <w:rPr>
                <w:bCs/>
                <w:szCs w:val="20"/>
              </w:rPr>
              <w:t>77% (23)</w:t>
            </w:r>
          </w:p>
        </w:tc>
        <w:tc>
          <w:tcPr>
            <w:tcW w:w="1134" w:type="dxa"/>
            <w:shd w:val="clear" w:color="auto" w:fill="auto"/>
            <w:vAlign w:val="center"/>
          </w:tcPr>
          <w:p w14:paraId="42656647" w14:textId="77777777" w:rsidR="003E5816" w:rsidRPr="00783492" w:rsidRDefault="003E5816" w:rsidP="00402CCD">
            <w:pPr>
              <w:jc w:val="center"/>
              <w:rPr>
                <w:bCs/>
                <w:szCs w:val="20"/>
              </w:rPr>
            </w:pPr>
            <w:r w:rsidRPr="00783492">
              <w:rPr>
                <w:bCs/>
                <w:szCs w:val="20"/>
              </w:rPr>
              <w:t>7% (2)</w:t>
            </w:r>
          </w:p>
        </w:tc>
        <w:tc>
          <w:tcPr>
            <w:tcW w:w="1134" w:type="dxa"/>
            <w:shd w:val="clear" w:color="auto" w:fill="auto"/>
          </w:tcPr>
          <w:p w14:paraId="47119393" w14:textId="77777777" w:rsidR="003E5816" w:rsidRPr="00783492" w:rsidRDefault="003E5816" w:rsidP="00402CCD">
            <w:pPr>
              <w:jc w:val="center"/>
              <w:rPr>
                <w:bCs/>
                <w:szCs w:val="20"/>
              </w:rPr>
            </w:pPr>
            <w:r w:rsidRPr="00783492">
              <w:rPr>
                <w:bCs/>
                <w:szCs w:val="20"/>
              </w:rPr>
              <w:t>80% (24)</w:t>
            </w:r>
          </w:p>
        </w:tc>
        <w:tc>
          <w:tcPr>
            <w:tcW w:w="1134" w:type="dxa"/>
            <w:shd w:val="clear" w:color="auto" w:fill="auto"/>
          </w:tcPr>
          <w:p w14:paraId="085749D2" w14:textId="77777777" w:rsidR="003E5816" w:rsidRPr="00783492" w:rsidRDefault="003E5816" w:rsidP="00402CCD">
            <w:pPr>
              <w:jc w:val="center"/>
              <w:rPr>
                <w:bCs/>
                <w:szCs w:val="20"/>
              </w:rPr>
            </w:pPr>
            <w:r w:rsidRPr="00783492">
              <w:rPr>
                <w:bCs/>
                <w:szCs w:val="20"/>
              </w:rPr>
              <w:t>20% (6)</w:t>
            </w:r>
          </w:p>
        </w:tc>
        <w:tc>
          <w:tcPr>
            <w:tcW w:w="1134" w:type="dxa"/>
            <w:shd w:val="clear" w:color="auto" w:fill="C5E0B3" w:themeFill="accent6" w:themeFillTint="66"/>
          </w:tcPr>
          <w:p w14:paraId="17B7A17B" w14:textId="506D2283" w:rsidR="003E5816" w:rsidRPr="00783492" w:rsidRDefault="007279DB" w:rsidP="00402CCD">
            <w:pPr>
              <w:jc w:val="center"/>
              <w:rPr>
                <w:bCs/>
                <w:szCs w:val="20"/>
              </w:rPr>
            </w:pPr>
            <w:r>
              <w:rPr>
                <w:bCs/>
                <w:szCs w:val="20"/>
              </w:rPr>
              <w:t>83% (</w:t>
            </w:r>
            <w:r w:rsidR="00706179">
              <w:rPr>
                <w:bCs/>
                <w:szCs w:val="20"/>
              </w:rPr>
              <w:t>25)</w:t>
            </w:r>
          </w:p>
        </w:tc>
        <w:tc>
          <w:tcPr>
            <w:tcW w:w="1134" w:type="dxa"/>
            <w:shd w:val="clear" w:color="auto" w:fill="C5E0B3" w:themeFill="accent6" w:themeFillTint="66"/>
          </w:tcPr>
          <w:p w14:paraId="7ABABB41" w14:textId="1C585DB9" w:rsidR="003E5816" w:rsidRPr="00783492" w:rsidRDefault="00575DE2" w:rsidP="00402CCD">
            <w:pPr>
              <w:jc w:val="center"/>
              <w:rPr>
                <w:bCs/>
                <w:szCs w:val="20"/>
              </w:rPr>
            </w:pPr>
            <w:r>
              <w:rPr>
                <w:bCs/>
                <w:szCs w:val="20"/>
              </w:rPr>
              <w:t>20% (6)</w:t>
            </w:r>
          </w:p>
        </w:tc>
      </w:tr>
      <w:tr w:rsidR="003E5816" w:rsidRPr="00CA1330" w14:paraId="18ED4E24" w14:textId="77777777" w:rsidTr="00D3069C">
        <w:trPr>
          <w:trHeight w:val="287"/>
        </w:trPr>
        <w:tc>
          <w:tcPr>
            <w:tcW w:w="802" w:type="dxa"/>
          </w:tcPr>
          <w:p w14:paraId="0F98E624"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2</w:t>
            </w:r>
          </w:p>
        </w:tc>
        <w:tc>
          <w:tcPr>
            <w:tcW w:w="1320" w:type="dxa"/>
            <w:shd w:val="clear" w:color="auto" w:fill="auto"/>
            <w:vAlign w:val="center"/>
          </w:tcPr>
          <w:p w14:paraId="77C1BB4E" w14:textId="77777777" w:rsidR="003E5816" w:rsidRPr="00783492" w:rsidRDefault="003E5816" w:rsidP="00402CCD">
            <w:pPr>
              <w:jc w:val="center"/>
              <w:rPr>
                <w:bCs/>
                <w:szCs w:val="20"/>
              </w:rPr>
            </w:pPr>
            <w:r w:rsidRPr="00783492">
              <w:rPr>
                <w:bCs/>
                <w:szCs w:val="20"/>
              </w:rPr>
              <w:t>60% (18)</w:t>
            </w:r>
          </w:p>
        </w:tc>
        <w:tc>
          <w:tcPr>
            <w:tcW w:w="1134" w:type="dxa"/>
            <w:shd w:val="clear" w:color="auto" w:fill="auto"/>
            <w:vAlign w:val="center"/>
          </w:tcPr>
          <w:p w14:paraId="5E3BA36F" w14:textId="77777777" w:rsidR="003E5816" w:rsidRPr="00783492" w:rsidRDefault="003E5816" w:rsidP="00402CCD">
            <w:pPr>
              <w:jc w:val="center"/>
              <w:rPr>
                <w:bCs/>
                <w:szCs w:val="20"/>
              </w:rPr>
            </w:pPr>
            <w:r w:rsidRPr="00783492">
              <w:rPr>
                <w:bCs/>
                <w:szCs w:val="20"/>
              </w:rPr>
              <w:t>0</w:t>
            </w:r>
          </w:p>
        </w:tc>
        <w:tc>
          <w:tcPr>
            <w:tcW w:w="1134" w:type="dxa"/>
            <w:shd w:val="clear" w:color="auto" w:fill="auto"/>
          </w:tcPr>
          <w:p w14:paraId="30F9BC28" w14:textId="77777777" w:rsidR="003E5816" w:rsidRPr="00783492" w:rsidRDefault="003E5816" w:rsidP="00402CCD">
            <w:pPr>
              <w:jc w:val="center"/>
              <w:rPr>
                <w:bCs/>
                <w:szCs w:val="20"/>
              </w:rPr>
            </w:pPr>
            <w:r w:rsidRPr="00783492">
              <w:rPr>
                <w:bCs/>
                <w:szCs w:val="20"/>
              </w:rPr>
              <w:t>62% (18)</w:t>
            </w:r>
          </w:p>
        </w:tc>
        <w:tc>
          <w:tcPr>
            <w:tcW w:w="1134" w:type="dxa"/>
            <w:shd w:val="clear" w:color="auto" w:fill="auto"/>
          </w:tcPr>
          <w:p w14:paraId="77B41468" w14:textId="77777777" w:rsidR="003E5816" w:rsidRPr="00783492" w:rsidRDefault="003E5816" w:rsidP="00402CCD">
            <w:pPr>
              <w:jc w:val="center"/>
              <w:rPr>
                <w:bCs/>
                <w:szCs w:val="20"/>
              </w:rPr>
            </w:pPr>
            <w:r w:rsidRPr="00783492">
              <w:rPr>
                <w:bCs/>
                <w:szCs w:val="20"/>
              </w:rPr>
              <w:t>10% (4)</w:t>
            </w:r>
          </w:p>
        </w:tc>
        <w:tc>
          <w:tcPr>
            <w:tcW w:w="1134" w:type="dxa"/>
            <w:shd w:val="clear" w:color="auto" w:fill="C5E0B3" w:themeFill="accent6" w:themeFillTint="66"/>
          </w:tcPr>
          <w:p w14:paraId="527FDDBB" w14:textId="04D05AE5" w:rsidR="003E5816" w:rsidRPr="00783492" w:rsidRDefault="00330EC1" w:rsidP="00402CCD">
            <w:pPr>
              <w:jc w:val="center"/>
              <w:rPr>
                <w:bCs/>
                <w:szCs w:val="20"/>
              </w:rPr>
            </w:pPr>
            <w:r>
              <w:rPr>
                <w:bCs/>
                <w:szCs w:val="20"/>
              </w:rPr>
              <w:t>76% (22)</w:t>
            </w:r>
          </w:p>
        </w:tc>
        <w:tc>
          <w:tcPr>
            <w:tcW w:w="1134" w:type="dxa"/>
          </w:tcPr>
          <w:p w14:paraId="0E6A23D5" w14:textId="68B2C710" w:rsidR="003E5816" w:rsidRPr="00783492" w:rsidRDefault="00330EC1" w:rsidP="00402CCD">
            <w:pPr>
              <w:jc w:val="center"/>
              <w:rPr>
                <w:bCs/>
                <w:szCs w:val="20"/>
              </w:rPr>
            </w:pPr>
            <w:r>
              <w:rPr>
                <w:bCs/>
                <w:szCs w:val="20"/>
              </w:rPr>
              <w:t>10% (3)</w:t>
            </w:r>
          </w:p>
        </w:tc>
      </w:tr>
      <w:tr w:rsidR="003E5816" w:rsidRPr="00CA1330" w14:paraId="5AC77FDE" w14:textId="77777777" w:rsidTr="00D3069C">
        <w:trPr>
          <w:trHeight w:val="287"/>
        </w:trPr>
        <w:tc>
          <w:tcPr>
            <w:tcW w:w="802" w:type="dxa"/>
          </w:tcPr>
          <w:p w14:paraId="62DB718D"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3</w:t>
            </w:r>
          </w:p>
        </w:tc>
        <w:tc>
          <w:tcPr>
            <w:tcW w:w="1320" w:type="dxa"/>
            <w:shd w:val="clear" w:color="auto" w:fill="auto"/>
            <w:vAlign w:val="center"/>
          </w:tcPr>
          <w:p w14:paraId="17A00A16" w14:textId="77777777" w:rsidR="003E5816" w:rsidRPr="00783492" w:rsidRDefault="003E5816" w:rsidP="00402CCD">
            <w:pPr>
              <w:jc w:val="center"/>
              <w:rPr>
                <w:bCs/>
                <w:szCs w:val="20"/>
              </w:rPr>
            </w:pPr>
            <w:r w:rsidRPr="00783492">
              <w:rPr>
                <w:bCs/>
                <w:szCs w:val="20"/>
              </w:rPr>
              <w:t>59% (17)</w:t>
            </w:r>
          </w:p>
        </w:tc>
        <w:tc>
          <w:tcPr>
            <w:tcW w:w="1134" w:type="dxa"/>
            <w:shd w:val="clear" w:color="auto" w:fill="auto"/>
            <w:vAlign w:val="center"/>
          </w:tcPr>
          <w:p w14:paraId="71AFBBFD" w14:textId="77777777" w:rsidR="003E5816" w:rsidRPr="00783492" w:rsidRDefault="003E5816" w:rsidP="00402CCD">
            <w:pPr>
              <w:jc w:val="center"/>
              <w:rPr>
                <w:bCs/>
                <w:szCs w:val="20"/>
              </w:rPr>
            </w:pPr>
            <w:r w:rsidRPr="00783492">
              <w:rPr>
                <w:bCs/>
                <w:szCs w:val="20"/>
              </w:rPr>
              <w:t>0</w:t>
            </w:r>
          </w:p>
        </w:tc>
        <w:tc>
          <w:tcPr>
            <w:tcW w:w="1134" w:type="dxa"/>
            <w:shd w:val="clear" w:color="auto" w:fill="auto"/>
          </w:tcPr>
          <w:p w14:paraId="7DCBDC7B" w14:textId="77777777" w:rsidR="003E5816" w:rsidRPr="00783492" w:rsidRDefault="003E5816" w:rsidP="00402CCD">
            <w:pPr>
              <w:jc w:val="center"/>
              <w:rPr>
                <w:bCs/>
                <w:szCs w:val="20"/>
              </w:rPr>
            </w:pPr>
            <w:r w:rsidRPr="00783492">
              <w:rPr>
                <w:bCs/>
                <w:szCs w:val="20"/>
              </w:rPr>
              <w:t>79% (24)</w:t>
            </w:r>
          </w:p>
        </w:tc>
        <w:tc>
          <w:tcPr>
            <w:tcW w:w="1134" w:type="dxa"/>
            <w:shd w:val="clear" w:color="auto" w:fill="auto"/>
          </w:tcPr>
          <w:p w14:paraId="10D65964" w14:textId="77777777" w:rsidR="003E5816" w:rsidRPr="00783492" w:rsidRDefault="003E5816" w:rsidP="00402CCD">
            <w:pPr>
              <w:jc w:val="center"/>
              <w:rPr>
                <w:bCs/>
                <w:szCs w:val="20"/>
              </w:rPr>
            </w:pPr>
            <w:r w:rsidRPr="00783492">
              <w:rPr>
                <w:bCs/>
                <w:szCs w:val="20"/>
              </w:rPr>
              <w:t>10% (3)</w:t>
            </w:r>
          </w:p>
        </w:tc>
        <w:tc>
          <w:tcPr>
            <w:tcW w:w="1134" w:type="dxa"/>
            <w:shd w:val="clear" w:color="auto" w:fill="C5E0B3" w:themeFill="accent6" w:themeFillTint="66"/>
          </w:tcPr>
          <w:p w14:paraId="0A300ACD" w14:textId="43AFD040" w:rsidR="003E5816" w:rsidRPr="00783492" w:rsidRDefault="003C4C42" w:rsidP="00402CCD">
            <w:pPr>
              <w:jc w:val="center"/>
              <w:rPr>
                <w:bCs/>
                <w:szCs w:val="20"/>
              </w:rPr>
            </w:pPr>
            <w:r>
              <w:rPr>
                <w:bCs/>
                <w:szCs w:val="20"/>
              </w:rPr>
              <w:t>83% (</w:t>
            </w:r>
            <w:r w:rsidR="006E1BAA">
              <w:rPr>
                <w:bCs/>
                <w:szCs w:val="20"/>
              </w:rPr>
              <w:t>25)</w:t>
            </w:r>
          </w:p>
        </w:tc>
        <w:tc>
          <w:tcPr>
            <w:tcW w:w="1134" w:type="dxa"/>
            <w:shd w:val="clear" w:color="auto" w:fill="C5E0B3" w:themeFill="accent6" w:themeFillTint="66"/>
          </w:tcPr>
          <w:p w14:paraId="701B1A29" w14:textId="06E6783B" w:rsidR="003E5816" w:rsidRPr="00783492" w:rsidRDefault="00315409" w:rsidP="00402CCD">
            <w:pPr>
              <w:jc w:val="center"/>
              <w:rPr>
                <w:bCs/>
                <w:szCs w:val="20"/>
              </w:rPr>
            </w:pPr>
            <w:r>
              <w:rPr>
                <w:bCs/>
                <w:szCs w:val="20"/>
              </w:rPr>
              <w:t>27% (8)</w:t>
            </w:r>
          </w:p>
        </w:tc>
      </w:tr>
      <w:tr w:rsidR="003E5816" w:rsidRPr="00CA1330" w14:paraId="46504ABE" w14:textId="77777777" w:rsidTr="00D3069C">
        <w:trPr>
          <w:trHeight w:val="287"/>
        </w:trPr>
        <w:tc>
          <w:tcPr>
            <w:tcW w:w="802" w:type="dxa"/>
          </w:tcPr>
          <w:p w14:paraId="328153EC"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4</w:t>
            </w:r>
          </w:p>
        </w:tc>
        <w:tc>
          <w:tcPr>
            <w:tcW w:w="1320" w:type="dxa"/>
            <w:shd w:val="clear" w:color="auto" w:fill="auto"/>
            <w:vAlign w:val="center"/>
          </w:tcPr>
          <w:p w14:paraId="267D4A45" w14:textId="77777777" w:rsidR="003E5816" w:rsidRPr="00783492" w:rsidRDefault="003E5816" w:rsidP="00402CCD">
            <w:pPr>
              <w:jc w:val="center"/>
              <w:rPr>
                <w:bCs/>
                <w:szCs w:val="20"/>
              </w:rPr>
            </w:pPr>
            <w:r w:rsidRPr="00783492">
              <w:rPr>
                <w:bCs/>
                <w:szCs w:val="20"/>
              </w:rPr>
              <w:t>76% (22)</w:t>
            </w:r>
          </w:p>
        </w:tc>
        <w:tc>
          <w:tcPr>
            <w:tcW w:w="1134" w:type="dxa"/>
            <w:shd w:val="clear" w:color="auto" w:fill="auto"/>
            <w:vAlign w:val="center"/>
          </w:tcPr>
          <w:p w14:paraId="2F97021F" w14:textId="77777777" w:rsidR="003E5816" w:rsidRPr="00783492" w:rsidRDefault="003E5816" w:rsidP="00402CCD">
            <w:pPr>
              <w:jc w:val="center"/>
              <w:rPr>
                <w:bCs/>
                <w:szCs w:val="20"/>
              </w:rPr>
            </w:pPr>
            <w:r w:rsidRPr="00783492">
              <w:rPr>
                <w:bCs/>
                <w:szCs w:val="20"/>
              </w:rPr>
              <w:t>14% (4)</w:t>
            </w:r>
          </w:p>
        </w:tc>
        <w:tc>
          <w:tcPr>
            <w:tcW w:w="1134" w:type="dxa"/>
            <w:shd w:val="clear" w:color="auto" w:fill="auto"/>
          </w:tcPr>
          <w:p w14:paraId="4F393CEC" w14:textId="77777777" w:rsidR="003E5816" w:rsidRPr="00783492" w:rsidRDefault="003E5816" w:rsidP="00402CCD">
            <w:pPr>
              <w:jc w:val="center"/>
              <w:rPr>
                <w:bCs/>
                <w:szCs w:val="20"/>
              </w:rPr>
            </w:pPr>
            <w:r w:rsidRPr="00783492">
              <w:rPr>
                <w:bCs/>
                <w:szCs w:val="20"/>
              </w:rPr>
              <w:t>76% (22)</w:t>
            </w:r>
          </w:p>
        </w:tc>
        <w:tc>
          <w:tcPr>
            <w:tcW w:w="1134" w:type="dxa"/>
            <w:shd w:val="clear" w:color="auto" w:fill="auto"/>
          </w:tcPr>
          <w:p w14:paraId="61E30585" w14:textId="77777777" w:rsidR="003E5816" w:rsidRPr="00783492" w:rsidRDefault="003E5816" w:rsidP="00402CCD">
            <w:pPr>
              <w:jc w:val="center"/>
              <w:rPr>
                <w:bCs/>
                <w:szCs w:val="20"/>
              </w:rPr>
            </w:pPr>
            <w:r w:rsidRPr="00783492">
              <w:rPr>
                <w:bCs/>
                <w:szCs w:val="20"/>
              </w:rPr>
              <w:t>14% (4)</w:t>
            </w:r>
          </w:p>
        </w:tc>
        <w:tc>
          <w:tcPr>
            <w:tcW w:w="1134" w:type="dxa"/>
          </w:tcPr>
          <w:p w14:paraId="5D57ACB6" w14:textId="744E59AC" w:rsidR="003E5816" w:rsidRPr="00783492" w:rsidRDefault="008817ED" w:rsidP="00402CCD">
            <w:pPr>
              <w:jc w:val="center"/>
              <w:rPr>
                <w:bCs/>
                <w:szCs w:val="20"/>
              </w:rPr>
            </w:pPr>
            <w:r>
              <w:rPr>
                <w:bCs/>
                <w:szCs w:val="20"/>
              </w:rPr>
              <w:t>79% (</w:t>
            </w:r>
            <w:r w:rsidR="00742151">
              <w:rPr>
                <w:bCs/>
                <w:szCs w:val="20"/>
              </w:rPr>
              <w:t>23)</w:t>
            </w:r>
          </w:p>
        </w:tc>
        <w:tc>
          <w:tcPr>
            <w:tcW w:w="1134" w:type="dxa"/>
            <w:shd w:val="clear" w:color="auto" w:fill="C5E0B3" w:themeFill="accent6" w:themeFillTint="66"/>
          </w:tcPr>
          <w:p w14:paraId="0789A374" w14:textId="084BF67E" w:rsidR="003E5816" w:rsidRPr="00783492" w:rsidRDefault="003E672D" w:rsidP="00402CCD">
            <w:pPr>
              <w:jc w:val="center"/>
              <w:rPr>
                <w:bCs/>
                <w:szCs w:val="20"/>
              </w:rPr>
            </w:pPr>
            <w:r>
              <w:rPr>
                <w:bCs/>
                <w:szCs w:val="20"/>
              </w:rPr>
              <w:t>34% (10)</w:t>
            </w:r>
          </w:p>
        </w:tc>
      </w:tr>
      <w:tr w:rsidR="003E5816" w:rsidRPr="00CA1330" w14:paraId="4B0BD2EC" w14:textId="77777777" w:rsidTr="00D3069C">
        <w:trPr>
          <w:trHeight w:val="287"/>
        </w:trPr>
        <w:tc>
          <w:tcPr>
            <w:tcW w:w="802" w:type="dxa"/>
          </w:tcPr>
          <w:p w14:paraId="11503E4E"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5</w:t>
            </w:r>
          </w:p>
        </w:tc>
        <w:tc>
          <w:tcPr>
            <w:tcW w:w="1320" w:type="dxa"/>
            <w:shd w:val="clear" w:color="auto" w:fill="auto"/>
            <w:vAlign w:val="center"/>
          </w:tcPr>
          <w:p w14:paraId="4E7303A9" w14:textId="77777777" w:rsidR="003E5816" w:rsidRPr="00783492" w:rsidRDefault="003E5816" w:rsidP="00402CCD">
            <w:pPr>
              <w:jc w:val="center"/>
              <w:rPr>
                <w:bCs/>
                <w:szCs w:val="20"/>
              </w:rPr>
            </w:pPr>
            <w:r w:rsidRPr="00783492">
              <w:rPr>
                <w:bCs/>
                <w:szCs w:val="20"/>
              </w:rPr>
              <w:t>83% (24)</w:t>
            </w:r>
          </w:p>
        </w:tc>
        <w:tc>
          <w:tcPr>
            <w:tcW w:w="1134" w:type="dxa"/>
            <w:shd w:val="clear" w:color="auto" w:fill="auto"/>
            <w:vAlign w:val="center"/>
          </w:tcPr>
          <w:p w14:paraId="2D60559E" w14:textId="77777777" w:rsidR="003E5816" w:rsidRPr="00783492" w:rsidRDefault="003E5816" w:rsidP="00402CCD">
            <w:pPr>
              <w:jc w:val="center"/>
              <w:rPr>
                <w:bCs/>
                <w:szCs w:val="20"/>
              </w:rPr>
            </w:pPr>
            <w:r w:rsidRPr="00783492">
              <w:rPr>
                <w:bCs/>
                <w:szCs w:val="20"/>
              </w:rPr>
              <w:t>21% (6)</w:t>
            </w:r>
          </w:p>
        </w:tc>
        <w:tc>
          <w:tcPr>
            <w:tcW w:w="1134" w:type="dxa"/>
            <w:shd w:val="clear" w:color="auto" w:fill="auto"/>
          </w:tcPr>
          <w:p w14:paraId="63C16577" w14:textId="77777777" w:rsidR="003E5816" w:rsidRPr="00783492" w:rsidRDefault="003E5816" w:rsidP="00402CCD">
            <w:pPr>
              <w:jc w:val="center"/>
              <w:rPr>
                <w:bCs/>
                <w:szCs w:val="20"/>
              </w:rPr>
            </w:pPr>
            <w:r w:rsidRPr="00783492">
              <w:rPr>
                <w:bCs/>
                <w:szCs w:val="20"/>
              </w:rPr>
              <w:t>83% (24)</w:t>
            </w:r>
          </w:p>
        </w:tc>
        <w:tc>
          <w:tcPr>
            <w:tcW w:w="1134" w:type="dxa"/>
            <w:shd w:val="clear" w:color="auto" w:fill="auto"/>
          </w:tcPr>
          <w:p w14:paraId="0D5E629F" w14:textId="77777777" w:rsidR="003E5816" w:rsidRPr="00783492" w:rsidRDefault="003E5816" w:rsidP="00402CCD">
            <w:pPr>
              <w:jc w:val="center"/>
              <w:rPr>
                <w:bCs/>
                <w:szCs w:val="20"/>
              </w:rPr>
            </w:pPr>
            <w:r w:rsidRPr="00783492">
              <w:rPr>
                <w:bCs/>
                <w:szCs w:val="20"/>
              </w:rPr>
              <w:t>21% (6)</w:t>
            </w:r>
          </w:p>
        </w:tc>
        <w:tc>
          <w:tcPr>
            <w:tcW w:w="1134" w:type="dxa"/>
          </w:tcPr>
          <w:p w14:paraId="78FA1FD0" w14:textId="693B8439" w:rsidR="003E5816" w:rsidRPr="00783492" w:rsidRDefault="00010A6D" w:rsidP="00402CCD">
            <w:pPr>
              <w:jc w:val="center"/>
              <w:rPr>
                <w:bCs/>
                <w:szCs w:val="20"/>
              </w:rPr>
            </w:pPr>
            <w:r>
              <w:rPr>
                <w:bCs/>
                <w:szCs w:val="20"/>
              </w:rPr>
              <w:t>82% (23)</w:t>
            </w:r>
          </w:p>
        </w:tc>
        <w:tc>
          <w:tcPr>
            <w:tcW w:w="1134" w:type="dxa"/>
          </w:tcPr>
          <w:p w14:paraId="2EA3554A" w14:textId="3F55BBF9" w:rsidR="003E5816" w:rsidRPr="00783492" w:rsidRDefault="00010A6D" w:rsidP="00402CCD">
            <w:pPr>
              <w:jc w:val="center"/>
              <w:rPr>
                <w:bCs/>
                <w:szCs w:val="20"/>
              </w:rPr>
            </w:pPr>
            <w:r>
              <w:rPr>
                <w:bCs/>
                <w:szCs w:val="20"/>
              </w:rPr>
              <w:t>25% (7)</w:t>
            </w:r>
          </w:p>
        </w:tc>
      </w:tr>
      <w:tr w:rsidR="003E5816" w:rsidRPr="00CA1330" w14:paraId="4C19F251" w14:textId="77777777" w:rsidTr="00D3069C">
        <w:trPr>
          <w:trHeight w:val="287"/>
        </w:trPr>
        <w:tc>
          <w:tcPr>
            <w:tcW w:w="802" w:type="dxa"/>
          </w:tcPr>
          <w:p w14:paraId="1FA775D0" w14:textId="77777777" w:rsidR="003E5816" w:rsidRPr="0096031A" w:rsidRDefault="003E5816" w:rsidP="00402CCD">
            <w:pPr>
              <w:rPr>
                <w:b/>
                <w:bCs/>
              </w:rPr>
            </w:pPr>
            <w:proofErr w:type="spellStart"/>
            <w:r>
              <w:rPr>
                <w:b/>
                <w:bCs/>
              </w:rPr>
              <w:t>Y</w:t>
            </w:r>
            <w:r w:rsidRPr="0096031A">
              <w:rPr>
                <w:b/>
                <w:bCs/>
              </w:rPr>
              <w:t>r</w:t>
            </w:r>
            <w:proofErr w:type="spellEnd"/>
            <w:r w:rsidRPr="0096031A">
              <w:rPr>
                <w:b/>
                <w:bCs/>
              </w:rPr>
              <w:t xml:space="preserve"> 6</w:t>
            </w:r>
          </w:p>
        </w:tc>
        <w:tc>
          <w:tcPr>
            <w:tcW w:w="1320" w:type="dxa"/>
            <w:shd w:val="clear" w:color="auto" w:fill="auto"/>
            <w:vAlign w:val="center"/>
          </w:tcPr>
          <w:p w14:paraId="765F6A60" w14:textId="77777777" w:rsidR="003E5816" w:rsidRPr="00783492" w:rsidRDefault="003E5816" w:rsidP="00402CCD">
            <w:pPr>
              <w:jc w:val="center"/>
              <w:rPr>
                <w:bCs/>
                <w:szCs w:val="20"/>
              </w:rPr>
            </w:pPr>
            <w:r w:rsidRPr="00783492">
              <w:rPr>
                <w:bCs/>
                <w:szCs w:val="20"/>
              </w:rPr>
              <w:t>65% (20)</w:t>
            </w:r>
          </w:p>
        </w:tc>
        <w:tc>
          <w:tcPr>
            <w:tcW w:w="1134" w:type="dxa"/>
            <w:shd w:val="clear" w:color="auto" w:fill="auto"/>
            <w:vAlign w:val="center"/>
          </w:tcPr>
          <w:p w14:paraId="4580DF75" w14:textId="77777777" w:rsidR="003E5816" w:rsidRPr="00783492" w:rsidRDefault="003E5816" w:rsidP="00402CCD">
            <w:pPr>
              <w:jc w:val="center"/>
              <w:rPr>
                <w:bCs/>
                <w:szCs w:val="20"/>
              </w:rPr>
            </w:pPr>
            <w:r w:rsidRPr="00783492">
              <w:rPr>
                <w:bCs/>
                <w:szCs w:val="20"/>
              </w:rPr>
              <w:t>23% (7)</w:t>
            </w:r>
          </w:p>
        </w:tc>
        <w:tc>
          <w:tcPr>
            <w:tcW w:w="1134" w:type="dxa"/>
            <w:shd w:val="clear" w:color="auto" w:fill="auto"/>
          </w:tcPr>
          <w:p w14:paraId="7C096BA2" w14:textId="77777777" w:rsidR="003E5816" w:rsidRPr="00783492" w:rsidRDefault="003E5816" w:rsidP="00402CCD">
            <w:pPr>
              <w:jc w:val="center"/>
              <w:rPr>
                <w:bCs/>
                <w:szCs w:val="20"/>
              </w:rPr>
            </w:pPr>
            <w:r w:rsidRPr="00783492">
              <w:rPr>
                <w:bCs/>
                <w:szCs w:val="20"/>
              </w:rPr>
              <w:t>65% (20)</w:t>
            </w:r>
          </w:p>
        </w:tc>
        <w:tc>
          <w:tcPr>
            <w:tcW w:w="1134" w:type="dxa"/>
            <w:shd w:val="clear" w:color="auto" w:fill="auto"/>
          </w:tcPr>
          <w:p w14:paraId="107327C8" w14:textId="77777777" w:rsidR="003E5816" w:rsidRPr="00783492" w:rsidRDefault="003E5816" w:rsidP="00402CCD">
            <w:pPr>
              <w:jc w:val="center"/>
              <w:rPr>
                <w:bCs/>
                <w:szCs w:val="20"/>
              </w:rPr>
            </w:pPr>
            <w:r w:rsidRPr="00783492">
              <w:rPr>
                <w:bCs/>
                <w:szCs w:val="20"/>
              </w:rPr>
              <w:t>23% (7)</w:t>
            </w:r>
          </w:p>
        </w:tc>
        <w:tc>
          <w:tcPr>
            <w:tcW w:w="1134" w:type="dxa"/>
          </w:tcPr>
          <w:p w14:paraId="2CC9D5EF" w14:textId="14ACB21D" w:rsidR="003E5816" w:rsidRPr="00783492" w:rsidRDefault="00D54600" w:rsidP="00402CCD">
            <w:pPr>
              <w:jc w:val="center"/>
              <w:rPr>
                <w:bCs/>
                <w:szCs w:val="20"/>
              </w:rPr>
            </w:pPr>
            <w:r>
              <w:rPr>
                <w:bCs/>
                <w:szCs w:val="20"/>
              </w:rPr>
              <w:t>70% (21)</w:t>
            </w:r>
          </w:p>
        </w:tc>
        <w:tc>
          <w:tcPr>
            <w:tcW w:w="1134" w:type="dxa"/>
            <w:shd w:val="clear" w:color="auto" w:fill="C5E0B3" w:themeFill="accent6" w:themeFillTint="66"/>
          </w:tcPr>
          <w:p w14:paraId="56210717" w14:textId="7B017A10" w:rsidR="003E5816" w:rsidRPr="00783492" w:rsidRDefault="004924C6" w:rsidP="00402CCD">
            <w:pPr>
              <w:jc w:val="center"/>
              <w:rPr>
                <w:bCs/>
                <w:szCs w:val="20"/>
              </w:rPr>
            </w:pPr>
            <w:r>
              <w:rPr>
                <w:bCs/>
                <w:szCs w:val="20"/>
              </w:rPr>
              <w:t>30% (</w:t>
            </w:r>
            <w:r w:rsidR="00BC1FEC">
              <w:rPr>
                <w:bCs/>
                <w:szCs w:val="20"/>
              </w:rPr>
              <w:t>9)</w:t>
            </w:r>
          </w:p>
        </w:tc>
      </w:tr>
    </w:tbl>
    <w:p w14:paraId="1A71FC06" w14:textId="77777777" w:rsidR="003E5816" w:rsidRDefault="003E5816" w:rsidP="003E5816">
      <w:pPr>
        <w:pStyle w:val="NoSpacing"/>
        <w:rPr>
          <w:b/>
        </w:rPr>
      </w:pPr>
    </w:p>
    <w:p w14:paraId="26EC9350" w14:textId="77777777" w:rsidR="00AB2CC5" w:rsidRDefault="00AB2CC5" w:rsidP="003A4DAF">
      <w:pPr>
        <w:pStyle w:val="NoSpacing"/>
        <w:rPr>
          <w:b/>
          <w:bCs/>
          <w:sz w:val="24"/>
          <w:szCs w:val="24"/>
        </w:rPr>
      </w:pPr>
    </w:p>
    <w:p w14:paraId="0656F882" w14:textId="77777777" w:rsidR="00AB2CC5" w:rsidRDefault="00AB2CC5" w:rsidP="003A4DAF">
      <w:pPr>
        <w:pStyle w:val="NoSpacing"/>
        <w:rPr>
          <w:b/>
          <w:bCs/>
          <w:sz w:val="24"/>
          <w:szCs w:val="24"/>
        </w:rPr>
      </w:pPr>
    </w:p>
    <w:p w14:paraId="006C83BD" w14:textId="77777777" w:rsidR="00AB2CC5" w:rsidRDefault="00AB2CC5" w:rsidP="003A4DAF">
      <w:pPr>
        <w:pStyle w:val="NoSpacing"/>
        <w:rPr>
          <w:b/>
          <w:bCs/>
          <w:sz w:val="24"/>
          <w:szCs w:val="24"/>
        </w:rPr>
      </w:pPr>
    </w:p>
    <w:p w14:paraId="105491F1" w14:textId="77777777" w:rsidR="00AB2CC5" w:rsidRDefault="00AB2CC5" w:rsidP="003A4DAF">
      <w:pPr>
        <w:pStyle w:val="NoSpacing"/>
        <w:rPr>
          <w:b/>
          <w:bCs/>
          <w:sz w:val="24"/>
          <w:szCs w:val="24"/>
        </w:rPr>
      </w:pPr>
    </w:p>
    <w:p w14:paraId="7662EEA8" w14:textId="77777777" w:rsidR="00AB2CC5" w:rsidRDefault="00AB2CC5" w:rsidP="003A4DAF">
      <w:pPr>
        <w:pStyle w:val="NoSpacing"/>
        <w:rPr>
          <w:b/>
          <w:bCs/>
          <w:sz w:val="24"/>
          <w:szCs w:val="24"/>
        </w:rPr>
      </w:pPr>
    </w:p>
    <w:p w14:paraId="5774F9E9" w14:textId="77777777" w:rsidR="00AB2CC5" w:rsidRDefault="00AB2CC5" w:rsidP="003A4DAF">
      <w:pPr>
        <w:pStyle w:val="NoSpacing"/>
        <w:rPr>
          <w:b/>
          <w:bCs/>
          <w:sz w:val="24"/>
          <w:szCs w:val="24"/>
        </w:rPr>
      </w:pPr>
    </w:p>
    <w:p w14:paraId="49D5472B" w14:textId="77777777" w:rsidR="00AB2CC5" w:rsidRDefault="00AB2CC5" w:rsidP="003A4DAF">
      <w:pPr>
        <w:pStyle w:val="NoSpacing"/>
        <w:rPr>
          <w:b/>
          <w:bCs/>
          <w:sz w:val="24"/>
          <w:szCs w:val="24"/>
        </w:rPr>
      </w:pPr>
    </w:p>
    <w:p w14:paraId="1DFC530B" w14:textId="77777777" w:rsidR="00AB2CC5" w:rsidRDefault="00AB2CC5" w:rsidP="003A4DAF">
      <w:pPr>
        <w:pStyle w:val="NoSpacing"/>
        <w:rPr>
          <w:b/>
          <w:bCs/>
          <w:sz w:val="24"/>
          <w:szCs w:val="24"/>
        </w:rPr>
      </w:pPr>
    </w:p>
    <w:p w14:paraId="50ACAD1D" w14:textId="77777777" w:rsidR="00AB2CC5" w:rsidRDefault="00AB2CC5" w:rsidP="003A4DAF">
      <w:pPr>
        <w:pStyle w:val="NoSpacing"/>
        <w:rPr>
          <w:b/>
          <w:bCs/>
          <w:sz w:val="24"/>
          <w:szCs w:val="24"/>
        </w:rPr>
      </w:pPr>
    </w:p>
    <w:p w14:paraId="66B6458B" w14:textId="77777777" w:rsidR="00AB2CC5" w:rsidRDefault="00AB2CC5" w:rsidP="003A4DAF">
      <w:pPr>
        <w:pStyle w:val="NoSpacing"/>
        <w:rPr>
          <w:b/>
          <w:bCs/>
          <w:sz w:val="24"/>
          <w:szCs w:val="24"/>
        </w:rPr>
      </w:pPr>
    </w:p>
    <w:p w14:paraId="794733AB" w14:textId="77777777" w:rsidR="00AB2CC5" w:rsidRDefault="00AB2CC5" w:rsidP="003A4DAF">
      <w:pPr>
        <w:pStyle w:val="NoSpacing"/>
        <w:rPr>
          <w:b/>
          <w:bCs/>
          <w:sz w:val="24"/>
          <w:szCs w:val="24"/>
        </w:rPr>
      </w:pPr>
    </w:p>
    <w:p w14:paraId="76BA60E4" w14:textId="77777777" w:rsidR="00AB2CC5" w:rsidRDefault="00AB2CC5" w:rsidP="003A4DAF">
      <w:pPr>
        <w:pStyle w:val="NoSpacing"/>
        <w:rPr>
          <w:b/>
          <w:bCs/>
          <w:sz w:val="24"/>
          <w:szCs w:val="24"/>
        </w:rPr>
      </w:pPr>
    </w:p>
    <w:p w14:paraId="1D278AC4" w14:textId="77777777" w:rsidR="00AB2CC5" w:rsidRDefault="00AB2CC5" w:rsidP="003A4DAF">
      <w:pPr>
        <w:pStyle w:val="NoSpacing"/>
        <w:rPr>
          <w:b/>
          <w:bCs/>
          <w:sz w:val="24"/>
          <w:szCs w:val="24"/>
        </w:rPr>
      </w:pPr>
    </w:p>
    <w:p w14:paraId="4913EBB3" w14:textId="77777777" w:rsidR="00AB2CC5" w:rsidRDefault="00AB2CC5" w:rsidP="003A4DAF">
      <w:pPr>
        <w:pStyle w:val="NoSpacing"/>
        <w:rPr>
          <w:b/>
          <w:bCs/>
          <w:sz w:val="24"/>
          <w:szCs w:val="24"/>
        </w:rPr>
      </w:pPr>
    </w:p>
    <w:p w14:paraId="6340E072" w14:textId="77777777" w:rsidR="00AB2CC5" w:rsidRDefault="00AB2CC5" w:rsidP="003A4DAF">
      <w:pPr>
        <w:pStyle w:val="NoSpacing"/>
        <w:rPr>
          <w:b/>
          <w:bCs/>
          <w:sz w:val="24"/>
          <w:szCs w:val="24"/>
        </w:rPr>
      </w:pPr>
    </w:p>
    <w:p w14:paraId="1ECC28E4" w14:textId="276B87AE" w:rsidR="003A4DAF" w:rsidRDefault="003A4DAF" w:rsidP="003A4DAF">
      <w:pPr>
        <w:pStyle w:val="NoSpacing"/>
        <w:rPr>
          <w:b/>
          <w:bCs/>
          <w:sz w:val="24"/>
          <w:szCs w:val="24"/>
        </w:rPr>
      </w:pPr>
      <w:r w:rsidRPr="44FA7519">
        <w:rPr>
          <w:b/>
          <w:bCs/>
          <w:sz w:val="24"/>
          <w:szCs w:val="24"/>
        </w:rPr>
        <w:lastRenderedPageBreak/>
        <w:t>Whole School Data Analysis</w:t>
      </w:r>
    </w:p>
    <w:p w14:paraId="19496675" w14:textId="77777777" w:rsidR="003A4DAF" w:rsidRPr="008D26E9" w:rsidRDefault="003A4DAF" w:rsidP="003A4DAF">
      <w:pPr>
        <w:pStyle w:val="NoSpacing"/>
        <w:rPr>
          <w:i/>
          <w:iCs/>
          <w:sz w:val="24"/>
          <w:szCs w:val="24"/>
        </w:rPr>
      </w:pPr>
      <w:r>
        <w:rPr>
          <w:i/>
          <w:iCs/>
          <w:sz w:val="24"/>
          <w:szCs w:val="24"/>
        </w:rPr>
        <w:t>This year we changed to the NTS tests as it was felt they were more aligned with what was covered over the terms and the style of questioning was in line with SATs.</w:t>
      </w:r>
    </w:p>
    <w:p w14:paraId="2FEC4FC0" w14:textId="77777777" w:rsidR="003A4DAF" w:rsidRDefault="003A4DAF" w:rsidP="003A4DAF">
      <w:pPr>
        <w:pStyle w:val="NoSpacing"/>
        <w:rPr>
          <w:b/>
          <w:bCs/>
          <w:sz w:val="24"/>
          <w:szCs w:val="24"/>
        </w:rPr>
      </w:pPr>
    </w:p>
    <w:tbl>
      <w:tblPr>
        <w:tblStyle w:val="TableGrid"/>
        <w:tblpPr w:leftFromText="180" w:rightFromText="180" w:vertAnchor="text" w:horzAnchor="margin" w:tblpY="-19"/>
        <w:tblW w:w="13887" w:type="dxa"/>
        <w:tblLayout w:type="fixed"/>
        <w:tblLook w:val="04A0" w:firstRow="1" w:lastRow="0" w:firstColumn="1" w:lastColumn="0" w:noHBand="0" w:noVBand="1"/>
      </w:tblPr>
      <w:tblGrid>
        <w:gridCol w:w="561"/>
        <w:gridCol w:w="708"/>
        <w:gridCol w:w="708"/>
        <w:gridCol w:w="712"/>
        <w:gridCol w:w="712"/>
        <w:gridCol w:w="13"/>
        <w:gridCol w:w="692"/>
        <w:gridCol w:w="709"/>
        <w:gridCol w:w="709"/>
        <w:gridCol w:w="708"/>
        <w:gridCol w:w="709"/>
        <w:gridCol w:w="709"/>
        <w:gridCol w:w="15"/>
        <w:gridCol w:w="694"/>
        <w:gridCol w:w="850"/>
        <w:gridCol w:w="709"/>
        <w:gridCol w:w="709"/>
        <w:gridCol w:w="708"/>
        <w:gridCol w:w="851"/>
        <w:gridCol w:w="709"/>
        <w:gridCol w:w="992"/>
      </w:tblGrid>
      <w:tr w:rsidR="003A4DAF" w14:paraId="0BCCE62D" w14:textId="77777777" w:rsidTr="001A1E52">
        <w:trPr>
          <w:trHeight w:val="353"/>
        </w:trPr>
        <w:tc>
          <w:tcPr>
            <w:tcW w:w="561" w:type="dxa"/>
            <w:vMerge w:val="restart"/>
            <w:vAlign w:val="center"/>
          </w:tcPr>
          <w:p w14:paraId="17BC49E6"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TEST</w:t>
            </w:r>
          </w:p>
        </w:tc>
        <w:tc>
          <w:tcPr>
            <w:tcW w:w="4254" w:type="dxa"/>
            <w:gridSpan w:val="7"/>
            <w:shd w:val="clear" w:color="auto" w:fill="F2F2F2" w:themeFill="background1" w:themeFillShade="F2"/>
            <w:vAlign w:val="center"/>
          </w:tcPr>
          <w:p w14:paraId="2D6BCB88"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Reading</w:t>
            </w:r>
          </w:p>
        </w:tc>
        <w:tc>
          <w:tcPr>
            <w:tcW w:w="4394" w:type="dxa"/>
            <w:gridSpan w:val="7"/>
            <w:shd w:val="clear" w:color="auto" w:fill="C5E0B3" w:themeFill="accent6" w:themeFillTint="66"/>
            <w:vAlign w:val="center"/>
          </w:tcPr>
          <w:p w14:paraId="1B6BE51E" w14:textId="77777777" w:rsidR="003A4DAF" w:rsidRPr="001F1F30" w:rsidRDefault="003A4DAF">
            <w:pPr>
              <w:pStyle w:val="NoSpacing"/>
              <w:jc w:val="center"/>
              <w:rPr>
                <w:rFonts w:ascii="Calibri" w:eastAsia="Calibri" w:hAnsi="Calibri" w:cs="Calibri"/>
                <w:b/>
                <w:bCs/>
                <w:color w:val="000000" w:themeColor="text1"/>
                <w:sz w:val="20"/>
                <w:szCs w:val="20"/>
              </w:rPr>
            </w:pPr>
            <w:proofErr w:type="spellStart"/>
            <w:r>
              <w:rPr>
                <w:rFonts w:ascii="Calibri" w:eastAsia="Calibri" w:hAnsi="Calibri" w:cs="Calibri"/>
                <w:b/>
                <w:bCs/>
                <w:color w:val="000000" w:themeColor="text1"/>
                <w:sz w:val="20"/>
                <w:szCs w:val="20"/>
              </w:rPr>
              <w:t>Maths</w:t>
            </w:r>
            <w:proofErr w:type="spellEnd"/>
          </w:p>
        </w:tc>
        <w:tc>
          <w:tcPr>
            <w:tcW w:w="4678" w:type="dxa"/>
            <w:gridSpan w:val="6"/>
            <w:shd w:val="clear" w:color="auto" w:fill="FFF2CC" w:themeFill="accent4" w:themeFillTint="33"/>
            <w:vAlign w:val="center"/>
          </w:tcPr>
          <w:p w14:paraId="15417908"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GAPS</w:t>
            </w:r>
          </w:p>
        </w:tc>
      </w:tr>
      <w:tr w:rsidR="001A1E52" w14:paraId="740F43B8" w14:textId="77777777" w:rsidTr="001A1E52">
        <w:trPr>
          <w:trHeight w:val="353"/>
        </w:trPr>
        <w:tc>
          <w:tcPr>
            <w:tcW w:w="561" w:type="dxa"/>
            <w:vMerge/>
            <w:vAlign w:val="center"/>
          </w:tcPr>
          <w:p w14:paraId="4EA6FDA6" w14:textId="77777777" w:rsidR="003A4DAF" w:rsidRPr="001F1F30" w:rsidRDefault="003A4DAF">
            <w:pPr>
              <w:pStyle w:val="NoSpacing"/>
              <w:jc w:val="center"/>
              <w:rPr>
                <w:rFonts w:ascii="Calibri" w:eastAsia="Calibri" w:hAnsi="Calibri" w:cs="Calibri"/>
                <w:b/>
                <w:bCs/>
                <w:color w:val="000000" w:themeColor="text1"/>
                <w:sz w:val="20"/>
                <w:szCs w:val="20"/>
              </w:rPr>
            </w:pPr>
          </w:p>
        </w:tc>
        <w:tc>
          <w:tcPr>
            <w:tcW w:w="1416" w:type="dxa"/>
            <w:gridSpan w:val="2"/>
            <w:shd w:val="clear" w:color="auto" w:fill="F2F2F2" w:themeFill="background1" w:themeFillShade="F2"/>
            <w:vAlign w:val="center"/>
          </w:tcPr>
          <w:p w14:paraId="775DB712"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2022</w:t>
            </w:r>
          </w:p>
        </w:tc>
        <w:tc>
          <w:tcPr>
            <w:tcW w:w="1437" w:type="dxa"/>
            <w:gridSpan w:val="3"/>
            <w:shd w:val="clear" w:color="auto" w:fill="F2F2F2" w:themeFill="background1" w:themeFillShade="F2"/>
            <w:vAlign w:val="center"/>
          </w:tcPr>
          <w:p w14:paraId="614531B6"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2023</w:t>
            </w:r>
          </w:p>
        </w:tc>
        <w:tc>
          <w:tcPr>
            <w:tcW w:w="1401" w:type="dxa"/>
            <w:gridSpan w:val="2"/>
            <w:shd w:val="clear" w:color="auto" w:fill="F2F2F2" w:themeFill="background1" w:themeFillShade="F2"/>
            <w:vAlign w:val="center"/>
          </w:tcPr>
          <w:p w14:paraId="3690FCD8"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2024</w:t>
            </w:r>
          </w:p>
        </w:tc>
        <w:tc>
          <w:tcPr>
            <w:tcW w:w="1417" w:type="dxa"/>
            <w:gridSpan w:val="2"/>
            <w:shd w:val="clear" w:color="auto" w:fill="C5E0B3" w:themeFill="accent6" w:themeFillTint="66"/>
            <w:vAlign w:val="center"/>
          </w:tcPr>
          <w:p w14:paraId="7340A941"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2022</w:t>
            </w:r>
          </w:p>
        </w:tc>
        <w:tc>
          <w:tcPr>
            <w:tcW w:w="1433" w:type="dxa"/>
            <w:gridSpan w:val="3"/>
            <w:shd w:val="clear" w:color="auto" w:fill="C5E0B3" w:themeFill="accent6" w:themeFillTint="66"/>
          </w:tcPr>
          <w:p w14:paraId="12AA2B10"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2023</w:t>
            </w:r>
          </w:p>
        </w:tc>
        <w:tc>
          <w:tcPr>
            <w:tcW w:w="1544" w:type="dxa"/>
            <w:gridSpan w:val="2"/>
            <w:shd w:val="clear" w:color="auto" w:fill="C5E0B3" w:themeFill="accent6" w:themeFillTint="66"/>
            <w:vAlign w:val="center"/>
          </w:tcPr>
          <w:p w14:paraId="2542AF73"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2024</w:t>
            </w:r>
          </w:p>
        </w:tc>
        <w:tc>
          <w:tcPr>
            <w:tcW w:w="1418" w:type="dxa"/>
            <w:gridSpan w:val="2"/>
            <w:shd w:val="clear" w:color="auto" w:fill="FFF2CC" w:themeFill="accent4" w:themeFillTint="33"/>
            <w:vAlign w:val="center"/>
          </w:tcPr>
          <w:p w14:paraId="0A518FD2"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2022</w:t>
            </w:r>
          </w:p>
        </w:tc>
        <w:tc>
          <w:tcPr>
            <w:tcW w:w="1559" w:type="dxa"/>
            <w:gridSpan w:val="2"/>
            <w:shd w:val="clear" w:color="auto" w:fill="FFF2CC" w:themeFill="accent4" w:themeFillTint="33"/>
            <w:vAlign w:val="center"/>
          </w:tcPr>
          <w:p w14:paraId="760711E0"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2023</w:t>
            </w:r>
          </w:p>
        </w:tc>
        <w:tc>
          <w:tcPr>
            <w:tcW w:w="1701" w:type="dxa"/>
            <w:gridSpan w:val="2"/>
            <w:shd w:val="clear" w:color="auto" w:fill="FFF2CC" w:themeFill="accent4" w:themeFillTint="33"/>
            <w:vAlign w:val="center"/>
          </w:tcPr>
          <w:p w14:paraId="0845AD1F"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2024</w:t>
            </w:r>
          </w:p>
        </w:tc>
      </w:tr>
      <w:tr w:rsidR="001A1E52" w14:paraId="6DF6237E" w14:textId="77777777" w:rsidTr="001A1E52">
        <w:trPr>
          <w:trHeight w:val="353"/>
        </w:trPr>
        <w:tc>
          <w:tcPr>
            <w:tcW w:w="561" w:type="dxa"/>
            <w:vMerge/>
          </w:tcPr>
          <w:p w14:paraId="08A5D24C" w14:textId="77777777" w:rsidR="003A4DAF" w:rsidRPr="001F1F30" w:rsidRDefault="003A4DAF">
            <w:pPr>
              <w:rPr>
                <w:sz w:val="20"/>
              </w:rPr>
            </w:pPr>
          </w:p>
        </w:tc>
        <w:tc>
          <w:tcPr>
            <w:tcW w:w="708" w:type="dxa"/>
            <w:shd w:val="clear" w:color="auto" w:fill="F2F2F2" w:themeFill="background1" w:themeFillShade="F2"/>
            <w:vAlign w:val="center"/>
          </w:tcPr>
          <w:p w14:paraId="5C81692D"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b/>
                <w:bCs/>
                <w:color w:val="000000" w:themeColor="text1"/>
                <w:sz w:val="20"/>
                <w:szCs w:val="20"/>
              </w:rPr>
              <w:t>% Exp +</w:t>
            </w:r>
          </w:p>
        </w:tc>
        <w:tc>
          <w:tcPr>
            <w:tcW w:w="708" w:type="dxa"/>
            <w:shd w:val="clear" w:color="auto" w:fill="F2F2F2" w:themeFill="background1" w:themeFillShade="F2"/>
            <w:vAlign w:val="center"/>
          </w:tcPr>
          <w:p w14:paraId="6BACCCB2"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12" w:type="dxa"/>
            <w:shd w:val="clear" w:color="auto" w:fill="F2F2F2" w:themeFill="background1" w:themeFillShade="F2"/>
            <w:vAlign w:val="center"/>
          </w:tcPr>
          <w:p w14:paraId="5F35B156"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712" w:type="dxa"/>
            <w:shd w:val="clear" w:color="auto" w:fill="F2F2F2" w:themeFill="background1" w:themeFillShade="F2"/>
            <w:vAlign w:val="center"/>
          </w:tcPr>
          <w:p w14:paraId="29E12701"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5" w:type="dxa"/>
            <w:gridSpan w:val="2"/>
            <w:shd w:val="clear" w:color="auto" w:fill="F2F2F2" w:themeFill="background1" w:themeFillShade="F2"/>
            <w:vAlign w:val="center"/>
          </w:tcPr>
          <w:p w14:paraId="3DA22762"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709" w:type="dxa"/>
            <w:shd w:val="clear" w:color="auto" w:fill="F2F2F2" w:themeFill="background1" w:themeFillShade="F2"/>
            <w:vAlign w:val="center"/>
          </w:tcPr>
          <w:p w14:paraId="10CDA229"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C5E0B3" w:themeFill="accent6" w:themeFillTint="66"/>
            <w:vAlign w:val="center"/>
          </w:tcPr>
          <w:p w14:paraId="3BD2C447"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b/>
                <w:bCs/>
                <w:color w:val="000000" w:themeColor="text1"/>
                <w:sz w:val="20"/>
                <w:szCs w:val="20"/>
              </w:rPr>
              <w:t>% Exp +</w:t>
            </w:r>
          </w:p>
        </w:tc>
        <w:tc>
          <w:tcPr>
            <w:tcW w:w="708" w:type="dxa"/>
            <w:shd w:val="clear" w:color="auto" w:fill="C5E0B3" w:themeFill="accent6" w:themeFillTint="66"/>
            <w:vAlign w:val="center"/>
          </w:tcPr>
          <w:p w14:paraId="1FC0B947"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C5E0B3" w:themeFill="accent6" w:themeFillTint="66"/>
            <w:vAlign w:val="center"/>
          </w:tcPr>
          <w:p w14:paraId="3F909855"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709" w:type="dxa"/>
            <w:shd w:val="clear" w:color="auto" w:fill="C5E0B3" w:themeFill="accent6" w:themeFillTint="66"/>
            <w:vAlign w:val="center"/>
          </w:tcPr>
          <w:p w14:paraId="2930CFEB"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gridSpan w:val="2"/>
            <w:shd w:val="clear" w:color="auto" w:fill="C5E0B3" w:themeFill="accent6" w:themeFillTint="66"/>
            <w:vAlign w:val="center"/>
          </w:tcPr>
          <w:p w14:paraId="50A53872"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850" w:type="dxa"/>
            <w:shd w:val="clear" w:color="auto" w:fill="C5E0B3" w:themeFill="accent6" w:themeFillTint="66"/>
            <w:vAlign w:val="center"/>
          </w:tcPr>
          <w:p w14:paraId="6D735197"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FFF2CC" w:themeFill="accent4" w:themeFillTint="33"/>
            <w:vAlign w:val="center"/>
          </w:tcPr>
          <w:p w14:paraId="7C0E086F"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b/>
                <w:bCs/>
                <w:color w:val="000000" w:themeColor="text1"/>
                <w:sz w:val="20"/>
                <w:szCs w:val="20"/>
              </w:rPr>
              <w:t>% Exp +</w:t>
            </w:r>
          </w:p>
        </w:tc>
        <w:tc>
          <w:tcPr>
            <w:tcW w:w="709" w:type="dxa"/>
            <w:shd w:val="clear" w:color="auto" w:fill="FFF2CC" w:themeFill="accent4" w:themeFillTint="33"/>
            <w:vAlign w:val="center"/>
          </w:tcPr>
          <w:p w14:paraId="416690D2"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8" w:type="dxa"/>
            <w:shd w:val="clear" w:color="auto" w:fill="FFF2CC" w:themeFill="accent4" w:themeFillTint="33"/>
            <w:vAlign w:val="center"/>
          </w:tcPr>
          <w:p w14:paraId="16CEA3EE" w14:textId="77777777" w:rsidR="003A4DAF"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851" w:type="dxa"/>
            <w:shd w:val="clear" w:color="auto" w:fill="FFF2CC" w:themeFill="accent4" w:themeFillTint="33"/>
            <w:vAlign w:val="center"/>
          </w:tcPr>
          <w:p w14:paraId="10739A8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FFF2CC" w:themeFill="accent4" w:themeFillTint="33"/>
            <w:vAlign w:val="center"/>
          </w:tcPr>
          <w:p w14:paraId="3DFD2329" w14:textId="77777777" w:rsidR="003A4DAF"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992" w:type="dxa"/>
            <w:shd w:val="clear" w:color="auto" w:fill="FFF2CC" w:themeFill="accent4" w:themeFillTint="33"/>
            <w:vAlign w:val="center"/>
          </w:tcPr>
          <w:p w14:paraId="333AB31D"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r>
      <w:tr w:rsidR="001A1E52" w14:paraId="32122B96" w14:textId="77777777" w:rsidTr="001A1E52">
        <w:trPr>
          <w:trHeight w:val="321"/>
        </w:trPr>
        <w:tc>
          <w:tcPr>
            <w:tcW w:w="561" w:type="dxa"/>
          </w:tcPr>
          <w:p w14:paraId="16BC8F50" w14:textId="77777777" w:rsidR="003A4DAF" w:rsidRPr="001F1F30" w:rsidRDefault="003A4DAF">
            <w:pPr>
              <w:pStyle w:val="NoSpacing"/>
              <w:rPr>
                <w:rFonts w:ascii="Calibri" w:eastAsia="Calibri" w:hAnsi="Calibri" w:cs="Calibri"/>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1</w:t>
            </w:r>
          </w:p>
        </w:tc>
        <w:tc>
          <w:tcPr>
            <w:tcW w:w="708" w:type="dxa"/>
            <w:shd w:val="clear" w:color="auto" w:fill="F2F2F2" w:themeFill="background1" w:themeFillShade="F2"/>
          </w:tcPr>
          <w:p w14:paraId="5AD2B153"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53</w:t>
            </w:r>
          </w:p>
          <w:p w14:paraId="5FE99F02"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(16)</w:t>
            </w:r>
          </w:p>
        </w:tc>
        <w:tc>
          <w:tcPr>
            <w:tcW w:w="708" w:type="dxa"/>
            <w:shd w:val="clear" w:color="auto" w:fill="F2F2F2" w:themeFill="background1" w:themeFillShade="F2"/>
          </w:tcPr>
          <w:p w14:paraId="2085F21C"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23</w:t>
            </w:r>
          </w:p>
          <w:p w14:paraId="4DA5E29B"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(5)</w:t>
            </w:r>
          </w:p>
        </w:tc>
        <w:tc>
          <w:tcPr>
            <w:tcW w:w="712" w:type="dxa"/>
            <w:shd w:val="clear" w:color="auto" w:fill="F2F2F2" w:themeFill="background1" w:themeFillShade="F2"/>
          </w:tcPr>
          <w:p w14:paraId="6FF32441"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60</w:t>
            </w:r>
          </w:p>
          <w:p w14:paraId="5DC2CA8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(18)</w:t>
            </w:r>
          </w:p>
        </w:tc>
        <w:tc>
          <w:tcPr>
            <w:tcW w:w="712" w:type="dxa"/>
            <w:shd w:val="clear" w:color="auto" w:fill="F2F2F2" w:themeFill="background1" w:themeFillShade="F2"/>
          </w:tcPr>
          <w:p w14:paraId="14E13D4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17</w:t>
            </w:r>
          </w:p>
          <w:p w14:paraId="1FF93752"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(5)</w:t>
            </w:r>
          </w:p>
        </w:tc>
        <w:tc>
          <w:tcPr>
            <w:tcW w:w="705" w:type="dxa"/>
            <w:gridSpan w:val="2"/>
            <w:shd w:val="clear" w:color="auto" w:fill="F2F2F2" w:themeFill="background1" w:themeFillShade="F2"/>
            <w:vAlign w:val="center"/>
          </w:tcPr>
          <w:p w14:paraId="36CC0CC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87</w:t>
            </w:r>
          </w:p>
          <w:p w14:paraId="4D13B6F0"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(26)</w:t>
            </w:r>
          </w:p>
        </w:tc>
        <w:tc>
          <w:tcPr>
            <w:tcW w:w="709" w:type="dxa"/>
            <w:shd w:val="clear" w:color="auto" w:fill="F2F2F2" w:themeFill="background1" w:themeFillShade="F2"/>
            <w:vAlign w:val="center"/>
          </w:tcPr>
          <w:p w14:paraId="085E044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17</w:t>
            </w:r>
          </w:p>
          <w:p w14:paraId="19D80C7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(5)</w:t>
            </w:r>
          </w:p>
        </w:tc>
        <w:tc>
          <w:tcPr>
            <w:tcW w:w="709" w:type="dxa"/>
            <w:shd w:val="clear" w:color="auto" w:fill="C5E0B3" w:themeFill="accent6" w:themeFillTint="66"/>
          </w:tcPr>
          <w:p w14:paraId="1063DD52"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63</w:t>
            </w:r>
          </w:p>
          <w:p w14:paraId="622E5852"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(19)</w:t>
            </w:r>
          </w:p>
        </w:tc>
        <w:tc>
          <w:tcPr>
            <w:tcW w:w="708" w:type="dxa"/>
            <w:shd w:val="clear" w:color="auto" w:fill="C5E0B3" w:themeFill="accent6" w:themeFillTint="66"/>
          </w:tcPr>
          <w:p w14:paraId="26FF3136"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23</w:t>
            </w:r>
          </w:p>
          <w:p w14:paraId="270F9BEB"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(7)</w:t>
            </w:r>
          </w:p>
        </w:tc>
        <w:tc>
          <w:tcPr>
            <w:tcW w:w="709" w:type="dxa"/>
            <w:shd w:val="clear" w:color="auto" w:fill="C5E0B3" w:themeFill="accent6" w:themeFillTint="66"/>
          </w:tcPr>
          <w:p w14:paraId="1CDD3BC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50</w:t>
            </w:r>
          </w:p>
          <w:p w14:paraId="6E4BC82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(15)</w:t>
            </w:r>
          </w:p>
        </w:tc>
        <w:tc>
          <w:tcPr>
            <w:tcW w:w="709" w:type="dxa"/>
            <w:shd w:val="clear" w:color="auto" w:fill="C5E0B3" w:themeFill="accent6" w:themeFillTint="66"/>
          </w:tcPr>
          <w:p w14:paraId="6C49EE6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24</w:t>
            </w:r>
          </w:p>
          <w:p w14:paraId="6B4C0A2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(8)</w:t>
            </w:r>
          </w:p>
        </w:tc>
        <w:tc>
          <w:tcPr>
            <w:tcW w:w="709" w:type="dxa"/>
            <w:gridSpan w:val="2"/>
            <w:shd w:val="clear" w:color="auto" w:fill="C5E0B3" w:themeFill="accent6" w:themeFillTint="66"/>
            <w:vAlign w:val="center"/>
          </w:tcPr>
          <w:p w14:paraId="5F2F976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83</w:t>
            </w:r>
          </w:p>
          <w:p w14:paraId="3FCFF44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(25)</w:t>
            </w:r>
          </w:p>
        </w:tc>
        <w:tc>
          <w:tcPr>
            <w:tcW w:w="850" w:type="dxa"/>
            <w:shd w:val="clear" w:color="auto" w:fill="C5E0B3" w:themeFill="accent6" w:themeFillTint="66"/>
            <w:vAlign w:val="center"/>
          </w:tcPr>
          <w:p w14:paraId="27DC1C6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10</w:t>
            </w:r>
          </w:p>
          <w:p w14:paraId="423B04A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(3)</w:t>
            </w:r>
          </w:p>
        </w:tc>
        <w:tc>
          <w:tcPr>
            <w:tcW w:w="709" w:type="dxa"/>
            <w:shd w:val="clear" w:color="auto" w:fill="FFF2CC" w:themeFill="accent4" w:themeFillTint="33"/>
          </w:tcPr>
          <w:p w14:paraId="6D2EFF1E"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40</w:t>
            </w:r>
          </w:p>
          <w:p w14:paraId="3EFE0A6C"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(12)</w:t>
            </w:r>
          </w:p>
        </w:tc>
        <w:tc>
          <w:tcPr>
            <w:tcW w:w="709" w:type="dxa"/>
            <w:shd w:val="clear" w:color="auto" w:fill="FFF2CC" w:themeFill="accent4" w:themeFillTint="33"/>
          </w:tcPr>
          <w:p w14:paraId="32E2BA0F"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w:t>
            </w:r>
          </w:p>
          <w:p w14:paraId="3F08AFB6"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w:t>
            </w:r>
          </w:p>
        </w:tc>
        <w:tc>
          <w:tcPr>
            <w:tcW w:w="708" w:type="dxa"/>
            <w:shd w:val="clear" w:color="auto" w:fill="FFF2CC" w:themeFill="accent4" w:themeFillTint="33"/>
          </w:tcPr>
          <w:p w14:paraId="5E0C9ECB" w14:textId="77777777" w:rsidR="001A1E52"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55</w:t>
            </w:r>
          </w:p>
          <w:p w14:paraId="4B499FED" w14:textId="002D1F0B"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(16)</w:t>
            </w:r>
          </w:p>
        </w:tc>
        <w:tc>
          <w:tcPr>
            <w:tcW w:w="851" w:type="dxa"/>
            <w:shd w:val="clear" w:color="auto" w:fill="FFF2CC" w:themeFill="accent4" w:themeFillTint="33"/>
          </w:tcPr>
          <w:p w14:paraId="6289138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p w14:paraId="3FBEE00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(6)</w:t>
            </w:r>
          </w:p>
        </w:tc>
        <w:tc>
          <w:tcPr>
            <w:tcW w:w="709" w:type="dxa"/>
            <w:shd w:val="clear" w:color="auto" w:fill="000000" w:themeFill="text1"/>
            <w:vAlign w:val="center"/>
          </w:tcPr>
          <w:p w14:paraId="18A48EE3" w14:textId="77777777" w:rsidR="003A4DAF" w:rsidRDefault="003A4DAF">
            <w:pPr>
              <w:pStyle w:val="NoSpacing"/>
              <w:jc w:val="center"/>
              <w:rPr>
                <w:rFonts w:ascii="Calibri" w:eastAsia="Calibri" w:hAnsi="Calibri" w:cs="Calibri"/>
                <w:color w:val="000000" w:themeColor="text1"/>
                <w:sz w:val="20"/>
                <w:szCs w:val="20"/>
              </w:rPr>
            </w:pPr>
          </w:p>
        </w:tc>
        <w:tc>
          <w:tcPr>
            <w:tcW w:w="992" w:type="dxa"/>
            <w:shd w:val="clear" w:color="auto" w:fill="000000" w:themeFill="text1"/>
            <w:vAlign w:val="center"/>
          </w:tcPr>
          <w:p w14:paraId="7C0A4BFD" w14:textId="77777777" w:rsidR="003A4DAF" w:rsidRDefault="003A4DAF">
            <w:pPr>
              <w:pStyle w:val="NoSpacing"/>
              <w:jc w:val="center"/>
              <w:rPr>
                <w:rFonts w:ascii="Calibri" w:eastAsia="Calibri" w:hAnsi="Calibri" w:cs="Calibri"/>
                <w:color w:val="000000" w:themeColor="text1"/>
                <w:sz w:val="20"/>
                <w:szCs w:val="20"/>
              </w:rPr>
            </w:pPr>
          </w:p>
        </w:tc>
      </w:tr>
      <w:tr w:rsidR="001A1E52" w14:paraId="1AA5187D" w14:textId="77777777" w:rsidTr="001A1E52">
        <w:trPr>
          <w:trHeight w:val="321"/>
        </w:trPr>
        <w:tc>
          <w:tcPr>
            <w:tcW w:w="561" w:type="dxa"/>
          </w:tcPr>
          <w:p w14:paraId="7E1EEAF0" w14:textId="77777777" w:rsidR="003A4DAF" w:rsidRPr="001F1F30" w:rsidRDefault="003A4DAF">
            <w:pPr>
              <w:pStyle w:val="NoSpacing"/>
              <w:rPr>
                <w:rFonts w:ascii="Calibri" w:eastAsia="Calibri" w:hAnsi="Calibri" w:cs="Calibri"/>
                <w:b/>
                <w:bCs/>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2</w:t>
            </w:r>
          </w:p>
        </w:tc>
        <w:tc>
          <w:tcPr>
            <w:tcW w:w="708" w:type="dxa"/>
            <w:shd w:val="clear" w:color="auto" w:fill="F2F2F2" w:themeFill="background1" w:themeFillShade="F2"/>
          </w:tcPr>
          <w:p w14:paraId="0327E40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78 </w:t>
            </w:r>
          </w:p>
          <w:p w14:paraId="2C640802"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(21)</w:t>
            </w:r>
          </w:p>
        </w:tc>
        <w:tc>
          <w:tcPr>
            <w:tcW w:w="708" w:type="dxa"/>
            <w:shd w:val="clear" w:color="auto" w:fill="F2F2F2" w:themeFill="background1" w:themeFillShade="F2"/>
          </w:tcPr>
          <w:p w14:paraId="14940D4C"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38 </w:t>
            </w:r>
          </w:p>
          <w:p w14:paraId="0ECEDB8D"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(11)</w:t>
            </w:r>
          </w:p>
        </w:tc>
        <w:tc>
          <w:tcPr>
            <w:tcW w:w="712" w:type="dxa"/>
            <w:shd w:val="clear" w:color="auto" w:fill="F2F2F2" w:themeFill="background1" w:themeFillShade="F2"/>
          </w:tcPr>
          <w:p w14:paraId="30C979E1"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76</w:t>
            </w:r>
          </w:p>
          <w:p w14:paraId="3C55756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(20)</w:t>
            </w:r>
          </w:p>
        </w:tc>
        <w:tc>
          <w:tcPr>
            <w:tcW w:w="712" w:type="dxa"/>
            <w:shd w:val="clear" w:color="auto" w:fill="F2F2F2" w:themeFill="background1" w:themeFillShade="F2"/>
          </w:tcPr>
          <w:p w14:paraId="35866B0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p>
          <w:p w14:paraId="00C5C21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w:t>
            </w:r>
          </w:p>
        </w:tc>
        <w:tc>
          <w:tcPr>
            <w:tcW w:w="705" w:type="dxa"/>
            <w:gridSpan w:val="2"/>
            <w:shd w:val="clear" w:color="auto" w:fill="F2F2F2" w:themeFill="background1" w:themeFillShade="F2"/>
            <w:vAlign w:val="center"/>
          </w:tcPr>
          <w:p w14:paraId="3DB4BE0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90</w:t>
            </w:r>
          </w:p>
          <w:p w14:paraId="59EC1207"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(25)</w:t>
            </w:r>
          </w:p>
        </w:tc>
        <w:tc>
          <w:tcPr>
            <w:tcW w:w="709" w:type="dxa"/>
            <w:shd w:val="clear" w:color="auto" w:fill="F2F2F2" w:themeFill="background1" w:themeFillShade="F2"/>
            <w:vAlign w:val="center"/>
          </w:tcPr>
          <w:p w14:paraId="507C6DE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34</w:t>
            </w:r>
          </w:p>
          <w:p w14:paraId="5091558A"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(10)</w:t>
            </w:r>
          </w:p>
        </w:tc>
        <w:tc>
          <w:tcPr>
            <w:tcW w:w="709" w:type="dxa"/>
            <w:shd w:val="clear" w:color="auto" w:fill="C5E0B3" w:themeFill="accent6" w:themeFillTint="66"/>
          </w:tcPr>
          <w:p w14:paraId="728B7D6D"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78</w:t>
            </w:r>
          </w:p>
          <w:p w14:paraId="6C57A6D2"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(21)</w:t>
            </w:r>
          </w:p>
        </w:tc>
        <w:tc>
          <w:tcPr>
            <w:tcW w:w="708" w:type="dxa"/>
            <w:shd w:val="clear" w:color="auto" w:fill="C5E0B3" w:themeFill="accent6" w:themeFillTint="66"/>
          </w:tcPr>
          <w:p w14:paraId="79A7B99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30</w:t>
            </w:r>
          </w:p>
          <w:p w14:paraId="328837C4"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(8)</w:t>
            </w:r>
          </w:p>
        </w:tc>
        <w:tc>
          <w:tcPr>
            <w:tcW w:w="709" w:type="dxa"/>
            <w:shd w:val="clear" w:color="auto" w:fill="C5E0B3" w:themeFill="accent6" w:themeFillTint="66"/>
          </w:tcPr>
          <w:p w14:paraId="2ED0268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90</w:t>
            </w:r>
          </w:p>
          <w:p w14:paraId="0263F2F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(26)</w:t>
            </w:r>
          </w:p>
        </w:tc>
        <w:tc>
          <w:tcPr>
            <w:tcW w:w="709" w:type="dxa"/>
            <w:shd w:val="clear" w:color="auto" w:fill="C5E0B3" w:themeFill="accent6" w:themeFillTint="66"/>
          </w:tcPr>
          <w:p w14:paraId="4F6C1431"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14</w:t>
            </w:r>
          </w:p>
          <w:p w14:paraId="004F735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(4)</w:t>
            </w:r>
          </w:p>
        </w:tc>
        <w:tc>
          <w:tcPr>
            <w:tcW w:w="709" w:type="dxa"/>
            <w:gridSpan w:val="2"/>
            <w:shd w:val="clear" w:color="auto" w:fill="C5E0B3" w:themeFill="accent6" w:themeFillTint="66"/>
            <w:vAlign w:val="center"/>
          </w:tcPr>
          <w:p w14:paraId="0307E14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62</w:t>
            </w:r>
          </w:p>
          <w:p w14:paraId="6059A45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(18)</w:t>
            </w:r>
          </w:p>
        </w:tc>
        <w:tc>
          <w:tcPr>
            <w:tcW w:w="850" w:type="dxa"/>
            <w:shd w:val="clear" w:color="auto" w:fill="C5E0B3" w:themeFill="accent6" w:themeFillTint="66"/>
            <w:vAlign w:val="center"/>
          </w:tcPr>
          <w:p w14:paraId="6A01FC5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p w14:paraId="6939E38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(6)</w:t>
            </w:r>
          </w:p>
        </w:tc>
        <w:tc>
          <w:tcPr>
            <w:tcW w:w="709" w:type="dxa"/>
            <w:shd w:val="clear" w:color="auto" w:fill="FFF2CC" w:themeFill="accent4" w:themeFillTint="33"/>
          </w:tcPr>
          <w:p w14:paraId="6CDB8B89"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59</w:t>
            </w:r>
          </w:p>
          <w:p w14:paraId="3D84F584"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(16)</w:t>
            </w:r>
          </w:p>
        </w:tc>
        <w:tc>
          <w:tcPr>
            <w:tcW w:w="709" w:type="dxa"/>
            <w:shd w:val="clear" w:color="auto" w:fill="FFF2CC" w:themeFill="accent4" w:themeFillTint="33"/>
          </w:tcPr>
          <w:p w14:paraId="30CB8E6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w:t>
            </w:r>
          </w:p>
          <w:p w14:paraId="0C233A99"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w:t>
            </w:r>
          </w:p>
        </w:tc>
        <w:tc>
          <w:tcPr>
            <w:tcW w:w="708" w:type="dxa"/>
            <w:shd w:val="clear" w:color="auto" w:fill="FFF2CC" w:themeFill="accent4" w:themeFillTint="33"/>
          </w:tcPr>
          <w:p w14:paraId="730E9DDF" w14:textId="77777777" w:rsidR="001A1E52"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72</w:t>
            </w:r>
          </w:p>
          <w:p w14:paraId="3E8BBB00" w14:textId="2534BBA0"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(21)</w:t>
            </w:r>
          </w:p>
        </w:tc>
        <w:tc>
          <w:tcPr>
            <w:tcW w:w="851" w:type="dxa"/>
            <w:shd w:val="clear" w:color="auto" w:fill="FFF2CC" w:themeFill="accent4" w:themeFillTint="33"/>
          </w:tcPr>
          <w:p w14:paraId="1191CA6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p w14:paraId="210F0F1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w:t>
            </w:r>
          </w:p>
        </w:tc>
        <w:tc>
          <w:tcPr>
            <w:tcW w:w="709" w:type="dxa"/>
            <w:shd w:val="clear" w:color="auto" w:fill="FFF2CC" w:themeFill="accent4" w:themeFillTint="33"/>
            <w:vAlign w:val="center"/>
          </w:tcPr>
          <w:p w14:paraId="59C1A86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62</w:t>
            </w:r>
          </w:p>
          <w:p w14:paraId="7565B40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(18)</w:t>
            </w:r>
          </w:p>
        </w:tc>
        <w:tc>
          <w:tcPr>
            <w:tcW w:w="992" w:type="dxa"/>
            <w:shd w:val="clear" w:color="auto" w:fill="FFF2CC" w:themeFill="accent4" w:themeFillTint="33"/>
            <w:vAlign w:val="center"/>
          </w:tcPr>
          <w:p w14:paraId="59B971F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14</w:t>
            </w:r>
          </w:p>
          <w:p w14:paraId="3A56451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(4)</w:t>
            </w:r>
          </w:p>
        </w:tc>
      </w:tr>
      <w:tr w:rsidR="001A1E52" w14:paraId="755AEB3E" w14:textId="77777777" w:rsidTr="001A1E52">
        <w:trPr>
          <w:trHeight w:val="321"/>
        </w:trPr>
        <w:tc>
          <w:tcPr>
            <w:tcW w:w="561" w:type="dxa"/>
          </w:tcPr>
          <w:p w14:paraId="4AA92F6D" w14:textId="77777777" w:rsidR="003A4DAF" w:rsidRPr="001F1F30" w:rsidRDefault="003A4DAF">
            <w:pPr>
              <w:pStyle w:val="NoSpacing"/>
              <w:rPr>
                <w:rFonts w:ascii="Calibri" w:eastAsia="Calibri" w:hAnsi="Calibri" w:cs="Calibri"/>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3</w:t>
            </w:r>
          </w:p>
        </w:tc>
        <w:tc>
          <w:tcPr>
            <w:tcW w:w="708" w:type="dxa"/>
            <w:shd w:val="clear" w:color="auto" w:fill="F2F2F2" w:themeFill="background1" w:themeFillShade="F2"/>
          </w:tcPr>
          <w:p w14:paraId="578D5564"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81</w:t>
            </w:r>
          </w:p>
          <w:p w14:paraId="6411D3A3"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(25)</w:t>
            </w:r>
          </w:p>
        </w:tc>
        <w:tc>
          <w:tcPr>
            <w:tcW w:w="708" w:type="dxa"/>
            <w:shd w:val="clear" w:color="auto" w:fill="F2F2F2" w:themeFill="background1" w:themeFillShade="F2"/>
          </w:tcPr>
          <w:p w14:paraId="1AF10D27"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45</w:t>
            </w:r>
          </w:p>
          <w:p w14:paraId="2C924B17"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(14)</w:t>
            </w:r>
          </w:p>
        </w:tc>
        <w:tc>
          <w:tcPr>
            <w:tcW w:w="712" w:type="dxa"/>
            <w:shd w:val="clear" w:color="auto" w:fill="F2F2F2" w:themeFill="background1" w:themeFillShade="F2"/>
          </w:tcPr>
          <w:p w14:paraId="0357747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84</w:t>
            </w:r>
          </w:p>
          <w:p w14:paraId="4D1CD605"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(21)</w:t>
            </w:r>
          </w:p>
        </w:tc>
        <w:tc>
          <w:tcPr>
            <w:tcW w:w="712" w:type="dxa"/>
            <w:shd w:val="clear" w:color="auto" w:fill="F2F2F2" w:themeFill="background1" w:themeFillShade="F2"/>
          </w:tcPr>
          <w:p w14:paraId="664B6C4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20</w:t>
            </w:r>
          </w:p>
          <w:p w14:paraId="7685162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(5)</w:t>
            </w:r>
          </w:p>
        </w:tc>
        <w:tc>
          <w:tcPr>
            <w:tcW w:w="705" w:type="dxa"/>
            <w:gridSpan w:val="2"/>
            <w:shd w:val="clear" w:color="auto" w:fill="F2F2F2" w:themeFill="background1" w:themeFillShade="F2"/>
            <w:vAlign w:val="center"/>
          </w:tcPr>
          <w:p w14:paraId="6AAF27B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62</w:t>
            </w:r>
          </w:p>
          <w:p w14:paraId="5C9359A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(18)</w:t>
            </w:r>
          </w:p>
        </w:tc>
        <w:tc>
          <w:tcPr>
            <w:tcW w:w="709" w:type="dxa"/>
            <w:shd w:val="clear" w:color="auto" w:fill="F2F2F2" w:themeFill="background1" w:themeFillShade="F2"/>
            <w:vAlign w:val="center"/>
          </w:tcPr>
          <w:p w14:paraId="1BE2D15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31 </w:t>
            </w:r>
          </w:p>
          <w:p w14:paraId="67855AC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w:t>
            </w:r>
          </w:p>
        </w:tc>
        <w:tc>
          <w:tcPr>
            <w:tcW w:w="709" w:type="dxa"/>
            <w:shd w:val="clear" w:color="auto" w:fill="C5E0B3" w:themeFill="accent6" w:themeFillTint="66"/>
          </w:tcPr>
          <w:p w14:paraId="01F98222"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84</w:t>
            </w:r>
          </w:p>
          <w:p w14:paraId="5C01F80A"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(26)</w:t>
            </w:r>
          </w:p>
        </w:tc>
        <w:tc>
          <w:tcPr>
            <w:tcW w:w="708" w:type="dxa"/>
            <w:shd w:val="clear" w:color="auto" w:fill="C5E0B3" w:themeFill="accent6" w:themeFillTint="66"/>
          </w:tcPr>
          <w:p w14:paraId="52957F7C"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65 </w:t>
            </w:r>
          </w:p>
          <w:p w14:paraId="4C489F73"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(20)</w:t>
            </w:r>
          </w:p>
        </w:tc>
        <w:tc>
          <w:tcPr>
            <w:tcW w:w="709" w:type="dxa"/>
            <w:shd w:val="clear" w:color="auto" w:fill="C5E0B3" w:themeFill="accent6" w:themeFillTint="66"/>
          </w:tcPr>
          <w:p w14:paraId="1919CBB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67</w:t>
            </w:r>
          </w:p>
          <w:p w14:paraId="0DA98D51"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(18)</w:t>
            </w:r>
          </w:p>
        </w:tc>
        <w:tc>
          <w:tcPr>
            <w:tcW w:w="709" w:type="dxa"/>
            <w:shd w:val="clear" w:color="auto" w:fill="C5E0B3" w:themeFill="accent6" w:themeFillTint="66"/>
          </w:tcPr>
          <w:p w14:paraId="3C9F21B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11</w:t>
            </w:r>
          </w:p>
          <w:p w14:paraId="3FDE03D0"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(3)</w:t>
            </w:r>
          </w:p>
        </w:tc>
        <w:tc>
          <w:tcPr>
            <w:tcW w:w="709" w:type="dxa"/>
            <w:gridSpan w:val="2"/>
            <w:shd w:val="clear" w:color="auto" w:fill="C5E0B3" w:themeFill="accent6" w:themeFillTint="66"/>
            <w:vAlign w:val="center"/>
          </w:tcPr>
          <w:p w14:paraId="4345063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83</w:t>
            </w:r>
          </w:p>
          <w:p w14:paraId="4A0C935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(25)</w:t>
            </w:r>
          </w:p>
        </w:tc>
        <w:tc>
          <w:tcPr>
            <w:tcW w:w="850" w:type="dxa"/>
            <w:shd w:val="clear" w:color="auto" w:fill="C5E0B3" w:themeFill="accent6" w:themeFillTint="66"/>
            <w:vAlign w:val="center"/>
          </w:tcPr>
          <w:p w14:paraId="5F7E751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47 (14)</w:t>
            </w:r>
          </w:p>
        </w:tc>
        <w:tc>
          <w:tcPr>
            <w:tcW w:w="709" w:type="dxa"/>
            <w:shd w:val="clear" w:color="auto" w:fill="FFF2CC" w:themeFill="accent4" w:themeFillTint="33"/>
          </w:tcPr>
          <w:p w14:paraId="115F8599"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61</w:t>
            </w:r>
          </w:p>
          <w:p w14:paraId="1894EA91"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(19)</w:t>
            </w:r>
          </w:p>
        </w:tc>
        <w:tc>
          <w:tcPr>
            <w:tcW w:w="709" w:type="dxa"/>
            <w:shd w:val="clear" w:color="auto" w:fill="FFF2CC" w:themeFill="accent4" w:themeFillTint="33"/>
          </w:tcPr>
          <w:p w14:paraId="23F7880E"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29</w:t>
            </w:r>
          </w:p>
          <w:p w14:paraId="6A2B5095"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(4)</w:t>
            </w:r>
          </w:p>
        </w:tc>
        <w:tc>
          <w:tcPr>
            <w:tcW w:w="708" w:type="dxa"/>
            <w:shd w:val="clear" w:color="auto" w:fill="FFF2CC" w:themeFill="accent4" w:themeFillTint="33"/>
          </w:tcPr>
          <w:p w14:paraId="217E3C02" w14:textId="77777777" w:rsidR="001A1E52"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69</w:t>
            </w:r>
          </w:p>
          <w:p w14:paraId="1ABF599E" w14:textId="12CB6F6C"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(18)</w:t>
            </w:r>
          </w:p>
        </w:tc>
        <w:tc>
          <w:tcPr>
            <w:tcW w:w="851" w:type="dxa"/>
            <w:shd w:val="clear" w:color="auto" w:fill="FFF2CC" w:themeFill="accent4" w:themeFillTint="33"/>
          </w:tcPr>
          <w:p w14:paraId="39DDD50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12</w:t>
            </w:r>
          </w:p>
          <w:p w14:paraId="0E42EE4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(3)</w:t>
            </w:r>
          </w:p>
        </w:tc>
        <w:tc>
          <w:tcPr>
            <w:tcW w:w="709" w:type="dxa"/>
            <w:shd w:val="clear" w:color="auto" w:fill="FFF2CC" w:themeFill="accent4" w:themeFillTint="33"/>
            <w:vAlign w:val="center"/>
          </w:tcPr>
          <w:p w14:paraId="38BACC4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70</w:t>
            </w:r>
          </w:p>
          <w:p w14:paraId="713B1D5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(21)</w:t>
            </w:r>
          </w:p>
        </w:tc>
        <w:tc>
          <w:tcPr>
            <w:tcW w:w="992" w:type="dxa"/>
            <w:shd w:val="clear" w:color="auto" w:fill="FFF2CC" w:themeFill="accent4" w:themeFillTint="33"/>
            <w:vAlign w:val="center"/>
          </w:tcPr>
          <w:p w14:paraId="03E0E41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30</w:t>
            </w:r>
          </w:p>
          <w:p w14:paraId="659A8E8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(9)</w:t>
            </w:r>
          </w:p>
        </w:tc>
      </w:tr>
      <w:tr w:rsidR="001A1E52" w14:paraId="79E02D01" w14:textId="77777777" w:rsidTr="001A1E52">
        <w:trPr>
          <w:trHeight w:val="321"/>
        </w:trPr>
        <w:tc>
          <w:tcPr>
            <w:tcW w:w="561" w:type="dxa"/>
          </w:tcPr>
          <w:p w14:paraId="3BFFA2AF" w14:textId="77777777" w:rsidR="003A4DAF" w:rsidRPr="001F1F30" w:rsidRDefault="003A4DAF">
            <w:pPr>
              <w:pStyle w:val="NoSpacing"/>
              <w:rPr>
                <w:rFonts w:ascii="Calibri" w:eastAsia="Calibri" w:hAnsi="Calibri" w:cs="Calibri"/>
                <w:color w:val="000000" w:themeColor="text1"/>
                <w:sz w:val="20"/>
                <w:szCs w:val="20"/>
              </w:rPr>
            </w:pPr>
            <w:proofErr w:type="spellStart"/>
            <w:r w:rsidRPr="001F1F30">
              <w:rPr>
                <w:rFonts w:ascii="Calibri" w:eastAsia="Calibri" w:hAnsi="Calibri" w:cs="Calibri"/>
                <w:b/>
                <w:bCs/>
                <w:color w:val="000000" w:themeColor="text1"/>
                <w:sz w:val="20"/>
                <w:szCs w:val="20"/>
              </w:rPr>
              <w:t>Yr</w:t>
            </w:r>
            <w:proofErr w:type="spellEnd"/>
            <w:r w:rsidRPr="001F1F30">
              <w:rPr>
                <w:rFonts w:ascii="Calibri" w:eastAsia="Calibri" w:hAnsi="Calibri" w:cs="Calibri"/>
                <w:b/>
                <w:bCs/>
                <w:color w:val="000000" w:themeColor="text1"/>
                <w:sz w:val="20"/>
                <w:szCs w:val="20"/>
              </w:rPr>
              <w:t xml:space="preserve"> 4</w:t>
            </w:r>
          </w:p>
        </w:tc>
        <w:tc>
          <w:tcPr>
            <w:tcW w:w="708" w:type="dxa"/>
            <w:shd w:val="clear" w:color="auto" w:fill="F2F2F2" w:themeFill="background1" w:themeFillShade="F2"/>
          </w:tcPr>
          <w:p w14:paraId="5910E279"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71</w:t>
            </w:r>
          </w:p>
          <w:p w14:paraId="77CD200F"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(22)</w:t>
            </w:r>
          </w:p>
        </w:tc>
        <w:tc>
          <w:tcPr>
            <w:tcW w:w="708" w:type="dxa"/>
            <w:shd w:val="clear" w:color="auto" w:fill="F2F2F2" w:themeFill="background1" w:themeFillShade="F2"/>
          </w:tcPr>
          <w:p w14:paraId="1353D311"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35 </w:t>
            </w:r>
          </w:p>
          <w:p w14:paraId="11D4F125"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(11)</w:t>
            </w:r>
          </w:p>
        </w:tc>
        <w:tc>
          <w:tcPr>
            <w:tcW w:w="712" w:type="dxa"/>
            <w:shd w:val="clear" w:color="auto" w:fill="F2F2F2" w:themeFill="background1" w:themeFillShade="F2"/>
          </w:tcPr>
          <w:p w14:paraId="3133D43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97</w:t>
            </w:r>
          </w:p>
          <w:p w14:paraId="2C61D9B0"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(29)</w:t>
            </w:r>
          </w:p>
        </w:tc>
        <w:tc>
          <w:tcPr>
            <w:tcW w:w="712" w:type="dxa"/>
            <w:shd w:val="clear" w:color="auto" w:fill="F2F2F2" w:themeFill="background1" w:themeFillShade="F2"/>
          </w:tcPr>
          <w:p w14:paraId="40E9114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53 </w:t>
            </w:r>
          </w:p>
          <w:p w14:paraId="484795B2"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(16)</w:t>
            </w:r>
          </w:p>
        </w:tc>
        <w:tc>
          <w:tcPr>
            <w:tcW w:w="705" w:type="dxa"/>
            <w:gridSpan w:val="2"/>
            <w:shd w:val="clear" w:color="auto" w:fill="F2F2F2" w:themeFill="background1" w:themeFillShade="F2"/>
            <w:vAlign w:val="center"/>
          </w:tcPr>
          <w:p w14:paraId="7D46B88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93 </w:t>
            </w:r>
          </w:p>
          <w:p w14:paraId="1D21542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(27)</w:t>
            </w:r>
          </w:p>
        </w:tc>
        <w:tc>
          <w:tcPr>
            <w:tcW w:w="709" w:type="dxa"/>
            <w:shd w:val="clear" w:color="auto" w:fill="F2F2F2" w:themeFill="background1" w:themeFillShade="F2"/>
            <w:vAlign w:val="center"/>
          </w:tcPr>
          <w:p w14:paraId="22A7336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52</w:t>
            </w:r>
          </w:p>
          <w:p w14:paraId="036C4706"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(15)</w:t>
            </w:r>
          </w:p>
        </w:tc>
        <w:tc>
          <w:tcPr>
            <w:tcW w:w="709" w:type="dxa"/>
            <w:shd w:val="clear" w:color="auto" w:fill="C5E0B3" w:themeFill="accent6" w:themeFillTint="66"/>
          </w:tcPr>
          <w:p w14:paraId="6BED58A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58</w:t>
            </w:r>
          </w:p>
          <w:p w14:paraId="0B6F6766"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(18)</w:t>
            </w:r>
          </w:p>
        </w:tc>
        <w:tc>
          <w:tcPr>
            <w:tcW w:w="708" w:type="dxa"/>
            <w:shd w:val="clear" w:color="auto" w:fill="C5E0B3" w:themeFill="accent6" w:themeFillTint="66"/>
          </w:tcPr>
          <w:p w14:paraId="4BDE6E6C"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23</w:t>
            </w:r>
          </w:p>
          <w:p w14:paraId="2F3F122E"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(7)</w:t>
            </w:r>
          </w:p>
        </w:tc>
        <w:tc>
          <w:tcPr>
            <w:tcW w:w="709" w:type="dxa"/>
            <w:shd w:val="clear" w:color="auto" w:fill="C5E0B3" w:themeFill="accent6" w:themeFillTint="66"/>
          </w:tcPr>
          <w:p w14:paraId="21A94C9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97</w:t>
            </w:r>
          </w:p>
          <w:p w14:paraId="76EC53E8"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(29)</w:t>
            </w:r>
          </w:p>
        </w:tc>
        <w:tc>
          <w:tcPr>
            <w:tcW w:w="709" w:type="dxa"/>
            <w:shd w:val="clear" w:color="auto" w:fill="C5E0B3" w:themeFill="accent6" w:themeFillTint="66"/>
          </w:tcPr>
          <w:p w14:paraId="635BF2AD"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77</w:t>
            </w:r>
          </w:p>
          <w:p w14:paraId="5979B961"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(24)</w:t>
            </w:r>
          </w:p>
        </w:tc>
        <w:tc>
          <w:tcPr>
            <w:tcW w:w="709" w:type="dxa"/>
            <w:gridSpan w:val="2"/>
            <w:shd w:val="clear" w:color="auto" w:fill="C5E0B3" w:themeFill="accent6" w:themeFillTint="66"/>
            <w:vAlign w:val="center"/>
          </w:tcPr>
          <w:p w14:paraId="2DC9929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93</w:t>
            </w:r>
          </w:p>
          <w:p w14:paraId="290A3261"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(27)</w:t>
            </w:r>
          </w:p>
        </w:tc>
        <w:tc>
          <w:tcPr>
            <w:tcW w:w="850" w:type="dxa"/>
            <w:shd w:val="clear" w:color="auto" w:fill="C5E0B3" w:themeFill="accent6" w:themeFillTint="66"/>
            <w:vAlign w:val="center"/>
          </w:tcPr>
          <w:p w14:paraId="073B8690"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38 (11)</w:t>
            </w:r>
          </w:p>
        </w:tc>
        <w:tc>
          <w:tcPr>
            <w:tcW w:w="709" w:type="dxa"/>
            <w:shd w:val="clear" w:color="auto" w:fill="FFF2CC" w:themeFill="accent4" w:themeFillTint="33"/>
          </w:tcPr>
          <w:p w14:paraId="11A5F531"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45</w:t>
            </w:r>
          </w:p>
          <w:p w14:paraId="26BC1917"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(14)</w:t>
            </w:r>
          </w:p>
        </w:tc>
        <w:tc>
          <w:tcPr>
            <w:tcW w:w="709" w:type="dxa"/>
            <w:shd w:val="clear" w:color="auto" w:fill="FFF2CC" w:themeFill="accent4" w:themeFillTint="33"/>
          </w:tcPr>
          <w:p w14:paraId="191B5B5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16</w:t>
            </w:r>
          </w:p>
          <w:p w14:paraId="498C56EC"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(5)</w:t>
            </w:r>
          </w:p>
        </w:tc>
        <w:tc>
          <w:tcPr>
            <w:tcW w:w="708" w:type="dxa"/>
            <w:shd w:val="clear" w:color="auto" w:fill="FFF2CC" w:themeFill="accent4" w:themeFillTint="33"/>
          </w:tcPr>
          <w:p w14:paraId="1F78D597" w14:textId="77777777" w:rsidR="001A1E52"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w:t>
            </w:r>
          </w:p>
          <w:p w14:paraId="27EF83A9" w14:textId="02D0CDEE"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 (26)</w:t>
            </w:r>
          </w:p>
        </w:tc>
        <w:tc>
          <w:tcPr>
            <w:tcW w:w="851" w:type="dxa"/>
            <w:shd w:val="clear" w:color="auto" w:fill="FFF2CC" w:themeFill="accent4" w:themeFillTint="33"/>
          </w:tcPr>
          <w:p w14:paraId="2A9AC1C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40 </w:t>
            </w:r>
          </w:p>
          <w:p w14:paraId="0E0827BD"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(12)</w:t>
            </w:r>
          </w:p>
        </w:tc>
        <w:tc>
          <w:tcPr>
            <w:tcW w:w="709" w:type="dxa"/>
            <w:shd w:val="clear" w:color="auto" w:fill="FFF2CC" w:themeFill="accent4" w:themeFillTint="33"/>
            <w:vAlign w:val="center"/>
          </w:tcPr>
          <w:p w14:paraId="69E94597"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90</w:t>
            </w:r>
          </w:p>
          <w:p w14:paraId="351F9A1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(26)</w:t>
            </w:r>
          </w:p>
        </w:tc>
        <w:tc>
          <w:tcPr>
            <w:tcW w:w="992" w:type="dxa"/>
            <w:shd w:val="clear" w:color="auto" w:fill="FFF2CC" w:themeFill="accent4" w:themeFillTint="33"/>
            <w:vAlign w:val="center"/>
          </w:tcPr>
          <w:p w14:paraId="1866E48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p w14:paraId="3E5910A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(7)</w:t>
            </w:r>
          </w:p>
        </w:tc>
      </w:tr>
      <w:tr w:rsidR="001A1E52" w14:paraId="2C4ACAF1" w14:textId="77777777" w:rsidTr="001A1E52">
        <w:trPr>
          <w:trHeight w:val="321"/>
        </w:trPr>
        <w:tc>
          <w:tcPr>
            <w:tcW w:w="561" w:type="dxa"/>
          </w:tcPr>
          <w:p w14:paraId="282B7FDE" w14:textId="77777777" w:rsidR="003A4DAF" w:rsidRPr="001F1F30" w:rsidRDefault="003A4DAF">
            <w:pPr>
              <w:pStyle w:val="NoSpacing"/>
              <w:rPr>
                <w:rFonts w:ascii="Calibri" w:eastAsia="Calibri" w:hAnsi="Calibri" w:cs="Calibri"/>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5</w:t>
            </w:r>
          </w:p>
        </w:tc>
        <w:tc>
          <w:tcPr>
            <w:tcW w:w="708" w:type="dxa"/>
            <w:shd w:val="clear" w:color="auto" w:fill="F2F2F2" w:themeFill="background1" w:themeFillShade="F2"/>
          </w:tcPr>
          <w:p w14:paraId="27D52EE8"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73 </w:t>
            </w:r>
          </w:p>
          <w:p w14:paraId="38754A28"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(21)</w:t>
            </w:r>
          </w:p>
        </w:tc>
        <w:tc>
          <w:tcPr>
            <w:tcW w:w="708" w:type="dxa"/>
            <w:shd w:val="clear" w:color="auto" w:fill="F2F2F2" w:themeFill="background1" w:themeFillShade="F2"/>
          </w:tcPr>
          <w:p w14:paraId="06AAAC23"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33</w:t>
            </w:r>
          </w:p>
          <w:p w14:paraId="5C9A78C1"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(10)</w:t>
            </w:r>
          </w:p>
        </w:tc>
        <w:tc>
          <w:tcPr>
            <w:tcW w:w="712" w:type="dxa"/>
            <w:shd w:val="clear" w:color="auto" w:fill="F2F2F2" w:themeFill="background1" w:themeFillShade="F2"/>
          </w:tcPr>
          <w:p w14:paraId="2D176D3D"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71</w:t>
            </w:r>
          </w:p>
          <w:p w14:paraId="76C690E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(22)</w:t>
            </w:r>
          </w:p>
        </w:tc>
        <w:tc>
          <w:tcPr>
            <w:tcW w:w="712" w:type="dxa"/>
            <w:shd w:val="clear" w:color="auto" w:fill="F2F2F2" w:themeFill="background1" w:themeFillShade="F2"/>
          </w:tcPr>
          <w:p w14:paraId="3AB2D72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29</w:t>
            </w:r>
          </w:p>
          <w:p w14:paraId="79F49AC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(9)</w:t>
            </w:r>
          </w:p>
        </w:tc>
        <w:tc>
          <w:tcPr>
            <w:tcW w:w="705" w:type="dxa"/>
            <w:gridSpan w:val="2"/>
            <w:shd w:val="clear" w:color="auto" w:fill="F2F2F2" w:themeFill="background1" w:themeFillShade="F2"/>
            <w:vAlign w:val="center"/>
          </w:tcPr>
          <w:p w14:paraId="37E3AE0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96 </w:t>
            </w:r>
          </w:p>
          <w:p w14:paraId="3498DAB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(26)</w:t>
            </w:r>
          </w:p>
        </w:tc>
        <w:tc>
          <w:tcPr>
            <w:tcW w:w="709" w:type="dxa"/>
            <w:shd w:val="clear" w:color="auto" w:fill="F2F2F2" w:themeFill="background1" w:themeFillShade="F2"/>
            <w:vAlign w:val="center"/>
          </w:tcPr>
          <w:p w14:paraId="670AE4C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56</w:t>
            </w:r>
          </w:p>
          <w:p w14:paraId="27F7D21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(15)</w:t>
            </w:r>
          </w:p>
        </w:tc>
        <w:tc>
          <w:tcPr>
            <w:tcW w:w="709" w:type="dxa"/>
            <w:shd w:val="clear" w:color="auto" w:fill="C5E0B3" w:themeFill="accent6" w:themeFillTint="66"/>
          </w:tcPr>
          <w:p w14:paraId="69441C8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85</w:t>
            </w:r>
          </w:p>
          <w:p w14:paraId="7507C5F4"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(23)</w:t>
            </w:r>
          </w:p>
        </w:tc>
        <w:tc>
          <w:tcPr>
            <w:tcW w:w="708" w:type="dxa"/>
            <w:shd w:val="clear" w:color="auto" w:fill="C5E0B3" w:themeFill="accent6" w:themeFillTint="66"/>
          </w:tcPr>
          <w:p w14:paraId="46420A17"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44</w:t>
            </w:r>
          </w:p>
          <w:p w14:paraId="6E89F649"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(12)</w:t>
            </w:r>
          </w:p>
        </w:tc>
        <w:tc>
          <w:tcPr>
            <w:tcW w:w="709" w:type="dxa"/>
            <w:shd w:val="clear" w:color="auto" w:fill="C5E0B3" w:themeFill="accent6" w:themeFillTint="66"/>
          </w:tcPr>
          <w:p w14:paraId="3DBA37D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65</w:t>
            </w:r>
          </w:p>
          <w:p w14:paraId="2BFE287A"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(19)</w:t>
            </w:r>
          </w:p>
        </w:tc>
        <w:tc>
          <w:tcPr>
            <w:tcW w:w="709" w:type="dxa"/>
            <w:shd w:val="clear" w:color="auto" w:fill="C5E0B3" w:themeFill="accent6" w:themeFillTint="66"/>
          </w:tcPr>
          <w:p w14:paraId="50638837"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w:t>
            </w:r>
          </w:p>
          <w:p w14:paraId="156D9327"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w:t>
            </w:r>
          </w:p>
        </w:tc>
        <w:tc>
          <w:tcPr>
            <w:tcW w:w="709" w:type="dxa"/>
            <w:gridSpan w:val="2"/>
            <w:shd w:val="clear" w:color="auto" w:fill="C5E0B3" w:themeFill="accent6" w:themeFillTint="66"/>
            <w:vAlign w:val="center"/>
          </w:tcPr>
          <w:p w14:paraId="27B30B9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86 </w:t>
            </w:r>
          </w:p>
          <w:p w14:paraId="1AD0AA8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(24)</w:t>
            </w:r>
          </w:p>
        </w:tc>
        <w:tc>
          <w:tcPr>
            <w:tcW w:w="850" w:type="dxa"/>
            <w:shd w:val="clear" w:color="auto" w:fill="C5E0B3" w:themeFill="accent6" w:themeFillTint="66"/>
            <w:vAlign w:val="center"/>
          </w:tcPr>
          <w:p w14:paraId="522B9F0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26 (7)</w:t>
            </w:r>
          </w:p>
        </w:tc>
        <w:tc>
          <w:tcPr>
            <w:tcW w:w="709" w:type="dxa"/>
            <w:shd w:val="clear" w:color="auto" w:fill="FFF2CC" w:themeFill="accent4" w:themeFillTint="33"/>
          </w:tcPr>
          <w:p w14:paraId="6E803457"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57</w:t>
            </w:r>
          </w:p>
          <w:p w14:paraId="4764F048"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(16)</w:t>
            </w:r>
          </w:p>
        </w:tc>
        <w:tc>
          <w:tcPr>
            <w:tcW w:w="709" w:type="dxa"/>
            <w:shd w:val="clear" w:color="auto" w:fill="FFF2CC" w:themeFill="accent4" w:themeFillTint="33"/>
          </w:tcPr>
          <w:p w14:paraId="0662CB9B"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25</w:t>
            </w:r>
          </w:p>
          <w:p w14:paraId="1729BDCC"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(7)</w:t>
            </w:r>
          </w:p>
        </w:tc>
        <w:tc>
          <w:tcPr>
            <w:tcW w:w="708" w:type="dxa"/>
            <w:shd w:val="clear" w:color="auto" w:fill="FFF2CC" w:themeFill="accent4" w:themeFillTint="33"/>
          </w:tcPr>
          <w:p w14:paraId="0E812449" w14:textId="77777777" w:rsidR="001A1E52"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81</w:t>
            </w:r>
          </w:p>
          <w:p w14:paraId="3762EF56" w14:textId="79A6C930"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(23)</w:t>
            </w:r>
          </w:p>
        </w:tc>
        <w:tc>
          <w:tcPr>
            <w:tcW w:w="851" w:type="dxa"/>
            <w:shd w:val="clear" w:color="auto" w:fill="FFF2CC" w:themeFill="accent4" w:themeFillTint="33"/>
          </w:tcPr>
          <w:p w14:paraId="698480D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35</w:t>
            </w:r>
          </w:p>
          <w:p w14:paraId="1B50C18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(11)</w:t>
            </w:r>
          </w:p>
        </w:tc>
        <w:tc>
          <w:tcPr>
            <w:tcW w:w="709" w:type="dxa"/>
            <w:shd w:val="clear" w:color="auto" w:fill="FFF2CC" w:themeFill="accent4" w:themeFillTint="33"/>
            <w:vAlign w:val="center"/>
          </w:tcPr>
          <w:p w14:paraId="041E369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86</w:t>
            </w:r>
          </w:p>
          <w:p w14:paraId="161FDAD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(24)</w:t>
            </w:r>
          </w:p>
        </w:tc>
        <w:tc>
          <w:tcPr>
            <w:tcW w:w="992" w:type="dxa"/>
            <w:shd w:val="clear" w:color="auto" w:fill="FFF2CC" w:themeFill="accent4" w:themeFillTint="33"/>
            <w:vAlign w:val="center"/>
          </w:tcPr>
          <w:p w14:paraId="5F1B9AE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36</w:t>
            </w:r>
          </w:p>
          <w:p w14:paraId="4113B67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(10)</w:t>
            </w:r>
          </w:p>
        </w:tc>
      </w:tr>
      <w:tr w:rsidR="001A1E52" w14:paraId="57B02CCD" w14:textId="77777777" w:rsidTr="001A1E52">
        <w:trPr>
          <w:trHeight w:val="321"/>
        </w:trPr>
        <w:tc>
          <w:tcPr>
            <w:tcW w:w="561" w:type="dxa"/>
          </w:tcPr>
          <w:p w14:paraId="4C585ABD" w14:textId="77777777" w:rsidR="003A4DAF" w:rsidRPr="001F1F30" w:rsidRDefault="003A4DAF">
            <w:pPr>
              <w:pStyle w:val="NoSpacing"/>
              <w:rPr>
                <w:rFonts w:ascii="Calibri" w:eastAsia="Calibri" w:hAnsi="Calibri" w:cs="Calibri"/>
                <w:b/>
                <w:bCs/>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6</w:t>
            </w:r>
          </w:p>
        </w:tc>
        <w:tc>
          <w:tcPr>
            <w:tcW w:w="708" w:type="dxa"/>
            <w:shd w:val="clear" w:color="auto" w:fill="F2F2F2" w:themeFill="background1" w:themeFillShade="F2"/>
          </w:tcPr>
          <w:p w14:paraId="749DE0AB"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76 </w:t>
            </w:r>
          </w:p>
          <w:p w14:paraId="67C1026B"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(22)</w:t>
            </w:r>
          </w:p>
        </w:tc>
        <w:tc>
          <w:tcPr>
            <w:tcW w:w="708" w:type="dxa"/>
            <w:shd w:val="clear" w:color="auto" w:fill="F2F2F2" w:themeFill="background1" w:themeFillShade="F2"/>
          </w:tcPr>
          <w:p w14:paraId="7286BE46"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26</w:t>
            </w:r>
          </w:p>
          <w:p w14:paraId="363E89DA"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(7)</w:t>
            </w:r>
          </w:p>
        </w:tc>
        <w:tc>
          <w:tcPr>
            <w:tcW w:w="712" w:type="dxa"/>
            <w:shd w:val="clear" w:color="auto" w:fill="F2F2F2" w:themeFill="background1" w:themeFillShade="F2"/>
          </w:tcPr>
          <w:p w14:paraId="183B44F1"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96</w:t>
            </w:r>
          </w:p>
          <w:p w14:paraId="34D095B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(28)</w:t>
            </w:r>
          </w:p>
        </w:tc>
        <w:tc>
          <w:tcPr>
            <w:tcW w:w="712" w:type="dxa"/>
            <w:shd w:val="clear" w:color="auto" w:fill="F2F2F2" w:themeFill="background1" w:themeFillShade="F2"/>
          </w:tcPr>
          <w:p w14:paraId="410D326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43</w:t>
            </w:r>
          </w:p>
          <w:p w14:paraId="325267F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(12)</w:t>
            </w:r>
          </w:p>
        </w:tc>
        <w:tc>
          <w:tcPr>
            <w:tcW w:w="705" w:type="dxa"/>
            <w:gridSpan w:val="2"/>
            <w:shd w:val="clear" w:color="auto" w:fill="F2F2F2" w:themeFill="background1" w:themeFillShade="F2"/>
            <w:vAlign w:val="center"/>
          </w:tcPr>
          <w:p w14:paraId="1E6C29F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80</w:t>
            </w:r>
          </w:p>
          <w:p w14:paraId="369255B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(24)</w:t>
            </w:r>
          </w:p>
        </w:tc>
        <w:tc>
          <w:tcPr>
            <w:tcW w:w="709" w:type="dxa"/>
            <w:shd w:val="clear" w:color="auto" w:fill="F2F2F2" w:themeFill="background1" w:themeFillShade="F2"/>
            <w:vAlign w:val="center"/>
          </w:tcPr>
          <w:p w14:paraId="26EE88A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33</w:t>
            </w:r>
          </w:p>
          <w:p w14:paraId="27FC1860"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(10)</w:t>
            </w:r>
          </w:p>
        </w:tc>
        <w:tc>
          <w:tcPr>
            <w:tcW w:w="709" w:type="dxa"/>
            <w:shd w:val="clear" w:color="auto" w:fill="C5E0B3" w:themeFill="accent6" w:themeFillTint="66"/>
          </w:tcPr>
          <w:p w14:paraId="0D3FE1D6"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66</w:t>
            </w:r>
          </w:p>
          <w:p w14:paraId="66C782BE"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(19)</w:t>
            </w:r>
          </w:p>
        </w:tc>
        <w:tc>
          <w:tcPr>
            <w:tcW w:w="708" w:type="dxa"/>
            <w:shd w:val="clear" w:color="auto" w:fill="C5E0B3" w:themeFill="accent6" w:themeFillTint="66"/>
          </w:tcPr>
          <w:p w14:paraId="0EEF8F1D"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34</w:t>
            </w:r>
          </w:p>
          <w:p w14:paraId="17520814"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(10)</w:t>
            </w:r>
          </w:p>
        </w:tc>
        <w:tc>
          <w:tcPr>
            <w:tcW w:w="709" w:type="dxa"/>
            <w:shd w:val="clear" w:color="auto" w:fill="C5E0B3" w:themeFill="accent6" w:themeFillTint="66"/>
          </w:tcPr>
          <w:p w14:paraId="410CB81D"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96 </w:t>
            </w:r>
          </w:p>
          <w:p w14:paraId="20000A00"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(28)</w:t>
            </w:r>
          </w:p>
        </w:tc>
        <w:tc>
          <w:tcPr>
            <w:tcW w:w="709" w:type="dxa"/>
            <w:shd w:val="clear" w:color="auto" w:fill="C5E0B3" w:themeFill="accent6" w:themeFillTint="66"/>
          </w:tcPr>
          <w:p w14:paraId="3C8C773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32</w:t>
            </w:r>
          </w:p>
          <w:p w14:paraId="73C580C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(9)</w:t>
            </w:r>
          </w:p>
        </w:tc>
        <w:tc>
          <w:tcPr>
            <w:tcW w:w="709" w:type="dxa"/>
            <w:gridSpan w:val="2"/>
            <w:shd w:val="clear" w:color="auto" w:fill="C5E0B3" w:themeFill="accent6" w:themeFillTint="66"/>
            <w:vAlign w:val="center"/>
          </w:tcPr>
          <w:p w14:paraId="7AEADE7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70</w:t>
            </w:r>
          </w:p>
          <w:p w14:paraId="1F65324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(21)</w:t>
            </w:r>
          </w:p>
        </w:tc>
        <w:tc>
          <w:tcPr>
            <w:tcW w:w="850" w:type="dxa"/>
            <w:shd w:val="clear" w:color="auto" w:fill="C5E0B3" w:themeFill="accent6" w:themeFillTint="66"/>
            <w:vAlign w:val="center"/>
          </w:tcPr>
          <w:p w14:paraId="0847A14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13 </w:t>
            </w:r>
          </w:p>
          <w:p w14:paraId="3F03949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w:t>
            </w:r>
          </w:p>
        </w:tc>
        <w:tc>
          <w:tcPr>
            <w:tcW w:w="709" w:type="dxa"/>
            <w:shd w:val="clear" w:color="auto" w:fill="FFF2CC" w:themeFill="accent4" w:themeFillTint="33"/>
          </w:tcPr>
          <w:p w14:paraId="076900C3"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64</w:t>
            </w:r>
          </w:p>
          <w:p w14:paraId="624EF561"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(17)</w:t>
            </w:r>
          </w:p>
        </w:tc>
        <w:tc>
          <w:tcPr>
            <w:tcW w:w="709" w:type="dxa"/>
            <w:shd w:val="clear" w:color="auto" w:fill="FFF2CC" w:themeFill="accent4" w:themeFillTint="33"/>
          </w:tcPr>
          <w:p w14:paraId="0A288174"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12</w:t>
            </w:r>
          </w:p>
          <w:p w14:paraId="4EFAF23E"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(3)</w:t>
            </w:r>
          </w:p>
        </w:tc>
        <w:tc>
          <w:tcPr>
            <w:tcW w:w="708" w:type="dxa"/>
            <w:shd w:val="clear" w:color="auto" w:fill="FFF2CC" w:themeFill="accent4" w:themeFillTint="33"/>
          </w:tcPr>
          <w:p w14:paraId="0D9DF02C" w14:textId="77777777" w:rsidR="001A1E52"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90</w:t>
            </w:r>
          </w:p>
          <w:p w14:paraId="0C2C09B8" w14:textId="0B59C31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(26)</w:t>
            </w:r>
          </w:p>
        </w:tc>
        <w:tc>
          <w:tcPr>
            <w:tcW w:w="851" w:type="dxa"/>
            <w:shd w:val="clear" w:color="auto" w:fill="FFF2CC" w:themeFill="accent4" w:themeFillTint="33"/>
          </w:tcPr>
          <w:p w14:paraId="107D9F7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45</w:t>
            </w:r>
          </w:p>
          <w:p w14:paraId="3E5BD7A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(13)</w:t>
            </w:r>
          </w:p>
        </w:tc>
        <w:tc>
          <w:tcPr>
            <w:tcW w:w="709" w:type="dxa"/>
            <w:shd w:val="clear" w:color="auto" w:fill="FFF2CC" w:themeFill="accent4" w:themeFillTint="33"/>
            <w:vAlign w:val="center"/>
          </w:tcPr>
          <w:p w14:paraId="646DBED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80</w:t>
            </w:r>
          </w:p>
          <w:p w14:paraId="613F4AB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(24)</w:t>
            </w:r>
          </w:p>
        </w:tc>
        <w:tc>
          <w:tcPr>
            <w:tcW w:w="992" w:type="dxa"/>
            <w:shd w:val="clear" w:color="auto" w:fill="FFF2CC" w:themeFill="accent4" w:themeFillTint="33"/>
            <w:vAlign w:val="center"/>
          </w:tcPr>
          <w:p w14:paraId="542358E7"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p w14:paraId="6B1675C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(7)</w:t>
            </w:r>
          </w:p>
        </w:tc>
      </w:tr>
    </w:tbl>
    <w:tbl>
      <w:tblPr>
        <w:tblStyle w:val="TableGrid"/>
        <w:tblpPr w:leftFromText="180" w:rightFromText="180" w:vertAnchor="text" w:horzAnchor="margin" w:tblpY="195"/>
        <w:tblW w:w="13745" w:type="dxa"/>
        <w:tblLayout w:type="fixed"/>
        <w:tblLook w:val="04A0" w:firstRow="1" w:lastRow="0" w:firstColumn="1" w:lastColumn="0" w:noHBand="0" w:noVBand="1"/>
      </w:tblPr>
      <w:tblGrid>
        <w:gridCol w:w="562"/>
        <w:gridCol w:w="709"/>
        <w:gridCol w:w="709"/>
        <w:gridCol w:w="709"/>
        <w:gridCol w:w="708"/>
        <w:gridCol w:w="709"/>
        <w:gridCol w:w="709"/>
        <w:gridCol w:w="709"/>
        <w:gridCol w:w="708"/>
        <w:gridCol w:w="709"/>
        <w:gridCol w:w="709"/>
        <w:gridCol w:w="709"/>
        <w:gridCol w:w="850"/>
        <w:gridCol w:w="709"/>
        <w:gridCol w:w="709"/>
        <w:gridCol w:w="708"/>
        <w:gridCol w:w="851"/>
        <w:gridCol w:w="709"/>
        <w:gridCol w:w="850"/>
      </w:tblGrid>
      <w:tr w:rsidR="003A4DAF" w:rsidRPr="001F1F30" w14:paraId="07594D4A" w14:textId="77777777" w:rsidTr="00372419">
        <w:trPr>
          <w:trHeight w:val="330"/>
        </w:trPr>
        <w:tc>
          <w:tcPr>
            <w:tcW w:w="562" w:type="dxa"/>
            <w:vMerge w:val="restart"/>
            <w:vAlign w:val="center"/>
          </w:tcPr>
          <w:p w14:paraId="1CB39D99"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T</w:t>
            </w:r>
            <w:r>
              <w:rPr>
                <w:rFonts w:ascii="Calibri" w:eastAsia="Calibri" w:hAnsi="Calibri" w:cs="Calibri"/>
                <w:b/>
                <w:bCs/>
                <w:color w:val="000000" w:themeColor="text1"/>
                <w:sz w:val="20"/>
                <w:szCs w:val="20"/>
              </w:rPr>
              <w:t>A</w:t>
            </w:r>
          </w:p>
        </w:tc>
        <w:tc>
          <w:tcPr>
            <w:tcW w:w="4253" w:type="dxa"/>
            <w:gridSpan w:val="6"/>
            <w:shd w:val="clear" w:color="auto" w:fill="F2F2F2" w:themeFill="background1" w:themeFillShade="F2"/>
            <w:vAlign w:val="center"/>
          </w:tcPr>
          <w:p w14:paraId="31B1CA5A"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Reading</w:t>
            </w:r>
          </w:p>
        </w:tc>
        <w:tc>
          <w:tcPr>
            <w:tcW w:w="4394" w:type="dxa"/>
            <w:gridSpan w:val="6"/>
            <w:shd w:val="clear" w:color="auto" w:fill="C5E0B3" w:themeFill="accent6" w:themeFillTint="66"/>
            <w:vAlign w:val="center"/>
          </w:tcPr>
          <w:p w14:paraId="0CACBB63" w14:textId="77777777" w:rsidR="003A4DAF" w:rsidRPr="001F1F30" w:rsidRDefault="003A4DAF">
            <w:pPr>
              <w:pStyle w:val="NoSpacing"/>
              <w:jc w:val="center"/>
              <w:rPr>
                <w:rFonts w:ascii="Calibri" w:eastAsia="Calibri" w:hAnsi="Calibri" w:cs="Calibri"/>
                <w:b/>
                <w:bCs/>
                <w:color w:val="000000" w:themeColor="text1"/>
                <w:sz w:val="20"/>
                <w:szCs w:val="20"/>
              </w:rPr>
            </w:pPr>
            <w:proofErr w:type="spellStart"/>
            <w:r>
              <w:rPr>
                <w:rFonts w:ascii="Calibri" w:eastAsia="Calibri" w:hAnsi="Calibri" w:cs="Calibri"/>
                <w:b/>
                <w:bCs/>
                <w:color w:val="000000" w:themeColor="text1"/>
                <w:sz w:val="20"/>
                <w:szCs w:val="20"/>
              </w:rPr>
              <w:t>Maths</w:t>
            </w:r>
            <w:proofErr w:type="spellEnd"/>
          </w:p>
        </w:tc>
        <w:tc>
          <w:tcPr>
            <w:tcW w:w="4536" w:type="dxa"/>
            <w:gridSpan w:val="6"/>
            <w:shd w:val="clear" w:color="auto" w:fill="FFF2CC" w:themeFill="accent4" w:themeFillTint="33"/>
            <w:vAlign w:val="center"/>
          </w:tcPr>
          <w:p w14:paraId="599D6C87"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Writing</w:t>
            </w:r>
          </w:p>
        </w:tc>
      </w:tr>
      <w:tr w:rsidR="003A4DAF" w14:paraId="7AEEEAC8" w14:textId="77777777" w:rsidTr="00372419">
        <w:trPr>
          <w:trHeight w:val="330"/>
        </w:trPr>
        <w:tc>
          <w:tcPr>
            <w:tcW w:w="562" w:type="dxa"/>
            <w:vMerge/>
            <w:vAlign w:val="center"/>
          </w:tcPr>
          <w:p w14:paraId="07F6C5FC" w14:textId="77777777" w:rsidR="003A4DAF" w:rsidRPr="001F1F30" w:rsidRDefault="003A4DAF">
            <w:pPr>
              <w:pStyle w:val="NoSpacing"/>
              <w:jc w:val="center"/>
              <w:rPr>
                <w:rFonts w:ascii="Calibri" w:eastAsia="Calibri" w:hAnsi="Calibri" w:cs="Calibri"/>
                <w:b/>
                <w:bCs/>
                <w:color w:val="000000" w:themeColor="text1"/>
                <w:sz w:val="20"/>
                <w:szCs w:val="20"/>
              </w:rPr>
            </w:pPr>
          </w:p>
        </w:tc>
        <w:tc>
          <w:tcPr>
            <w:tcW w:w="1418" w:type="dxa"/>
            <w:gridSpan w:val="2"/>
            <w:shd w:val="clear" w:color="auto" w:fill="F2F2F2" w:themeFill="background1" w:themeFillShade="F2"/>
            <w:vAlign w:val="center"/>
          </w:tcPr>
          <w:p w14:paraId="21160D92"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2022</w:t>
            </w:r>
          </w:p>
        </w:tc>
        <w:tc>
          <w:tcPr>
            <w:tcW w:w="1417" w:type="dxa"/>
            <w:gridSpan w:val="2"/>
            <w:shd w:val="clear" w:color="auto" w:fill="F2F2F2" w:themeFill="background1" w:themeFillShade="F2"/>
            <w:vAlign w:val="center"/>
          </w:tcPr>
          <w:p w14:paraId="66135648"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2023</w:t>
            </w:r>
          </w:p>
        </w:tc>
        <w:tc>
          <w:tcPr>
            <w:tcW w:w="1418" w:type="dxa"/>
            <w:gridSpan w:val="2"/>
            <w:shd w:val="clear" w:color="auto" w:fill="F2F2F2" w:themeFill="background1" w:themeFillShade="F2"/>
            <w:vAlign w:val="center"/>
          </w:tcPr>
          <w:p w14:paraId="0EE1E37F"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2024</w:t>
            </w:r>
          </w:p>
        </w:tc>
        <w:tc>
          <w:tcPr>
            <w:tcW w:w="1417" w:type="dxa"/>
            <w:gridSpan w:val="2"/>
            <w:shd w:val="clear" w:color="auto" w:fill="C5E0B3" w:themeFill="accent6" w:themeFillTint="66"/>
            <w:vAlign w:val="center"/>
          </w:tcPr>
          <w:p w14:paraId="0AE142BA"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2022</w:t>
            </w:r>
          </w:p>
        </w:tc>
        <w:tc>
          <w:tcPr>
            <w:tcW w:w="1418" w:type="dxa"/>
            <w:gridSpan w:val="2"/>
            <w:shd w:val="clear" w:color="auto" w:fill="C5E0B3" w:themeFill="accent6" w:themeFillTint="66"/>
          </w:tcPr>
          <w:p w14:paraId="7EC986E6"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2023</w:t>
            </w:r>
          </w:p>
        </w:tc>
        <w:tc>
          <w:tcPr>
            <w:tcW w:w="1559" w:type="dxa"/>
            <w:gridSpan w:val="2"/>
            <w:shd w:val="clear" w:color="auto" w:fill="C5E0B3" w:themeFill="accent6" w:themeFillTint="66"/>
            <w:vAlign w:val="center"/>
          </w:tcPr>
          <w:p w14:paraId="144921A4"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2024</w:t>
            </w:r>
          </w:p>
        </w:tc>
        <w:tc>
          <w:tcPr>
            <w:tcW w:w="1418" w:type="dxa"/>
            <w:gridSpan w:val="2"/>
            <w:shd w:val="clear" w:color="auto" w:fill="FFF2CC" w:themeFill="accent4" w:themeFillTint="33"/>
            <w:vAlign w:val="center"/>
          </w:tcPr>
          <w:p w14:paraId="549C3C43"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2022</w:t>
            </w:r>
          </w:p>
        </w:tc>
        <w:tc>
          <w:tcPr>
            <w:tcW w:w="1559" w:type="dxa"/>
            <w:gridSpan w:val="2"/>
            <w:shd w:val="clear" w:color="auto" w:fill="FFF2CC" w:themeFill="accent4" w:themeFillTint="33"/>
            <w:vAlign w:val="center"/>
          </w:tcPr>
          <w:p w14:paraId="08C0AC36"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2023</w:t>
            </w:r>
          </w:p>
        </w:tc>
        <w:tc>
          <w:tcPr>
            <w:tcW w:w="1559" w:type="dxa"/>
            <w:gridSpan w:val="2"/>
            <w:shd w:val="clear" w:color="auto" w:fill="FFF2CC" w:themeFill="accent4" w:themeFillTint="33"/>
            <w:vAlign w:val="center"/>
          </w:tcPr>
          <w:p w14:paraId="629B4D3C"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2024</w:t>
            </w:r>
          </w:p>
        </w:tc>
      </w:tr>
      <w:tr w:rsidR="00372419" w14:paraId="34FB2B3E" w14:textId="77777777" w:rsidTr="00372419">
        <w:trPr>
          <w:trHeight w:val="330"/>
        </w:trPr>
        <w:tc>
          <w:tcPr>
            <w:tcW w:w="562" w:type="dxa"/>
            <w:vMerge/>
          </w:tcPr>
          <w:p w14:paraId="3AB201C1" w14:textId="77777777" w:rsidR="003A4DAF" w:rsidRPr="001F1F30" w:rsidRDefault="003A4DAF">
            <w:pPr>
              <w:rPr>
                <w:sz w:val="20"/>
              </w:rPr>
            </w:pPr>
          </w:p>
        </w:tc>
        <w:tc>
          <w:tcPr>
            <w:tcW w:w="709" w:type="dxa"/>
            <w:shd w:val="clear" w:color="auto" w:fill="F2F2F2" w:themeFill="background1" w:themeFillShade="F2"/>
            <w:vAlign w:val="center"/>
          </w:tcPr>
          <w:p w14:paraId="59FA0FC5"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b/>
                <w:bCs/>
                <w:color w:val="000000" w:themeColor="text1"/>
                <w:sz w:val="20"/>
                <w:szCs w:val="20"/>
              </w:rPr>
              <w:t>% Exp +</w:t>
            </w:r>
          </w:p>
        </w:tc>
        <w:tc>
          <w:tcPr>
            <w:tcW w:w="709" w:type="dxa"/>
            <w:shd w:val="clear" w:color="auto" w:fill="F2F2F2" w:themeFill="background1" w:themeFillShade="F2"/>
            <w:vAlign w:val="center"/>
          </w:tcPr>
          <w:p w14:paraId="693BDD6B"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F2F2F2" w:themeFill="background1" w:themeFillShade="F2"/>
            <w:vAlign w:val="center"/>
          </w:tcPr>
          <w:p w14:paraId="38AA3E71"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708" w:type="dxa"/>
            <w:shd w:val="clear" w:color="auto" w:fill="F2F2F2" w:themeFill="background1" w:themeFillShade="F2"/>
            <w:vAlign w:val="center"/>
          </w:tcPr>
          <w:p w14:paraId="762A5674"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F2F2F2" w:themeFill="background1" w:themeFillShade="F2"/>
            <w:vAlign w:val="center"/>
          </w:tcPr>
          <w:p w14:paraId="5143A570"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709" w:type="dxa"/>
            <w:shd w:val="clear" w:color="auto" w:fill="F2F2F2" w:themeFill="background1" w:themeFillShade="F2"/>
            <w:vAlign w:val="center"/>
          </w:tcPr>
          <w:p w14:paraId="2B2E98EC"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C5E0B3" w:themeFill="accent6" w:themeFillTint="66"/>
            <w:vAlign w:val="center"/>
          </w:tcPr>
          <w:p w14:paraId="35AD6A68"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b/>
                <w:bCs/>
                <w:color w:val="000000" w:themeColor="text1"/>
                <w:sz w:val="20"/>
                <w:szCs w:val="20"/>
              </w:rPr>
              <w:t>% Exp +</w:t>
            </w:r>
          </w:p>
        </w:tc>
        <w:tc>
          <w:tcPr>
            <w:tcW w:w="708" w:type="dxa"/>
            <w:shd w:val="clear" w:color="auto" w:fill="C5E0B3" w:themeFill="accent6" w:themeFillTint="66"/>
            <w:vAlign w:val="center"/>
          </w:tcPr>
          <w:p w14:paraId="58D7D4FF"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C5E0B3" w:themeFill="accent6" w:themeFillTint="66"/>
            <w:vAlign w:val="center"/>
          </w:tcPr>
          <w:p w14:paraId="6B1323D5"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709" w:type="dxa"/>
            <w:shd w:val="clear" w:color="auto" w:fill="C5E0B3" w:themeFill="accent6" w:themeFillTint="66"/>
            <w:vAlign w:val="center"/>
          </w:tcPr>
          <w:p w14:paraId="5852A37B"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C5E0B3" w:themeFill="accent6" w:themeFillTint="66"/>
            <w:vAlign w:val="center"/>
          </w:tcPr>
          <w:p w14:paraId="75567E52" w14:textId="77777777" w:rsidR="003A4DAF" w:rsidRPr="001F1F30"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850" w:type="dxa"/>
            <w:shd w:val="clear" w:color="auto" w:fill="C5E0B3" w:themeFill="accent6" w:themeFillTint="66"/>
            <w:vAlign w:val="center"/>
          </w:tcPr>
          <w:p w14:paraId="12390B6D"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FFF2CC" w:themeFill="accent4" w:themeFillTint="33"/>
            <w:vAlign w:val="center"/>
          </w:tcPr>
          <w:p w14:paraId="3177FCFC"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b/>
                <w:bCs/>
                <w:color w:val="000000" w:themeColor="text1"/>
                <w:sz w:val="20"/>
                <w:szCs w:val="20"/>
              </w:rPr>
              <w:t>% Exp +</w:t>
            </w:r>
          </w:p>
        </w:tc>
        <w:tc>
          <w:tcPr>
            <w:tcW w:w="709" w:type="dxa"/>
            <w:shd w:val="clear" w:color="auto" w:fill="FFF2CC" w:themeFill="accent4" w:themeFillTint="33"/>
            <w:vAlign w:val="center"/>
          </w:tcPr>
          <w:p w14:paraId="633125B6" w14:textId="77777777" w:rsidR="003A4DAF" w:rsidRPr="001F1F30"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c>
          <w:tcPr>
            <w:tcW w:w="708" w:type="dxa"/>
            <w:shd w:val="clear" w:color="auto" w:fill="FFF2CC" w:themeFill="accent4" w:themeFillTint="33"/>
            <w:vAlign w:val="center"/>
          </w:tcPr>
          <w:p w14:paraId="6F80B2F9" w14:textId="77777777" w:rsidR="003A4DAF"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851" w:type="dxa"/>
            <w:shd w:val="clear" w:color="auto" w:fill="FFF2CC" w:themeFill="accent4" w:themeFillTint="33"/>
            <w:vAlign w:val="center"/>
          </w:tcPr>
          <w:p w14:paraId="375EDDF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b/>
                <w:bCs/>
                <w:color w:val="000000" w:themeColor="text1"/>
                <w:sz w:val="20"/>
                <w:szCs w:val="20"/>
              </w:rPr>
              <w:t>% GD</w:t>
            </w:r>
          </w:p>
        </w:tc>
        <w:tc>
          <w:tcPr>
            <w:tcW w:w="709" w:type="dxa"/>
            <w:shd w:val="clear" w:color="auto" w:fill="FFF2CC" w:themeFill="accent4" w:themeFillTint="33"/>
            <w:vAlign w:val="center"/>
          </w:tcPr>
          <w:p w14:paraId="4D760899" w14:textId="77777777" w:rsidR="003A4DAF" w:rsidRDefault="003A4DAF">
            <w:pPr>
              <w:pStyle w:val="NoSpacing"/>
              <w:jc w:val="center"/>
              <w:rPr>
                <w:rFonts w:ascii="Calibri" w:eastAsia="Calibri" w:hAnsi="Calibri" w:cs="Calibri"/>
                <w:b/>
                <w:bCs/>
                <w:color w:val="000000" w:themeColor="text1"/>
                <w:sz w:val="20"/>
                <w:szCs w:val="20"/>
              </w:rPr>
            </w:pPr>
            <w:r w:rsidRPr="001F1F30">
              <w:rPr>
                <w:rFonts w:ascii="Calibri" w:eastAsia="Calibri" w:hAnsi="Calibri" w:cs="Calibri"/>
                <w:b/>
                <w:bCs/>
                <w:color w:val="000000" w:themeColor="text1"/>
                <w:sz w:val="20"/>
                <w:szCs w:val="20"/>
              </w:rPr>
              <w:t>% Exp +</w:t>
            </w:r>
          </w:p>
        </w:tc>
        <w:tc>
          <w:tcPr>
            <w:tcW w:w="850" w:type="dxa"/>
            <w:shd w:val="clear" w:color="auto" w:fill="FFF2CC" w:themeFill="accent4" w:themeFillTint="33"/>
            <w:vAlign w:val="center"/>
          </w:tcPr>
          <w:p w14:paraId="4434B471" w14:textId="77777777" w:rsidR="003A4DAF" w:rsidRDefault="003A4DAF">
            <w:pPr>
              <w:pStyle w:val="NoSpacing"/>
              <w:jc w:val="cente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GD</w:t>
            </w:r>
          </w:p>
        </w:tc>
      </w:tr>
      <w:tr w:rsidR="00372419" w14:paraId="044E8E35" w14:textId="77777777" w:rsidTr="00372419">
        <w:trPr>
          <w:trHeight w:val="300"/>
        </w:trPr>
        <w:tc>
          <w:tcPr>
            <w:tcW w:w="562" w:type="dxa"/>
          </w:tcPr>
          <w:p w14:paraId="22B6BB59" w14:textId="77777777" w:rsidR="003A4DAF" w:rsidRPr="001F1F30" w:rsidRDefault="003A4DAF">
            <w:pPr>
              <w:pStyle w:val="NoSpacing"/>
              <w:rPr>
                <w:rFonts w:ascii="Calibri" w:eastAsia="Calibri" w:hAnsi="Calibri" w:cs="Calibri"/>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1</w:t>
            </w:r>
          </w:p>
        </w:tc>
        <w:tc>
          <w:tcPr>
            <w:tcW w:w="709" w:type="dxa"/>
            <w:shd w:val="clear" w:color="auto" w:fill="F2F2F2" w:themeFill="background1" w:themeFillShade="F2"/>
            <w:vAlign w:val="center"/>
          </w:tcPr>
          <w:p w14:paraId="573E064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67</w:t>
            </w:r>
          </w:p>
          <w:p w14:paraId="01845799"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(20)</w:t>
            </w:r>
          </w:p>
        </w:tc>
        <w:tc>
          <w:tcPr>
            <w:tcW w:w="709" w:type="dxa"/>
            <w:shd w:val="clear" w:color="auto" w:fill="F2F2F2" w:themeFill="background1" w:themeFillShade="F2"/>
            <w:vAlign w:val="center"/>
          </w:tcPr>
          <w:p w14:paraId="4D212EB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30</w:t>
            </w:r>
          </w:p>
          <w:p w14:paraId="0D0A3425"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(9)</w:t>
            </w:r>
          </w:p>
        </w:tc>
        <w:tc>
          <w:tcPr>
            <w:tcW w:w="709" w:type="dxa"/>
            <w:shd w:val="clear" w:color="auto" w:fill="F2F2F2" w:themeFill="background1" w:themeFillShade="F2"/>
            <w:vAlign w:val="center"/>
          </w:tcPr>
          <w:p w14:paraId="5B7F329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70</w:t>
            </w:r>
          </w:p>
          <w:p w14:paraId="39C4280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tc>
        <w:tc>
          <w:tcPr>
            <w:tcW w:w="708" w:type="dxa"/>
            <w:shd w:val="clear" w:color="auto" w:fill="F2F2F2" w:themeFill="background1" w:themeFillShade="F2"/>
            <w:vAlign w:val="center"/>
          </w:tcPr>
          <w:p w14:paraId="353FE98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p w14:paraId="6FEEFC91"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709" w:type="dxa"/>
            <w:shd w:val="clear" w:color="auto" w:fill="F2F2F2" w:themeFill="background1" w:themeFillShade="F2"/>
            <w:vAlign w:val="center"/>
          </w:tcPr>
          <w:p w14:paraId="3E5C31A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77</w:t>
            </w:r>
          </w:p>
          <w:p w14:paraId="71EA7C02"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tc>
        <w:tc>
          <w:tcPr>
            <w:tcW w:w="709" w:type="dxa"/>
            <w:shd w:val="clear" w:color="auto" w:fill="F2F2F2" w:themeFill="background1" w:themeFillShade="F2"/>
            <w:vAlign w:val="center"/>
          </w:tcPr>
          <w:p w14:paraId="4BA4417A"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20 (6)</w:t>
            </w:r>
          </w:p>
        </w:tc>
        <w:tc>
          <w:tcPr>
            <w:tcW w:w="709" w:type="dxa"/>
            <w:shd w:val="clear" w:color="auto" w:fill="C5E0B3" w:themeFill="accent6" w:themeFillTint="66"/>
            <w:vAlign w:val="center"/>
          </w:tcPr>
          <w:p w14:paraId="7770BCC2"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84</w:t>
            </w:r>
          </w:p>
          <w:p w14:paraId="3B065DB5"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(25)</w:t>
            </w:r>
          </w:p>
        </w:tc>
        <w:tc>
          <w:tcPr>
            <w:tcW w:w="708" w:type="dxa"/>
            <w:shd w:val="clear" w:color="auto" w:fill="C5E0B3" w:themeFill="accent6" w:themeFillTint="66"/>
            <w:vAlign w:val="center"/>
          </w:tcPr>
          <w:p w14:paraId="7E45ACB6"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w:t>
            </w:r>
          </w:p>
          <w:p w14:paraId="51FFB8A7"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w:t>
            </w:r>
          </w:p>
        </w:tc>
        <w:tc>
          <w:tcPr>
            <w:tcW w:w="709" w:type="dxa"/>
            <w:shd w:val="clear" w:color="auto" w:fill="C5E0B3" w:themeFill="accent6" w:themeFillTint="66"/>
            <w:vAlign w:val="center"/>
          </w:tcPr>
          <w:p w14:paraId="5A5BC64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66</w:t>
            </w:r>
          </w:p>
          <w:p w14:paraId="0DD30D1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(20)</w:t>
            </w:r>
          </w:p>
        </w:tc>
        <w:tc>
          <w:tcPr>
            <w:tcW w:w="709" w:type="dxa"/>
            <w:shd w:val="clear" w:color="auto" w:fill="C5E0B3" w:themeFill="accent6" w:themeFillTint="66"/>
            <w:vAlign w:val="center"/>
          </w:tcPr>
          <w:p w14:paraId="74AA80D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p w14:paraId="4C1D0B7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709" w:type="dxa"/>
            <w:shd w:val="clear" w:color="auto" w:fill="C5E0B3" w:themeFill="accent6" w:themeFillTint="66"/>
            <w:vAlign w:val="center"/>
          </w:tcPr>
          <w:p w14:paraId="114D0AB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83 </w:t>
            </w:r>
          </w:p>
          <w:p w14:paraId="53A1542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c>
          <w:tcPr>
            <w:tcW w:w="850" w:type="dxa"/>
            <w:shd w:val="clear" w:color="auto" w:fill="C5E0B3" w:themeFill="accent6" w:themeFillTint="66"/>
            <w:vAlign w:val="center"/>
          </w:tcPr>
          <w:p w14:paraId="6F25C95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20</w:t>
            </w:r>
          </w:p>
          <w:p w14:paraId="17AAB7E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w:t>
            </w:r>
          </w:p>
        </w:tc>
        <w:tc>
          <w:tcPr>
            <w:tcW w:w="709" w:type="dxa"/>
            <w:shd w:val="clear" w:color="auto" w:fill="FFF2CC" w:themeFill="accent4" w:themeFillTint="33"/>
            <w:vAlign w:val="center"/>
          </w:tcPr>
          <w:p w14:paraId="0B5EA8FC"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47</w:t>
            </w:r>
          </w:p>
          <w:p w14:paraId="498593A1"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(14)</w:t>
            </w:r>
          </w:p>
        </w:tc>
        <w:tc>
          <w:tcPr>
            <w:tcW w:w="709" w:type="dxa"/>
            <w:shd w:val="clear" w:color="auto" w:fill="FFF2CC" w:themeFill="accent4" w:themeFillTint="33"/>
            <w:vAlign w:val="center"/>
          </w:tcPr>
          <w:p w14:paraId="247D574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20</w:t>
            </w:r>
          </w:p>
          <w:p w14:paraId="778A7684"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w:t>
            </w:r>
          </w:p>
        </w:tc>
        <w:tc>
          <w:tcPr>
            <w:tcW w:w="708" w:type="dxa"/>
            <w:shd w:val="clear" w:color="auto" w:fill="FFF2CC" w:themeFill="accent4" w:themeFillTint="33"/>
            <w:vAlign w:val="center"/>
          </w:tcPr>
          <w:p w14:paraId="15F18E7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54</w:t>
            </w:r>
          </w:p>
          <w:p w14:paraId="6EF3C72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(16)</w:t>
            </w:r>
          </w:p>
        </w:tc>
        <w:tc>
          <w:tcPr>
            <w:tcW w:w="851" w:type="dxa"/>
            <w:shd w:val="clear" w:color="auto" w:fill="FFF2CC" w:themeFill="accent4" w:themeFillTint="33"/>
            <w:vAlign w:val="center"/>
          </w:tcPr>
          <w:p w14:paraId="192BB4B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17</w:t>
            </w:r>
          </w:p>
          <w:p w14:paraId="3CC0245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w:t>
            </w:r>
          </w:p>
        </w:tc>
        <w:tc>
          <w:tcPr>
            <w:tcW w:w="709" w:type="dxa"/>
            <w:shd w:val="clear" w:color="auto" w:fill="FFF2CC" w:themeFill="accent4" w:themeFillTint="33"/>
            <w:vAlign w:val="center"/>
          </w:tcPr>
          <w:p w14:paraId="323F44B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60 </w:t>
            </w:r>
          </w:p>
          <w:p w14:paraId="403B3CC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(18)</w:t>
            </w:r>
          </w:p>
        </w:tc>
        <w:tc>
          <w:tcPr>
            <w:tcW w:w="850" w:type="dxa"/>
            <w:shd w:val="clear" w:color="auto" w:fill="FFF2CC" w:themeFill="accent4" w:themeFillTint="33"/>
            <w:vAlign w:val="center"/>
          </w:tcPr>
          <w:p w14:paraId="3B9674A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p w14:paraId="160621E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r>
      <w:tr w:rsidR="00372419" w14:paraId="03BC37B6" w14:textId="77777777" w:rsidTr="00372419">
        <w:trPr>
          <w:trHeight w:val="300"/>
        </w:trPr>
        <w:tc>
          <w:tcPr>
            <w:tcW w:w="562" w:type="dxa"/>
          </w:tcPr>
          <w:p w14:paraId="54B23615" w14:textId="77777777" w:rsidR="003A4DAF" w:rsidRPr="001F1F30" w:rsidRDefault="003A4DAF">
            <w:pPr>
              <w:pStyle w:val="NoSpacing"/>
              <w:rPr>
                <w:rFonts w:ascii="Calibri" w:eastAsia="Calibri" w:hAnsi="Calibri" w:cs="Calibri"/>
                <w:b/>
                <w:bCs/>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2</w:t>
            </w:r>
          </w:p>
        </w:tc>
        <w:tc>
          <w:tcPr>
            <w:tcW w:w="709" w:type="dxa"/>
            <w:shd w:val="clear" w:color="auto" w:fill="F2F2F2" w:themeFill="background1" w:themeFillShade="F2"/>
            <w:vAlign w:val="center"/>
          </w:tcPr>
          <w:p w14:paraId="53D1B19F"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78</w:t>
            </w:r>
          </w:p>
          <w:p w14:paraId="2E98137A"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(21)</w:t>
            </w:r>
          </w:p>
        </w:tc>
        <w:tc>
          <w:tcPr>
            <w:tcW w:w="709" w:type="dxa"/>
            <w:shd w:val="clear" w:color="auto" w:fill="F2F2F2" w:themeFill="background1" w:themeFillShade="F2"/>
            <w:vAlign w:val="center"/>
          </w:tcPr>
          <w:p w14:paraId="1B300CAF"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19</w:t>
            </w:r>
          </w:p>
          <w:p w14:paraId="1D63557E"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(5)</w:t>
            </w:r>
          </w:p>
        </w:tc>
        <w:tc>
          <w:tcPr>
            <w:tcW w:w="709" w:type="dxa"/>
            <w:shd w:val="clear" w:color="auto" w:fill="F2F2F2" w:themeFill="background1" w:themeFillShade="F2"/>
            <w:vAlign w:val="center"/>
          </w:tcPr>
          <w:p w14:paraId="06D373E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73</w:t>
            </w:r>
          </w:p>
          <w:p w14:paraId="79132AE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tc>
        <w:tc>
          <w:tcPr>
            <w:tcW w:w="708" w:type="dxa"/>
            <w:shd w:val="clear" w:color="auto" w:fill="F2F2F2" w:themeFill="background1" w:themeFillShade="F2"/>
            <w:vAlign w:val="center"/>
          </w:tcPr>
          <w:p w14:paraId="6F62D28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18</w:t>
            </w:r>
          </w:p>
          <w:p w14:paraId="3D32D4B7"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w:t>
            </w:r>
          </w:p>
        </w:tc>
        <w:tc>
          <w:tcPr>
            <w:tcW w:w="709" w:type="dxa"/>
            <w:shd w:val="clear" w:color="auto" w:fill="F2F2F2" w:themeFill="background1" w:themeFillShade="F2"/>
            <w:vAlign w:val="center"/>
          </w:tcPr>
          <w:p w14:paraId="6217445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83 </w:t>
            </w:r>
          </w:p>
          <w:p w14:paraId="31A507C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(24)</w:t>
            </w:r>
          </w:p>
        </w:tc>
        <w:tc>
          <w:tcPr>
            <w:tcW w:w="709" w:type="dxa"/>
            <w:shd w:val="clear" w:color="auto" w:fill="F2F2F2" w:themeFill="background1" w:themeFillShade="F2"/>
            <w:vAlign w:val="center"/>
          </w:tcPr>
          <w:p w14:paraId="23295A01"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28 </w:t>
            </w:r>
          </w:p>
          <w:p w14:paraId="046EAEF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w:t>
            </w:r>
          </w:p>
        </w:tc>
        <w:tc>
          <w:tcPr>
            <w:tcW w:w="709" w:type="dxa"/>
            <w:shd w:val="clear" w:color="auto" w:fill="C5E0B3" w:themeFill="accent6" w:themeFillTint="66"/>
            <w:vAlign w:val="center"/>
          </w:tcPr>
          <w:p w14:paraId="253BAC20"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78</w:t>
            </w:r>
          </w:p>
          <w:p w14:paraId="7D471266"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(21)</w:t>
            </w:r>
          </w:p>
        </w:tc>
        <w:tc>
          <w:tcPr>
            <w:tcW w:w="708" w:type="dxa"/>
            <w:shd w:val="clear" w:color="auto" w:fill="C5E0B3" w:themeFill="accent6" w:themeFillTint="66"/>
            <w:vAlign w:val="center"/>
          </w:tcPr>
          <w:p w14:paraId="2A99DDE6"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22</w:t>
            </w:r>
          </w:p>
          <w:p w14:paraId="6BE28A5B"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w:t>
            </w:r>
          </w:p>
        </w:tc>
        <w:tc>
          <w:tcPr>
            <w:tcW w:w="709" w:type="dxa"/>
            <w:shd w:val="clear" w:color="auto" w:fill="C5E0B3" w:themeFill="accent6" w:themeFillTint="66"/>
            <w:vAlign w:val="center"/>
          </w:tcPr>
          <w:p w14:paraId="6CE2C20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79</w:t>
            </w:r>
          </w:p>
          <w:p w14:paraId="523AD292"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(22)</w:t>
            </w:r>
          </w:p>
        </w:tc>
        <w:tc>
          <w:tcPr>
            <w:tcW w:w="709" w:type="dxa"/>
            <w:shd w:val="clear" w:color="auto" w:fill="C5E0B3" w:themeFill="accent6" w:themeFillTint="66"/>
            <w:vAlign w:val="center"/>
          </w:tcPr>
          <w:p w14:paraId="35AD1C4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p w14:paraId="4D21D50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709" w:type="dxa"/>
            <w:shd w:val="clear" w:color="auto" w:fill="C5E0B3" w:themeFill="accent6" w:themeFillTint="66"/>
            <w:vAlign w:val="center"/>
          </w:tcPr>
          <w:p w14:paraId="25F78C6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76</w:t>
            </w:r>
          </w:p>
          <w:p w14:paraId="24D2DB4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(22)</w:t>
            </w:r>
          </w:p>
        </w:tc>
        <w:tc>
          <w:tcPr>
            <w:tcW w:w="850" w:type="dxa"/>
            <w:shd w:val="clear" w:color="auto" w:fill="C5E0B3" w:themeFill="accent6" w:themeFillTint="66"/>
            <w:vAlign w:val="center"/>
          </w:tcPr>
          <w:p w14:paraId="48324C8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10</w:t>
            </w:r>
          </w:p>
          <w:p w14:paraId="4CAE401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p>
        </w:tc>
        <w:tc>
          <w:tcPr>
            <w:tcW w:w="709" w:type="dxa"/>
            <w:shd w:val="clear" w:color="auto" w:fill="FFF2CC" w:themeFill="accent4" w:themeFillTint="33"/>
            <w:vAlign w:val="center"/>
          </w:tcPr>
          <w:p w14:paraId="53DE8268"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63</w:t>
            </w:r>
          </w:p>
          <w:p w14:paraId="1A3DC2E0"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(17)</w:t>
            </w:r>
          </w:p>
        </w:tc>
        <w:tc>
          <w:tcPr>
            <w:tcW w:w="709" w:type="dxa"/>
            <w:shd w:val="clear" w:color="auto" w:fill="FFF2CC" w:themeFill="accent4" w:themeFillTint="33"/>
            <w:vAlign w:val="center"/>
          </w:tcPr>
          <w:p w14:paraId="4E69BED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11</w:t>
            </w:r>
          </w:p>
          <w:p w14:paraId="49CB82DE"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(3)</w:t>
            </w:r>
          </w:p>
        </w:tc>
        <w:tc>
          <w:tcPr>
            <w:tcW w:w="708" w:type="dxa"/>
            <w:shd w:val="clear" w:color="auto" w:fill="FFF2CC" w:themeFill="accent4" w:themeFillTint="33"/>
            <w:vAlign w:val="center"/>
          </w:tcPr>
          <w:p w14:paraId="1F68580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75</w:t>
            </w:r>
          </w:p>
          <w:p w14:paraId="010645D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tc>
        <w:tc>
          <w:tcPr>
            <w:tcW w:w="851" w:type="dxa"/>
            <w:shd w:val="clear" w:color="auto" w:fill="FFF2CC" w:themeFill="accent4" w:themeFillTint="33"/>
            <w:vAlign w:val="center"/>
          </w:tcPr>
          <w:p w14:paraId="68B2D4A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p w14:paraId="2F95BCD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w:t>
            </w:r>
          </w:p>
        </w:tc>
        <w:tc>
          <w:tcPr>
            <w:tcW w:w="709" w:type="dxa"/>
            <w:shd w:val="clear" w:color="auto" w:fill="FFF2CC" w:themeFill="accent4" w:themeFillTint="33"/>
            <w:vAlign w:val="center"/>
          </w:tcPr>
          <w:p w14:paraId="1E79D70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76</w:t>
            </w:r>
          </w:p>
          <w:p w14:paraId="4339E78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(22)</w:t>
            </w:r>
          </w:p>
        </w:tc>
        <w:tc>
          <w:tcPr>
            <w:tcW w:w="850" w:type="dxa"/>
            <w:shd w:val="clear" w:color="auto" w:fill="FFF2CC" w:themeFill="accent4" w:themeFillTint="33"/>
            <w:vAlign w:val="center"/>
          </w:tcPr>
          <w:p w14:paraId="1F7304CD"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14</w:t>
            </w:r>
          </w:p>
          <w:p w14:paraId="1A8BE42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w:t>
            </w:r>
          </w:p>
        </w:tc>
      </w:tr>
      <w:tr w:rsidR="00372419" w14:paraId="2B3744F7" w14:textId="77777777" w:rsidTr="00372419">
        <w:trPr>
          <w:trHeight w:val="300"/>
        </w:trPr>
        <w:tc>
          <w:tcPr>
            <w:tcW w:w="562" w:type="dxa"/>
          </w:tcPr>
          <w:p w14:paraId="66B1F38B" w14:textId="77777777" w:rsidR="003A4DAF" w:rsidRPr="001F1F30" w:rsidRDefault="003A4DAF">
            <w:pPr>
              <w:pStyle w:val="NoSpacing"/>
              <w:rPr>
                <w:rFonts w:ascii="Calibri" w:eastAsia="Calibri" w:hAnsi="Calibri" w:cs="Calibri"/>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3</w:t>
            </w:r>
          </w:p>
        </w:tc>
        <w:tc>
          <w:tcPr>
            <w:tcW w:w="709" w:type="dxa"/>
            <w:shd w:val="clear" w:color="auto" w:fill="F2F2F2" w:themeFill="background1" w:themeFillShade="F2"/>
            <w:vAlign w:val="center"/>
          </w:tcPr>
          <w:p w14:paraId="53D8FEB3"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81</w:t>
            </w:r>
          </w:p>
          <w:p w14:paraId="46B005C0"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(24)</w:t>
            </w:r>
          </w:p>
        </w:tc>
        <w:tc>
          <w:tcPr>
            <w:tcW w:w="709" w:type="dxa"/>
            <w:shd w:val="clear" w:color="auto" w:fill="F2F2F2" w:themeFill="background1" w:themeFillShade="F2"/>
            <w:vAlign w:val="center"/>
          </w:tcPr>
          <w:p w14:paraId="69D95FB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29</w:t>
            </w:r>
          </w:p>
          <w:p w14:paraId="533A5FA0"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(9)</w:t>
            </w:r>
          </w:p>
        </w:tc>
        <w:tc>
          <w:tcPr>
            <w:tcW w:w="709" w:type="dxa"/>
            <w:shd w:val="clear" w:color="auto" w:fill="F2F2F2" w:themeFill="background1" w:themeFillShade="F2"/>
            <w:vAlign w:val="center"/>
          </w:tcPr>
          <w:p w14:paraId="01735D0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82</w:t>
            </w:r>
          </w:p>
          <w:p w14:paraId="41C4E8E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(22)</w:t>
            </w:r>
          </w:p>
        </w:tc>
        <w:tc>
          <w:tcPr>
            <w:tcW w:w="708" w:type="dxa"/>
            <w:shd w:val="clear" w:color="auto" w:fill="F2F2F2" w:themeFill="background1" w:themeFillShade="F2"/>
            <w:vAlign w:val="center"/>
          </w:tcPr>
          <w:p w14:paraId="3A28B0F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19</w:t>
            </w:r>
          </w:p>
          <w:p w14:paraId="46195250"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w:t>
            </w:r>
          </w:p>
        </w:tc>
        <w:tc>
          <w:tcPr>
            <w:tcW w:w="709" w:type="dxa"/>
            <w:shd w:val="clear" w:color="auto" w:fill="F2F2F2" w:themeFill="background1" w:themeFillShade="F2"/>
            <w:vAlign w:val="center"/>
          </w:tcPr>
          <w:p w14:paraId="5477A07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67</w:t>
            </w:r>
          </w:p>
          <w:p w14:paraId="0C53505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(20)</w:t>
            </w:r>
          </w:p>
        </w:tc>
        <w:tc>
          <w:tcPr>
            <w:tcW w:w="709" w:type="dxa"/>
            <w:shd w:val="clear" w:color="auto" w:fill="F2F2F2" w:themeFill="background1" w:themeFillShade="F2"/>
            <w:vAlign w:val="center"/>
          </w:tcPr>
          <w:p w14:paraId="733EF1E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20 </w:t>
            </w:r>
          </w:p>
          <w:p w14:paraId="50D2F6E5"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w:t>
            </w:r>
          </w:p>
        </w:tc>
        <w:tc>
          <w:tcPr>
            <w:tcW w:w="709" w:type="dxa"/>
            <w:shd w:val="clear" w:color="auto" w:fill="C5E0B3" w:themeFill="accent6" w:themeFillTint="66"/>
            <w:vAlign w:val="center"/>
          </w:tcPr>
          <w:p w14:paraId="48569039"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84</w:t>
            </w:r>
          </w:p>
          <w:p w14:paraId="3BE7BD2A"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(26)</w:t>
            </w:r>
          </w:p>
        </w:tc>
        <w:tc>
          <w:tcPr>
            <w:tcW w:w="708" w:type="dxa"/>
            <w:shd w:val="clear" w:color="auto" w:fill="C5E0B3" w:themeFill="accent6" w:themeFillTint="66"/>
            <w:vAlign w:val="center"/>
          </w:tcPr>
          <w:p w14:paraId="4450C1A9"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35</w:t>
            </w:r>
          </w:p>
          <w:p w14:paraId="69223C38"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(11)</w:t>
            </w:r>
          </w:p>
        </w:tc>
        <w:tc>
          <w:tcPr>
            <w:tcW w:w="709" w:type="dxa"/>
            <w:shd w:val="clear" w:color="auto" w:fill="C5E0B3" w:themeFill="accent6" w:themeFillTint="66"/>
            <w:vAlign w:val="center"/>
          </w:tcPr>
          <w:p w14:paraId="616D29A7"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71</w:t>
            </w:r>
          </w:p>
          <w:p w14:paraId="33E3C86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(19)</w:t>
            </w:r>
          </w:p>
        </w:tc>
        <w:tc>
          <w:tcPr>
            <w:tcW w:w="709" w:type="dxa"/>
            <w:shd w:val="clear" w:color="auto" w:fill="C5E0B3" w:themeFill="accent6" w:themeFillTint="66"/>
            <w:vAlign w:val="center"/>
          </w:tcPr>
          <w:p w14:paraId="448CF8D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19</w:t>
            </w:r>
          </w:p>
          <w:p w14:paraId="6F33BBA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(5)</w:t>
            </w:r>
          </w:p>
        </w:tc>
        <w:tc>
          <w:tcPr>
            <w:tcW w:w="709" w:type="dxa"/>
            <w:shd w:val="clear" w:color="auto" w:fill="C5E0B3" w:themeFill="accent6" w:themeFillTint="66"/>
            <w:vAlign w:val="center"/>
          </w:tcPr>
          <w:p w14:paraId="2EB3DF0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83</w:t>
            </w:r>
          </w:p>
          <w:p w14:paraId="4580AB4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c>
          <w:tcPr>
            <w:tcW w:w="850" w:type="dxa"/>
            <w:shd w:val="clear" w:color="auto" w:fill="C5E0B3" w:themeFill="accent6" w:themeFillTint="66"/>
            <w:vAlign w:val="center"/>
          </w:tcPr>
          <w:p w14:paraId="7438579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27</w:t>
            </w:r>
          </w:p>
          <w:p w14:paraId="3084A1D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w:t>
            </w:r>
          </w:p>
        </w:tc>
        <w:tc>
          <w:tcPr>
            <w:tcW w:w="709" w:type="dxa"/>
            <w:shd w:val="clear" w:color="auto" w:fill="FFF2CC" w:themeFill="accent4" w:themeFillTint="33"/>
            <w:vAlign w:val="center"/>
          </w:tcPr>
          <w:p w14:paraId="6B422759"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65</w:t>
            </w:r>
          </w:p>
          <w:p w14:paraId="63EC6489"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(20)</w:t>
            </w:r>
          </w:p>
        </w:tc>
        <w:tc>
          <w:tcPr>
            <w:tcW w:w="709" w:type="dxa"/>
            <w:shd w:val="clear" w:color="auto" w:fill="FFF2CC" w:themeFill="accent4" w:themeFillTint="33"/>
            <w:vAlign w:val="center"/>
          </w:tcPr>
          <w:p w14:paraId="7ED9C87D"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13</w:t>
            </w:r>
          </w:p>
          <w:p w14:paraId="03ED52C2"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w:t>
            </w:r>
          </w:p>
        </w:tc>
        <w:tc>
          <w:tcPr>
            <w:tcW w:w="708" w:type="dxa"/>
            <w:shd w:val="clear" w:color="auto" w:fill="FFF2CC" w:themeFill="accent4" w:themeFillTint="33"/>
            <w:vAlign w:val="center"/>
          </w:tcPr>
          <w:p w14:paraId="428C8CF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66</w:t>
            </w:r>
          </w:p>
          <w:p w14:paraId="25085A7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(18)</w:t>
            </w:r>
          </w:p>
        </w:tc>
        <w:tc>
          <w:tcPr>
            <w:tcW w:w="851" w:type="dxa"/>
            <w:shd w:val="clear" w:color="auto" w:fill="FFF2CC" w:themeFill="accent4" w:themeFillTint="33"/>
            <w:vAlign w:val="center"/>
          </w:tcPr>
          <w:p w14:paraId="4C842BD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p w14:paraId="0592234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w:t>
            </w:r>
          </w:p>
        </w:tc>
        <w:tc>
          <w:tcPr>
            <w:tcW w:w="709" w:type="dxa"/>
            <w:shd w:val="clear" w:color="auto" w:fill="FFF2CC" w:themeFill="accent4" w:themeFillTint="33"/>
            <w:vAlign w:val="center"/>
          </w:tcPr>
          <w:p w14:paraId="525F5A2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60</w:t>
            </w:r>
          </w:p>
          <w:p w14:paraId="2F11F5A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(18)</w:t>
            </w:r>
          </w:p>
        </w:tc>
        <w:tc>
          <w:tcPr>
            <w:tcW w:w="850" w:type="dxa"/>
            <w:shd w:val="clear" w:color="auto" w:fill="FFF2CC" w:themeFill="accent4" w:themeFillTint="33"/>
            <w:vAlign w:val="center"/>
          </w:tcPr>
          <w:p w14:paraId="5F0950E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10</w:t>
            </w:r>
          </w:p>
          <w:p w14:paraId="0371438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p>
        </w:tc>
      </w:tr>
      <w:tr w:rsidR="00372419" w14:paraId="34BDD548" w14:textId="77777777" w:rsidTr="00372419">
        <w:trPr>
          <w:trHeight w:val="300"/>
        </w:trPr>
        <w:tc>
          <w:tcPr>
            <w:tcW w:w="562" w:type="dxa"/>
          </w:tcPr>
          <w:p w14:paraId="025D8BCE" w14:textId="77777777" w:rsidR="003A4DAF" w:rsidRPr="001F1F30" w:rsidRDefault="003A4DAF">
            <w:pPr>
              <w:pStyle w:val="NoSpacing"/>
              <w:rPr>
                <w:rFonts w:ascii="Calibri" w:eastAsia="Calibri" w:hAnsi="Calibri" w:cs="Calibri"/>
                <w:color w:val="000000" w:themeColor="text1"/>
                <w:sz w:val="20"/>
                <w:szCs w:val="20"/>
              </w:rPr>
            </w:pPr>
            <w:proofErr w:type="spellStart"/>
            <w:r w:rsidRPr="001F1F30">
              <w:rPr>
                <w:rFonts w:ascii="Calibri" w:eastAsia="Calibri" w:hAnsi="Calibri" w:cs="Calibri"/>
                <w:b/>
                <w:bCs/>
                <w:color w:val="000000" w:themeColor="text1"/>
                <w:sz w:val="20"/>
                <w:szCs w:val="20"/>
              </w:rPr>
              <w:t>Yr</w:t>
            </w:r>
            <w:proofErr w:type="spellEnd"/>
            <w:r w:rsidRPr="001F1F30">
              <w:rPr>
                <w:rFonts w:ascii="Calibri" w:eastAsia="Calibri" w:hAnsi="Calibri" w:cs="Calibri"/>
                <w:b/>
                <w:bCs/>
                <w:color w:val="000000" w:themeColor="text1"/>
                <w:sz w:val="20"/>
                <w:szCs w:val="20"/>
              </w:rPr>
              <w:t xml:space="preserve"> 4</w:t>
            </w:r>
          </w:p>
        </w:tc>
        <w:tc>
          <w:tcPr>
            <w:tcW w:w="709" w:type="dxa"/>
            <w:shd w:val="clear" w:color="auto" w:fill="F2F2F2" w:themeFill="background1" w:themeFillShade="F2"/>
            <w:vAlign w:val="center"/>
          </w:tcPr>
          <w:p w14:paraId="59C909AB"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84</w:t>
            </w:r>
          </w:p>
          <w:p w14:paraId="1084C8EE"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(26)</w:t>
            </w:r>
          </w:p>
        </w:tc>
        <w:tc>
          <w:tcPr>
            <w:tcW w:w="709" w:type="dxa"/>
            <w:shd w:val="clear" w:color="auto" w:fill="F2F2F2" w:themeFill="background1" w:themeFillShade="F2"/>
            <w:vAlign w:val="center"/>
          </w:tcPr>
          <w:p w14:paraId="511D1AD7"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32</w:t>
            </w:r>
          </w:p>
          <w:p w14:paraId="649B95C7"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(10)</w:t>
            </w:r>
          </w:p>
        </w:tc>
        <w:tc>
          <w:tcPr>
            <w:tcW w:w="709" w:type="dxa"/>
            <w:shd w:val="clear" w:color="auto" w:fill="F2F2F2" w:themeFill="background1" w:themeFillShade="F2"/>
            <w:vAlign w:val="center"/>
          </w:tcPr>
          <w:p w14:paraId="3FCDCDC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80</w:t>
            </w:r>
          </w:p>
          <w:p w14:paraId="555D41D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tc>
        <w:tc>
          <w:tcPr>
            <w:tcW w:w="708" w:type="dxa"/>
            <w:shd w:val="clear" w:color="auto" w:fill="F2F2F2" w:themeFill="background1" w:themeFillShade="F2"/>
            <w:vAlign w:val="center"/>
          </w:tcPr>
          <w:p w14:paraId="75B46F9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30</w:t>
            </w:r>
          </w:p>
          <w:p w14:paraId="26299F17"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w:t>
            </w:r>
          </w:p>
        </w:tc>
        <w:tc>
          <w:tcPr>
            <w:tcW w:w="709" w:type="dxa"/>
            <w:shd w:val="clear" w:color="auto" w:fill="F2F2F2" w:themeFill="background1" w:themeFillShade="F2"/>
            <w:vAlign w:val="center"/>
          </w:tcPr>
          <w:p w14:paraId="25C907D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86</w:t>
            </w:r>
          </w:p>
          <w:p w14:paraId="2C3F0F83"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c>
          <w:tcPr>
            <w:tcW w:w="709" w:type="dxa"/>
            <w:shd w:val="clear" w:color="auto" w:fill="F2F2F2" w:themeFill="background1" w:themeFillShade="F2"/>
            <w:vAlign w:val="center"/>
          </w:tcPr>
          <w:p w14:paraId="0A42DBD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24</w:t>
            </w:r>
          </w:p>
          <w:p w14:paraId="41F8E3B5"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709" w:type="dxa"/>
            <w:shd w:val="clear" w:color="auto" w:fill="C5E0B3" w:themeFill="accent6" w:themeFillTint="66"/>
            <w:vAlign w:val="center"/>
          </w:tcPr>
          <w:p w14:paraId="0444625C"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84</w:t>
            </w:r>
          </w:p>
          <w:p w14:paraId="4E7E2176"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 xml:space="preserve"> (26)</w:t>
            </w:r>
          </w:p>
        </w:tc>
        <w:tc>
          <w:tcPr>
            <w:tcW w:w="708" w:type="dxa"/>
            <w:shd w:val="clear" w:color="auto" w:fill="C5E0B3" w:themeFill="accent6" w:themeFillTint="66"/>
            <w:vAlign w:val="center"/>
          </w:tcPr>
          <w:p w14:paraId="57D694FE"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23</w:t>
            </w:r>
          </w:p>
          <w:p w14:paraId="5E1EA80B"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w:t>
            </w:r>
          </w:p>
        </w:tc>
        <w:tc>
          <w:tcPr>
            <w:tcW w:w="709" w:type="dxa"/>
            <w:shd w:val="clear" w:color="auto" w:fill="C5E0B3" w:themeFill="accent6" w:themeFillTint="66"/>
            <w:vAlign w:val="center"/>
          </w:tcPr>
          <w:p w14:paraId="59218AA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84</w:t>
            </w:r>
          </w:p>
          <w:p w14:paraId="76D2297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c>
          <w:tcPr>
            <w:tcW w:w="709" w:type="dxa"/>
            <w:shd w:val="clear" w:color="auto" w:fill="C5E0B3" w:themeFill="accent6" w:themeFillTint="66"/>
            <w:vAlign w:val="center"/>
          </w:tcPr>
          <w:p w14:paraId="778EE9BD"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27</w:t>
            </w:r>
          </w:p>
          <w:p w14:paraId="40A9FA8F"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w:t>
            </w:r>
          </w:p>
        </w:tc>
        <w:tc>
          <w:tcPr>
            <w:tcW w:w="709" w:type="dxa"/>
            <w:shd w:val="clear" w:color="auto" w:fill="C5E0B3" w:themeFill="accent6" w:themeFillTint="66"/>
            <w:vAlign w:val="center"/>
          </w:tcPr>
          <w:p w14:paraId="53FE266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79</w:t>
            </w:r>
          </w:p>
          <w:p w14:paraId="5813165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tc>
        <w:tc>
          <w:tcPr>
            <w:tcW w:w="850" w:type="dxa"/>
            <w:shd w:val="clear" w:color="auto" w:fill="C5E0B3" w:themeFill="accent6" w:themeFillTint="66"/>
            <w:vAlign w:val="center"/>
          </w:tcPr>
          <w:p w14:paraId="6F4C6C1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34</w:t>
            </w:r>
          </w:p>
          <w:p w14:paraId="61DC2E9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(10)</w:t>
            </w:r>
          </w:p>
        </w:tc>
        <w:tc>
          <w:tcPr>
            <w:tcW w:w="709" w:type="dxa"/>
            <w:shd w:val="clear" w:color="auto" w:fill="FFF2CC" w:themeFill="accent4" w:themeFillTint="33"/>
            <w:vAlign w:val="center"/>
          </w:tcPr>
          <w:p w14:paraId="56F4F89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71</w:t>
            </w:r>
          </w:p>
          <w:p w14:paraId="0EF2154C"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(22)</w:t>
            </w:r>
          </w:p>
        </w:tc>
        <w:tc>
          <w:tcPr>
            <w:tcW w:w="709" w:type="dxa"/>
            <w:shd w:val="clear" w:color="auto" w:fill="FFF2CC" w:themeFill="accent4" w:themeFillTint="33"/>
            <w:vAlign w:val="center"/>
          </w:tcPr>
          <w:p w14:paraId="7827C6EB"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16</w:t>
            </w:r>
          </w:p>
          <w:p w14:paraId="29071C0F"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(5)</w:t>
            </w:r>
          </w:p>
        </w:tc>
        <w:tc>
          <w:tcPr>
            <w:tcW w:w="708" w:type="dxa"/>
            <w:shd w:val="clear" w:color="auto" w:fill="FFF2CC" w:themeFill="accent4" w:themeFillTint="33"/>
            <w:vAlign w:val="center"/>
          </w:tcPr>
          <w:p w14:paraId="10CC3A8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74</w:t>
            </w:r>
          </w:p>
          <w:p w14:paraId="05ED0C2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(22)</w:t>
            </w:r>
          </w:p>
        </w:tc>
        <w:tc>
          <w:tcPr>
            <w:tcW w:w="851" w:type="dxa"/>
            <w:shd w:val="clear" w:color="auto" w:fill="FFF2CC" w:themeFill="accent4" w:themeFillTint="33"/>
            <w:vAlign w:val="center"/>
          </w:tcPr>
          <w:p w14:paraId="71F905B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p w14:paraId="795D48D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w:t>
            </w:r>
          </w:p>
        </w:tc>
        <w:tc>
          <w:tcPr>
            <w:tcW w:w="709" w:type="dxa"/>
            <w:shd w:val="clear" w:color="auto" w:fill="FFF2CC" w:themeFill="accent4" w:themeFillTint="33"/>
            <w:vAlign w:val="center"/>
          </w:tcPr>
          <w:p w14:paraId="0AC080F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68</w:t>
            </w:r>
          </w:p>
          <w:p w14:paraId="1620D01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(19)</w:t>
            </w:r>
          </w:p>
        </w:tc>
        <w:tc>
          <w:tcPr>
            <w:tcW w:w="850" w:type="dxa"/>
            <w:shd w:val="clear" w:color="auto" w:fill="FFF2CC" w:themeFill="accent4" w:themeFillTint="33"/>
            <w:vAlign w:val="center"/>
          </w:tcPr>
          <w:p w14:paraId="03DAB61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11</w:t>
            </w:r>
          </w:p>
          <w:p w14:paraId="7888D77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p>
        </w:tc>
      </w:tr>
      <w:tr w:rsidR="00372419" w14:paraId="133FD93E" w14:textId="77777777" w:rsidTr="00372419">
        <w:trPr>
          <w:trHeight w:val="300"/>
        </w:trPr>
        <w:tc>
          <w:tcPr>
            <w:tcW w:w="562" w:type="dxa"/>
          </w:tcPr>
          <w:p w14:paraId="71ABECB7" w14:textId="77777777" w:rsidR="003A4DAF" w:rsidRPr="001F1F30" w:rsidRDefault="003A4DAF">
            <w:pPr>
              <w:pStyle w:val="NoSpacing"/>
              <w:rPr>
                <w:rFonts w:ascii="Calibri" w:eastAsia="Calibri" w:hAnsi="Calibri" w:cs="Calibri"/>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5</w:t>
            </w:r>
          </w:p>
        </w:tc>
        <w:tc>
          <w:tcPr>
            <w:tcW w:w="709" w:type="dxa"/>
            <w:shd w:val="clear" w:color="auto" w:fill="F2F2F2" w:themeFill="background1" w:themeFillShade="F2"/>
            <w:vAlign w:val="center"/>
          </w:tcPr>
          <w:p w14:paraId="6BA52635"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80</w:t>
            </w:r>
          </w:p>
          <w:p w14:paraId="39B7B7AA"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(24)</w:t>
            </w:r>
          </w:p>
        </w:tc>
        <w:tc>
          <w:tcPr>
            <w:tcW w:w="709" w:type="dxa"/>
            <w:shd w:val="clear" w:color="auto" w:fill="F2F2F2" w:themeFill="background1" w:themeFillShade="F2"/>
            <w:vAlign w:val="center"/>
          </w:tcPr>
          <w:p w14:paraId="580DCAB3"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20</w:t>
            </w:r>
          </w:p>
          <w:p w14:paraId="24261BFB"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w:t>
            </w:r>
          </w:p>
        </w:tc>
        <w:tc>
          <w:tcPr>
            <w:tcW w:w="709" w:type="dxa"/>
            <w:shd w:val="clear" w:color="auto" w:fill="F2F2F2" w:themeFill="background1" w:themeFillShade="F2"/>
            <w:vAlign w:val="center"/>
          </w:tcPr>
          <w:p w14:paraId="650C35B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81</w:t>
            </w:r>
          </w:p>
          <w:p w14:paraId="2074820C"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c>
          <w:tcPr>
            <w:tcW w:w="708" w:type="dxa"/>
            <w:shd w:val="clear" w:color="auto" w:fill="F2F2F2" w:themeFill="background1" w:themeFillShade="F2"/>
            <w:vAlign w:val="center"/>
          </w:tcPr>
          <w:p w14:paraId="30ADC96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p w14:paraId="1614FD8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709" w:type="dxa"/>
            <w:shd w:val="clear" w:color="auto" w:fill="F2F2F2" w:themeFill="background1" w:themeFillShade="F2"/>
            <w:vAlign w:val="center"/>
          </w:tcPr>
          <w:p w14:paraId="3E4E7D28"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86</w:t>
            </w:r>
          </w:p>
          <w:p w14:paraId="642436F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(24)</w:t>
            </w:r>
          </w:p>
        </w:tc>
        <w:tc>
          <w:tcPr>
            <w:tcW w:w="709" w:type="dxa"/>
            <w:shd w:val="clear" w:color="auto" w:fill="F2F2F2" w:themeFill="background1" w:themeFillShade="F2"/>
            <w:vAlign w:val="center"/>
          </w:tcPr>
          <w:p w14:paraId="5C5D1D2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46</w:t>
            </w:r>
          </w:p>
          <w:p w14:paraId="7B3484A9"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(13)</w:t>
            </w:r>
          </w:p>
        </w:tc>
        <w:tc>
          <w:tcPr>
            <w:tcW w:w="709" w:type="dxa"/>
            <w:shd w:val="clear" w:color="auto" w:fill="C5E0B3" w:themeFill="accent6" w:themeFillTint="66"/>
            <w:vAlign w:val="center"/>
          </w:tcPr>
          <w:p w14:paraId="28D22E46"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86</w:t>
            </w:r>
          </w:p>
          <w:p w14:paraId="2245F60B"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(23)</w:t>
            </w:r>
          </w:p>
        </w:tc>
        <w:tc>
          <w:tcPr>
            <w:tcW w:w="708" w:type="dxa"/>
            <w:shd w:val="clear" w:color="auto" w:fill="C5E0B3" w:themeFill="accent6" w:themeFillTint="66"/>
            <w:vAlign w:val="center"/>
          </w:tcPr>
          <w:p w14:paraId="70FCC9D4"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14</w:t>
            </w:r>
          </w:p>
          <w:p w14:paraId="2CD7AEF2"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w:t>
            </w:r>
          </w:p>
        </w:tc>
        <w:tc>
          <w:tcPr>
            <w:tcW w:w="709" w:type="dxa"/>
            <w:shd w:val="clear" w:color="auto" w:fill="C5E0B3" w:themeFill="accent6" w:themeFillTint="66"/>
            <w:vAlign w:val="center"/>
          </w:tcPr>
          <w:p w14:paraId="695F472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71</w:t>
            </w:r>
          </w:p>
          <w:p w14:paraId="0739FA84"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(22)</w:t>
            </w:r>
          </w:p>
        </w:tc>
        <w:tc>
          <w:tcPr>
            <w:tcW w:w="709" w:type="dxa"/>
            <w:shd w:val="clear" w:color="auto" w:fill="C5E0B3" w:themeFill="accent6" w:themeFillTint="66"/>
            <w:vAlign w:val="center"/>
          </w:tcPr>
          <w:p w14:paraId="564C4EC7"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19</w:t>
            </w:r>
          </w:p>
          <w:p w14:paraId="4877044E"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w:t>
            </w:r>
          </w:p>
        </w:tc>
        <w:tc>
          <w:tcPr>
            <w:tcW w:w="709" w:type="dxa"/>
            <w:shd w:val="clear" w:color="auto" w:fill="C5E0B3" w:themeFill="accent6" w:themeFillTint="66"/>
            <w:vAlign w:val="center"/>
          </w:tcPr>
          <w:p w14:paraId="18ED0047"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82</w:t>
            </w:r>
          </w:p>
          <w:p w14:paraId="57305266"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tc>
        <w:tc>
          <w:tcPr>
            <w:tcW w:w="850" w:type="dxa"/>
            <w:shd w:val="clear" w:color="auto" w:fill="C5E0B3" w:themeFill="accent6" w:themeFillTint="66"/>
            <w:vAlign w:val="center"/>
          </w:tcPr>
          <w:p w14:paraId="73D5EC24"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p w14:paraId="70D12027"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709" w:type="dxa"/>
            <w:shd w:val="clear" w:color="auto" w:fill="FFF2CC" w:themeFill="accent4" w:themeFillTint="33"/>
            <w:vAlign w:val="center"/>
          </w:tcPr>
          <w:p w14:paraId="21CB7AC5"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60</w:t>
            </w:r>
          </w:p>
          <w:p w14:paraId="1631A21F"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(18)</w:t>
            </w:r>
          </w:p>
        </w:tc>
        <w:tc>
          <w:tcPr>
            <w:tcW w:w="709" w:type="dxa"/>
            <w:shd w:val="clear" w:color="auto" w:fill="FFF2CC" w:themeFill="accent4" w:themeFillTint="33"/>
            <w:vAlign w:val="center"/>
          </w:tcPr>
          <w:p w14:paraId="09254ED7"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10</w:t>
            </w:r>
          </w:p>
          <w:p w14:paraId="774E3DD5"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(3)</w:t>
            </w:r>
          </w:p>
        </w:tc>
        <w:tc>
          <w:tcPr>
            <w:tcW w:w="708" w:type="dxa"/>
            <w:shd w:val="clear" w:color="auto" w:fill="FFF2CC" w:themeFill="accent4" w:themeFillTint="33"/>
            <w:vAlign w:val="center"/>
          </w:tcPr>
          <w:p w14:paraId="0FA7094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74</w:t>
            </w:r>
          </w:p>
          <w:p w14:paraId="161B5D55"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tc>
        <w:tc>
          <w:tcPr>
            <w:tcW w:w="851" w:type="dxa"/>
            <w:shd w:val="clear" w:color="auto" w:fill="FFF2CC" w:themeFill="accent4" w:themeFillTint="33"/>
            <w:vAlign w:val="center"/>
          </w:tcPr>
          <w:p w14:paraId="32D8416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0</w:t>
            </w:r>
          </w:p>
        </w:tc>
        <w:tc>
          <w:tcPr>
            <w:tcW w:w="709" w:type="dxa"/>
            <w:shd w:val="clear" w:color="auto" w:fill="FFF2CC" w:themeFill="accent4" w:themeFillTint="33"/>
            <w:vAlign w:val="center"/>
          </w:tcPr>
          <w:p w14:paraId="2D50BBE5"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75</w:t>
            </w:r>
          </w:p>
          <w:p w14:paraId="0D4506A1"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tc>
        <w:tc>
          <w:tcPr>
            <w:tcW w:w="850" w:type="dxa"/>
            <w:shd w:val="clear" w:color="auto" w:fill="FFF2CC" w:themeFill="accent4" w:themeFillTint="33"/>
            <w:vAlign w:val="center"/>
          </w:tcPr>
          <w:p w14:paraId="2C1BF813"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4</w:t>
            </w:r>
          </w:p>
          <w:p w14:paraId="4808C37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w:t>
            </w:r>
          </w:p>
        </w:tc>
      </w:tr>
      <w:tr w:rsidR="00372419" w14:paraId="79BB168C" w14:textId="77777777" w:rsidTr="00372419">
        <w:trPr>
          <w:trHeight w:val="300"/>
        </w:trPr>
        <w:tc>
          <w:tcPr>
            <w:tcW w:w="562" w:type="dxa"/>
          </w:tcPr>
          <w:p w14:paraId="137DE2AA" w14:textId="77777777" w:rsidR="003A4DAF" w:rsidRPr="001F1F30" w:rsidRDefault="003A4DAF">
            <w:pPr>
              <w:pStyle w:val="NoSpacing"/>
              <w:rPr>
                <w:rFonts w:ascii="Calibri" w:eastAsia="Calibri" w:hAnsi="Calibri" w:cs="Calibri"/>
                <w:b/>
                <w:bCs/>
                <w:color w:val="000000" w:themeColor="text1"/>
                <w:sz w:val="20"/>
                <w:szCs w:val="20"/>
              </w:rPr>
            </w:pPr>
            <w:proofErr w:type="spellStart"/>
            <w:r>
              <w:rPr>
                <w:rFonts w:ascii="Calibri" w:eastAsia="Calibri" w:hAnsi="Calibri" w:cs="Calibri"/>
                <w:b/>
                <w:bCs/>
                <w:color w:val="000000" w:themeColor="text1"/>
                <w:sz w:val="20"/>
                <w:szCs w:val="20"/>
              </w:rPr>
              <w:t>Y</w:t>
            </w:r>
            <w:r w:rsidRPr="001F1F30">
              <w:rPr>
                <w:rFonts w:ascii="Calibri" w:eastAsia="Calibri" w:hAnsi="Calibri" w:cs="Calibri"/>
                <w:b/>
                <w:bCs/>
                <w:color w:val="000000" w:themeColor="text1"/>
                <w:sz w:val="20"/>
                <w:szCs w:val="20"/>
              </w:rPr>
              <w:t>r</w:t>
            </w:r>
            <w:proofErr w:type="spellEnd"/>
            <w:r w:rsidRPr="001F1F30">
              <w:rPr>
                <w:rFonts w:ascii="Calibri" w:eastAsia="Calibri" w:hAnsi="Calibri" w:cs="Calibri"/>
                <w:b/>
                <w:bCs/>
                <w:color w:val="000000" w:themeColor="text1"/>
                <w:sz w:val="20"/>
                <w:szCs w:val="20"/>
              </w:rPr>
              <w:t xml:space="preserve"> 6</w:t>
            </w:r>
          </w:p>
        </w:tc>
        <w:tc>
          <w:tcPr>
            <w:tcW w:w="709" w:type="dxa"/>
            <w:shd w:val="clear" w:color="auto" w:fill="F2F2F2" w:themeFill="background1" w:themeFillShade="F2"/>
            <w:vAlign w:val="center"/>
          </w:tcPr>
          <w:p w14:paraId="5F6D3DA4"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76</w:t>
            </w:r>
          </w:p>
          <w:p w14:paraId="7CE2AB05"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(22)</w:t>
            </w:r>
          </w:p>
        </w:tc>
        <w:tc>
          <w:tcPr>
            <w:tcW w:w="709" w:type="dxa"/>
            <w:shd w:val="clear" w:color="auto" w:fill="F2F2F2" w:themeFill="background1" w:themeFillShade="F2"/>
            <w:vAlign w:val="center"/>
          </w:tcPr>
          <w:p w14:paraId="1EC7D4FB"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13</w:t>
            </w:r>
          </w:p>
          <w:p w14:paraId="734265E4"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(4)</w:t>
            </w:r>
          </w:p>
        </w:tc>
        <w:tc>
          <w:tcPr>
            <w:tcW w:w="709" w:type="dxa"/>
            <w:shd w:val="clear" w:color="auto" w:fill="F2F2F2" w:themeFill="background1" w:themeFillShade="F2"/>
            <w:vAlign w:val="center"/>
          </w:tcPr>
          <w:p w14:paraId="554BCB52"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80</w:t>
            </w:r>
          </w:p>
          <w:p w14:paraId="57C3ED6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(23)</w:t>
            </w:r>
          </w:p>
        </w:tc>
        <w:tc>
          <w:tcPr>
            <w:tcW w:w="708" w:type="dxa"/>
            <w:shd w:val="clear" w:color="auto" w:fill="F2F2F2" w:themeFill="background1" w:themeFillShade="F2"/>
            <w:vAlign w:val="center"/>
          </w:tcPr>
          <w:p w14:paraId="1277F98A"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p w14:paraId="1FACEA8B"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(6)</w:t>
            </w:r>
          </w:p>
        </w:tc>
        <w:tc>
          <w:tcPr>
            <w:tcW w:w="709" w:type="dxa"/>
            <w:shd w:val="clear" w:color="auto" w:fill="F2F2F2" w:themeFill="background1" w:themeFillShade="F2"/>
            <w:vAlign w:val="center"/>
          </w:tcPr>
          <w:p w14:paraId="47AE8DF1" w14:textId="1A732E2A" w:rsidR="003A4DAF" w:rsidRDefault="006D72EA">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80</w:t>
            </w:r>
          </w:p>
          <w:p w14:paraId="0E884047" w14:textId="0918CA8F" w:rsidR="003A4DAF" w:rsidRPr="001F1F30" w:rsidRDefault="006D72EA">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(24</w:t>
            </w:r>
            <w:r w:rsidR="003A4DAF">
              <w:rPr>
                <w:rFonts w:ascii="Calibri" w:eastAsia="Calibri" w:hAnsi="Calibri" w:cs="Calibri"/>
                <w:color w:val="000000" w:themeColor="text1"/>
                <w:sz w:val="20"/>
                <w:szCs w:val="20"/>
              </w:rPr>
              <w:t>)</w:t>
            </w:r>
          </w:p>
        </w:tc>
        <w:tc>
          <w:tcPr>
            <w:tcW w:w="709" w:type="dxa"/>
            <w:shd w:val="clear" w:color="auto" w:fill="F2F2F2" w:themeFill="background1" w:themeFillShade="F2"/>
            <w:vAlign w:val="center"/>
          </w:tcPr>
          <w:p w14:paraId="1C16A29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30</w:t>
            </w:r>
          </w:p>
          <w:p w14:paraId="2B681036"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w:t>
            </w:r>
          </w:p>
        </w:tc>
        <w:tc>
          <w:tcPr>
            <w:tcW w:w="709" w:type="dxa"/>
            <w:shd w:val="clear" w:color="auto" w:fill="C5E0B3" w:themeFill="accent6" w:themeFillTint="66"/>
            <w:vAlign w:val="center"/>
          </w:tcPr>
          <w:p w14:paraId="5242B88A"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83</w:t>
            </w:r>
          </w:p>
          <w:p w14:paraId="64AE6690"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(24)</w:t>
            </w:r>
          </w:p>
        </w:tc>
        <w:tc>
          <w:tcPr>
            <w:tcW w:w="708" w:type="dxa"/>
            <w:shd w:val="clear" w:color="auto" w:fill="C5E0B3" w:themeFill="accent6" w:themeFillTint="66"/>
            <w:vAlign w:val="center"/>
          </w:tcPr>
          <w:p w14:paraId="11A199C0"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26</w:t>
            </w:r>
          </w:p>
          <w:p w14:paraId="7F9422C1"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w:t>
            </w:r>
          </w:p>
        </w:tc>
        <w:tc>
          <w:tcPr>
            <w:tcW w:w="709" w:type="dxa"/>
            <w:shd w:val="clear" w:color="auto" w:fill="C5E0B3" w:themeFill="accent6" w:themeFillTint="66"/>
            <w:vAlign w:val="center"/>
          </w:tcPr>
          <w:p w14:paraId="7106354E"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86</w:t>
            </w:r>
          </w:p>
          <w:p w14:paraId="1637E075"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(25)</w:t>
            </w:r>
          </w:p>
        </w:tc>
        <w:tc>
          <w:tcPr>
            <w:tcW w:w="709" w:type="dxa"/>
            <w:shd w:val="clear" w:color="auto" w:fill="C5E0B3" w:themeFill="accent6" w:themeFillTint="66"/>
            <w:vAlign w:val="center"/>
          </w:tcPr>
          <w:p w14:paraId="78AAAA5D"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24</w:t>
            </w:r>
          </w:p>
          <w:p w14:paraId="4656A506"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tc>
        <w:tc>
          <w:tcPr>
            <w:tcW w:w="709" w:type="dxa"/>
            <w:shd w:val="clear" w:color="auto" w:fill="C5E0B3" w:themeFill="accent6" w:themeFillTint="66"/>
            <w:vAlign w:val="center"/>
          </w:tcPr>
          <w:p w14:paraId="0505BF1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70</w:t>
            </w:r>
          </w:p>
          <w:p w14:paraId="4881462D"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(221)</w:t>
            </w:r>
          </w:p>
        </w:tc>
        <w:tc>
          <w:tcPr>
            <w:tcW w:w="850" w:type="dxa"/>
            <w:shd w:val="clear" w:color="auto" w:fill="C5E0B3" w:themeFill="accent6" w:themeFillTint="66"/>
            <w:vAlign w:val="center"/>
          </w:tcPr>
          <w:p w14:paraId="226DFE3F"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30</w:t>
            </w:r>
          </w:p>
          <w:p w14:paraId="70BF7ED1"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w:t>
            </w:r>
          </w:p>
        </w:tc>
        <w:tc>
          <w:tcPr>
            <w:tcW w:w="709" w:type="dxa"/>
            <w:shd w:val="clear" w:color="auto" w:fill="FFF2CC" w:themeFill="accent4" w:themeFillTint="33"/>
            <w:vAlign w:val="center"/>
          </w:tcPr>
          <w:p w14:paraId="7D710026"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64</w:t>
            </w:r>
          </w:p>
          <w:p w14:paraId="731FA51E"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(19)</w:t>
            </w:r>
          </w:p>
        </w:tc>
        <w:tc>
          <w:tcPr>
            <w:tcW w:w="709" w:type="dxa"/>
            <w:shd w:val="clear" w:color="auto" w:fill="FFF2CC" w:themeFill="accent4" w:themeFillTint="33"/>
            <w:vAlign w:val="center"/>
          </w:tcPr>
          <w:p w14:paraId="200E5EB8" w14:textId="77777777" w:rsidR="003A4DAF"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7</w:t>
            </w:r>
          </w:p>
          <w:p w14:paraId="62548532" w14:textId="77777777" w:rsidR="003A4DAF" w:rsidRPr="001F1F30" w:rsidRDefault="003A4DAF">
            <w:pPr>
              <w:pStyle w:val="NoSpacing"/>
              <w:jc w:val="center"/>
              <w:rPr>
                <w:rFonts w:ascii="Calibri" w:eastAsia="Calibri" w:hAnsi="Calibri" w:cs="Calibri"/>
                <w:color w:val="000000" w:themeColor="text1"/>
                <w:sz w:val="20"/>
                <w:szCs w:val="20"/>
              </w:rPr>
            </w:pPr>
            <w:r w:rsidRPr="001F1F30">
              <w:rPr>
                <w:rFonts w:ascii="Calibri" w:eastAsia="Calibri" w:hAnsi="Calibri" w:cs="Calibri"/>
                <w:color w:val="000000" w:themeColor="text1"/>
                <w:sz w:val="20"/>
                <w:szCs w:val="20"/>
              </w:rPr>
              <w:t>(2)</w:t>
            </w:r>
          </w:p>
        </w:tc>
        <w:tc>
          <w:tcPr>
            <w:tcW w:w="708" w:type="dxa"/>
            <w:shd w:val="clear" w:color="auto" w:fill="FFF2CC" w:themeFill="accent4" w:themeFillTint="33"/>
            <w:vAlign w:val="center"/>
          </w:tcPr>
          <w:p w14:paraId="5F86AC8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90</w:t>
            </w:r>
          </w:p>
          <w:p w14:paraId="4C9576F5" w14:textId="77777777" w:rsidR="003A4DAF" w:rsidRPr="001F1F30"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(26)</w:t>
            </w:r>
          </w:p>
        </w:tc>
        <w:tc>
          <w:tcPr>
            <w:tcW w:w="851" w:type="dxa"/>
            <w:shd w:val="clear" w:color="auto" w:fill="FFF2CC" w:themeFill="accent4" w:themeFillTint="33"/>
            <w:vAlign w:val="center"/>
          </w:tcPr>
          <w:p w14:paraId="1D016C8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w:t>
            </w:r>
          </w:p>
          <w:p w14:paraId="5AAD0A26"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w:t>
            </w:r>
          </w:p>
        </w:tc>
        <w:tc>
          <w:tcPr>
            <w:tcW w:w="709" w:type="dxa"/>
            <w:shd w:val="clear" w:color="auto" w:fill="FFF2CC" w:themeFill="accent4" w:themeFillTint="33"/>
            <w:vAlign w:val="center"/>
          </w:tcPr>
          <w:p w14:paraId="3B6B39DC"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70</w:t>
            </w:r>
          </w:p>
          <w:p w14:paraId="1B976F89"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(21)</w:t>
            </w:r>
          </w:p>
        </w:tc>
        <w:tc>
          <w:tcPr>
            <w:tcW w:w="850" w:type="dxa"/>
            <w:shd w:val="clear" w:color="auto" w:fill="FFF2CC" w:themeFill="accent4" w:themeFillTint="33"/>
            <w:vAlign w:val="center"/>
          </w:tcPr>
          <w:p w14:paraId="1B9EA09B"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10</w:t>
            </w:r>
          </w:p>
          <w:p w14:paraId="2F8418E0" w14:textId="77777777" w:rsidR="003A4DAF" w:rsidRDefault="003A4DAF">
            <w:pPr>
              <w:pStyle w:val="NoSpacing"/>
              <w:jc w:val="center"/>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p>
        </w:tc>
      </w:tr>
    </w:tbl>
    <w:p w14:paraId="195CFC83" w14:textId="77777777" w:rsidR="003A4DAF" w:rsidRDefault="003A4DAF" w:rsidP="003A4DAF">
      <w:pPr>
        <w:pStyle w:val="NoSpacing"/>
        <w:rPr>
          <w:i/>
          <w:iCs/>
          <w:sz w:val="24"/>
          <w:szCs w:val="24"/>
        </w:rPr>
      </w:pPr>
    </w:p>
    <w:p w14:paraId="1F4FE69D" w14:textId="77777777" w:rsidR="003A4DAF" w:rsidRPr="00DA3210" w:rsidRDefault="003A4DAF" w:rsidP="003A4DAF">
      <w:pPr>
        <w:pStyle w:val="NoSpacing"/>
        <w:rPr>
          <w:i/>
          <w:iCs/>
          <w:sz w:val="24"/>
          <w:szCs w:val="24"/>
        </w:rPr>
      </w:pPr>
      <w:r w:rsidRPr="006C2812">
        <w:rPr>
          <w:b/>
          <w:bCs/>
          <w:i/>
          <w:iCs/>
          <w:sz w:val="24"/>
          <w:szCs w:val="24"/>
        </w:rPr>
        <w:t>Reading</w:t>
      </w:r>
      <w:r>
        <w:rPr>
          <w:i/>
          <w:iCs/>
          <w:sz w:val="24"/>
          <w:szCs w:val="24"/>
        </w:rPr>
        <w:t xml:space="preserve">: Apart from in Year 3, the results for both test and TA are improving post </w:t>
      </w:r>
      <w:proofErr w:type="spellStart"/>
      <w:r>
        <w:rPr>
          <w:i/>
          <w:iCs/>
          <w:sz w:val="24"/>
          <w:szCs w:val="24"/>
        </w:rPr>
        <w:t>covid</w:t>
      </w:r>
      <w:proofErr w:type="spellEnd"/>
      <w:r>
        <w:rPr>
          <w:i/>
          <w:iCs/>
          <w:sz w:val="24"/>
          <w:szCs w:val="24"/>
        </w:rPr>
        <w:t xml:space="preserve">. We have also had an improvement post </w:t>
      </w:r>
      <w:proofErr w:type="spellStart"/>
      <w:r>
        <w:rPr>
          <w:i/>
          <w:iCs/>
          <w:sz w:val="24"/>
          <w:szCs w:val="24"/>
        </w:rPr>
        <w:t>covid</w:t>
      </w:r>
      <w:proofErr w:type="spellEnd"/>
      <w:r>
        <w:rPr>
          <w:i/>
          <w:iCs/>
          <w:sz w:val="24"/>
          <w:szCs w:val="24"/>
        </w:rPr>
        <w:t xml:space="preserve"> with the number of children working at greater depth. Improvements could be linked with the introduction of the Little </w:t>
      </w:r>
      <w:proofErr w:type="spellStart"/>
      <w:r>
        <w:rPr>
          <w:i/>
          <w:iCs/>
          <w:sz w:val="24"/>
          <w:szCs w:val="24"/>
        </w:rPr>
        <w:t>Wandle</w:t>
      </w:r>
      <w:proofErr w:type="spellEnd"/>
      <w:r>
        <w:rPr>
          <w:i/>
          <w:iCs/>
          <w:sz w:val="24"/>
          <w:szCs w:val="24"/>
        </w:rPr>
        <w:t xml:space="preserve"> phonics scheme and its linked </w:t>
      </w:r>
      <w:r>
        <w:rPr>
          <w:i/>
          <w:iCs/>
          <w:sz w:val="24"/>
          <w:szCs w:val="24"/>
        </w:rPr>
        <w:lastRenderedPageBreak/>
        <w:t>reading books and a way of supporting children through group reading sessions. The school has also invested in reading books for all ages. The school also rewarded children for reading at home with certificates based on the number of books read. This year we also introduced a new intervention to support those struggling. The Shine program targeted areas to improve based on the outcome of the termly tests.</w:t>
      </w:r>
    </w:p>
    <w:p w14:paraId="574ED147" w14:textId="77777777" w:rsidR="003A4DAF" w:rsidRDefault="003A4DAF" w:rsidP="003A4DAF">
      <w:pPr>
        <w:pStyle w:val="NoSpacing"/>
        <w:rPr>
          <w:i/>
          <w:iCs/>
          <w:sz w:val="24"/>
          <w:szCs w:val="24"/>
        </w:rPr>
      </w:pPr>
      <w:r>
        <w:rPr>
          <w:b/>
          <w:bCs/>
          <w:i/>
          <w:iCs/>
          <w:sz w:val="24"/>
          <w:szCs w:val="24"/>
        </w:rPr>
        <w:t xml:space="preserve">Writing: </w:t>
      </w:r>
      <w:r>
        <w:rPr>
          <w:i/>
          <w:iCs/>
          <w:sz w:val="24"/>
          <w:szCs w:val="24"/>
        </w:rPr>
        <w:t xml:space="preserve">In this area we need to ensure there is a greater consistency in results and that we extend the number of children working at the expected level within each cohort. We did introduce ‘free write Friday’, celebrating </w:t>
      </w:r>
      <w:proofErr w:type="gramStart"/>
      <w:r>
        <w:rPr>
          <w:i/>
          <w:iCs/>
          <w:sz w:val="24"/>
          <w:szCs w:val="24"/>
        </w:rPr>
        <w:t>writers</w:t>
      </w:r>
      <w:proofErr w:type="gramEnd"/>
      <w:r>
        <w:rPr>
          <w:i/>
          <w:iCs/>
          <w:sz w:val="24"/>
          <w:szCs w:val="24"/>
        </w:rPr>
        <w:t xml:space="preserve"> assembly, pen </w:t>
      </w:r>
      <w:proofErr w:type="spellStart"/>
      <w:r>
        <w:rPr>
          <w:i/>
          <w:iCs/>
          <w:sz w:val="24"/>
          <w:szCs w:val="24"/>
        </w:rPr>
        <w:t>licence</w:t>
      </w:r>
      <w:proofErr w:type="spellEnd"/>
      <w:r>
        <w:rPr>
          <w:i/>
          <w:iCs/>
          <w:sz w:val="24"/>
          <w:szCs w:val="24"/>
        </w:rPr>
        <w:t xml:space="preserve"> / golden pencil award.</w:t>
      </w:r>
    </w:p>
    <w:p w14:paraId="05BF6C22" w14:textId="77777777" w:rsidR="003A4DAF" w:rsidRDefault="003A4DAF" w:rsidP="003A4DAF">
      <w:pPr>
        <w:pStyle w:val="NoSpacing"/>
        <w:rPr>
          <w:b/>
          <w:bCs/>
          <w:sz w:val="24"/>
          <w:szCs w:val="24"/>
        </w:rPr>
      </w:pPr>
      <w:proofErr w:type="spellStart"/>
      <w:r>
        <w:rPr>
          <w:b/>
          <w:bCs/>
          <w:i/>
          <w:iCs/>
          <w:sz w:val="24"/>
          <w:szCs w:val="24"/>
        </w:rPr>
        <w:t>Maths</w:t>
      </w:r>
      <w:proofErr w:type="spellEnd"/>
      <w:r>
        <w:rPr>
          <w:b/>
          <w:bCs/>
          <w:i/>
          <w:iCs/>
          <w:sz w:val="24"/>
          <w:szCs w:val="24"/>
        </w:rPr>
        <w:t xml:space="preserve">: </w:t>
      </w:r>
      <w:r>
        <w:rPr>
          <w:i/>
          <w:iCs/>
          <w:sz w:val="24"/>
          <w:szCs w:val="24"/>
        </w:rPr>
        <w:t xml:space="preserve">In the majority of classes, the number of children reaching the expected level improved from last year. The Shine intervention program was also introduced for the first time this year as well as another intervention program called ‘Number Sense’ which took place before school. </w:t>
      </w:r>
    </w:p>
    <w:p w14:paraId="1BA417F0" w14:textId="77777777" w:rsidR="003A4DAF" w:rsidRPr="00D179FA" w:rsidRDefault="003A4DAF" w:rsidP="003A4DAF">
      <w:pPr>
        <w:pStyle w:val="NoSpacing"/>
        <w:rPr>
          <w:i/>
          <w:iCs/>
          <w:sz w:val="24"/>
          <w:szCs w:val="24"/>
        </w:rPr>
      </w:pPr>
      <w:proofErr w:type="spellStart"/>
      <w:r w:rsidRPr="00D179FA">
        <w:rPr>
          <w:b/>
          <w:bCs/>
          <w:i/>
          <w:iCs/>
          <w:sz w:val="24"/>
          <w:szCs w:val="24"/>
        </w:rPr>
        <w:t>GaPS</w:t>
      </w:r>
      <w:proofErr w:type="spellEnd"/>
      <w:r>
        <w:rPr>
          <w:b/>
          <w:bCs/>
          <w:sz w:val="24"/>
          <w:szCs w:val="24"/>
        </w:rPr>
        <w:t xml:space="preserve">: </w:t>
      </w:r>
      <w:r>
        <w:rPr>
          <w:i/>
          <w:iCs/>
          <w:sz w:val="24"/>
          <w:szCs w:val="24"/>
        </w:rPr>
        <w:t xml:space="preserve">In the majority of classes, the number of children reaching the expected level improved from last year. The Shine intervention program was also introduced for the first time this year. </w:t>
      </w:r>
    </w:p>
    <w:p w14:paraId="5A0F7A1A" w14:textId="77777777" w:rsidR="003A4DAF" w:rsidRDefault="003A4DAF" w:rsidP="003E5816">
      <w:pPr>
        <w:pStyle w:val="NoSpacing"/>
        <w:rPr>
          <w:b/>
          <w:bCs/>
          <w:sz w:val="24"/>
          <w:szCs w:val="24"/>
        </w:rPr>
      </w:pPr>
    </w:p>
    <w:p w14:paraId="3CD794DC" w14:textId="77777777" w:rsidR="00DC49C8" w:rsidRPr="00F3235C" w:rsidRDefault="00DC49C8" w:rsidP="00DC49C8">
      <w:pPr>
        <w:pStyle w:val="NoSpacing"/>
        <w:rPr>
          <w:b/>
          <w:bCs/>
          <w:sz w:val="28"/>
          <w:szCs w:val="24"/>
        </w:rPr>
      </w:pPr>
      <w:r w:rsidRPr="00F3235C">
        <w:rPr>
          <w:b/>
          <w:bCs/>
          <w:sz w:val="28"/>
          <w:szCs w:val="24"/>
        </w:rPr>
        <w:t>Overview of Progress</w:t>
      </w:r>
    </w:p>
    <w:p w14:paraId="35769BC2" w14:textId="77777777" w:rsidR="00DC49C8" w:rsidRDefault="00DC49C8" w:rsidP="00DC49C8">
      <w:pPr>
        <w:pStyle w:val="NoSpacing"/>
        <w:rPr>
          <w:b/>
          <w:bCs/>
          <w:sz w:val="24"/>
          <w:szCs w:val="24"/>
        </w:rPr>
      </w:pPr>
    </w:p>
    <w:p w14:paraId="2242212B" w14:textId="77777777" w:rsidR="00DC49C8" w:rsidRDefault="00DC49C8" w:rsidP="00DC49C8">
      <w:pPr>
        <w:pStyle w:val="NoSpacing"/>
        <w:rPr>
          <w:b/>
          <w:bCs/>
          <w:sz w:val="24"/>
          <w:szCs w:val="24"/>
        </w:rPr>
      </w:pPr>
    </w:p>
    <w:tbl>
      <w:tblPr>
        <w:tblStyle w:val="TableGrid"/>
        <w:tblpPr w:leftFromText="180" w:rightFromText="180" w:vertAnchor="text" w:horzAnchor="margin" w:tblpY="-54"/>
        <w:tblW w:w="0" w:type="auto"/>
        <w:tblLayout w:type="fixed"/>
        <w:tblLook w:val="06A0" w:firstRow="1" w:lastRow="0" w:firstColumn="1" w:lastColumn="0" w:noHBand="1" w:noVBand="1"/>
      </w:tblPr>
      <w:tblGrid>
        <w:gridCol w:w="979"/>
        <w:gridCol w:w="983"/>
        <w:gridCol w:w="1149"/>
        <w:gridCol w:w="1148"/>
        <w:gridCol w:w="1148"/>
        <w:gridCol w:w="1148"/>
        <w:gridCol w:w="1151"/>
      </w:tblGrid>
      <w:tr w:rsidR="00DC49C8" w14:paraId="221090A2" w14:textId="77777777">
        <w:trPr>
          <w:trHeight w:val="305"/>
        </w:trPr>
        <w:tc>
          <w:tcPr>
            <w:tcW w:w="7706" w:type="dxa"/>
            <w:gridSpan w:val="7"/>
            <w:vAlign w:val="center"/>
          </w:tcPr>
          <w:p w14:paraId="5DFF313B" w14:textId="77777777" w:rsidR="00DC49C8" w:rsidRPr="001F1F30" w:rsidRDefault="00DC49C8">
            <w:pPr>
              <w:pStyle w:val="NoSpacing"/>
              <w:jc w:val="center"/>
              <w:rPr>
                <w:b/>
                <w:bCs/>
                <w:sz w:val="20"/>
                <w:szCs w:val="24"/>
              </w:rPr>
            </w:pPr>
            <w:r w:rsidRPr="001F1F30">
              <w:rPr>
                <w:b/>
                <w:bCs/>
                <w:sz w:val="20"/>
                <w:szCs w:val="24"/>
              </w:rPr>
              <w:t>Percentage at Expected level in Tests</w:t>
            </w:r>
          </w:p>
        </w:tc>
      </w:tr>
      <w:tr w:rsidR="00DC49C8" w14:paraId="435B1FAB" w14:textId="77777777">
        <w:trPr>
          <w:trHeight w:val="305"/>
        </w:trPr>
        <w:tc>
          <w:tcPr>
            <w:tcW w:w="979" w:type="dxa"/>
            <w:vAlign w:val="center"/>
          </w:tcPr>
          <w:p w14:paraId="7089556A" w14:textId="77777777" w:rsidR="00DC49C8" w:rsidRPr="001F1F30" w:rsidRDefault="00DC49C8">
            <w:pPr>
              <w:pStyle w:val="NoSpacing"/>
              <w:jc w:val="center"/>
              <w:rPr>
                <w:b/>
                <w:bCs/>
                <w:sz w:val="20"/>
                <w:szCs w:val="24"/>
              </w:rPr>
            </w:pPr>
          </w:p>
        </w:tc>
        <w:tc>
          <w:tcPr>
            <w:tcW w:w="2132" w:type="dxa"/>
            <w:gridSpan w:val="2"/>
            <w:vAlign w:val="center"/>
          </w:tcPr>
          <w:p w14:paraId="5F9EB70C" w14:textId="77777777" w:rsidR="00DC49C8" w:rsidRPr="001F1F30" w:rsidRDefault="00DC49C8">
            <w:pPr>
              <w:pStyle w:val="NoSpacing"/>
              <w:jc w:val="center"/>
              <w:rPr>
                <w:b/>
                <w:bCs/>
                <w:sz w:val="20"/>
                <w:szCs w:val="24"/>
              </w:rPr>
            </w:pPr>
            <w:r w:rsidRPr="001F1F30">
              <w:rPr>
                <w:b/>
                <w:bCs/>
                <w:sz w:val="20"/>
                <w:szCs w:val="24"/>
              </w:rPr>
              <w:t>Reading</w:t>
            </w:r>
          </w:p>
        </w:tc>
        <w:tc>
          <w:tcPr>
            <w:tcW w:w="2296" w:type="dxa"/>
            <w:gridSpan w:val="2"/>
            <w:vAlign w:val="center"/>
          </w:tcPr>
          <w:p w14:paraId="66E124CB" w14:textId="77777777" w:rsidR="00DC49C8" w:rsidRPr="001F1F30" w:rsidRDefault="00DC49C8">
            <w:pPr>
              <w:pStyle w:val="NoSpacing"/>
              <w:jc w:val="center"/>
              <w:rPr>
                <w:b/>
                <w:bCs/>
                <w:sz w:val="20"/>
                <w:szCs w:val="24"/>
              </w:rPr>
            </w:pPr>
            <w:proofErr w:type="spellStart"/>
            <w:r>
              <w:rPr>
                <w:b/>
                <w:bCs/>
                <w:sz w:val="20"/>
                <w:szCs w:val="24"/>
              </w:rPr>
              <w:t>GaPS</w:t>
            </w:r>
            <w:proofErr w:type="spellEnd"/>
          </w:p>
        </w:tc>
        <w:tc>
          <w:tcPr>
            <w:tcW w:w="2299" w:type="dxa"/>
            <w:gridSpan w:val="2"/>
            <w:vAlign w:val="center"/>
          </w:tcPr>
          <w:p w14:paraId="664D6CFD" w14:textId="77777777" w:rsidR="00DC49C8" w:rsidRPr="001F1F30" w:rsidRDefault="00DC49C8">
            <w:pPr>
              <w:pStyle w:val="NoSpacing"/>
              <w:jc w:val="center"/>
              <w:rPr>
                <w:b/>
                <w:bCs/>
                <w:sz w:val="20"/>
                <w:szCs w:val="24"/>
              </w:rPr>
            </w:pPr>
            <w:proofErr w:type="spellStart"/>
            <w:r w:rsidRPr="001F1F30">
              <w:rPr>
                <w:b/>
                <w:bCs/>
                <w:sz w:val="20"/>
                <w:szCs w:val="24"/>
              </w:rPr>
              <w:t>Maths</w:t>
            </w:r>
            <w:proofErr w:type="spellEnd"/>
          </w:p>
        </w:tc>
      </w:tr>
      <w:tr w:rsidR="00DC49C8" w14:paraId="53A7B0C9" w14:textId="77777777">
        <w:trPr>
          <w:trHeight w:val="305"/>
        </w:trPr>
        <w:tc>
          <w:tcPr>
            <w:tcW w:w="979" w:type="dxa"/>
            <w:vAlign w:val="center"/>
          </w:tcPr>
          <w:p w14:paraId="19DAC355" w14:textId="77777777" w:rsidR="00DC49C8" w:rsidRPr="001F1F30" w:rsidRDefault="00DC49C8">
            <w:pPr>
              <w:pStyle w:val="NoSpacing"/>
              <w:jc w:val="center"/>
              <w:rPr>
                <w:b/>
                <w:bCs/>
                <w:sz w:val="20"/>
                <w:szCs w:val="24"/>
              </w:rPr>
            </w:pPr>
          </w:p>
        </w:tc>
        <w:tc>
          <w:tcPr>
            <w:tcW w:w="983" w:type="dxa"/>
            <w:vAlign w:val="center"/>
          </w:tcPr>
          <w:p w14:paraId="7884500B" w14:textId="77777777" w:rsidR="00DC49C8" w:rsidRPr="001F1F30" w:rsidRDefault="00DC49C8">
            <w:pPr>
              <w:pStyle w:val="NoSpacing"/>
              <w:jc w:val="center"/>
              <w:rPr>
                <w:b/>
                <w:bCs/>
                <w:sz w:val="20"/>
                <w:szCs w:val="24"/>
              </w:rPr>
            </w:pPr>
            <w:r>
              <w:rPr>
                <w:b/>
                <w:bCs/>
                <w:sz w:val="20"/>
                <w:szCs w:val="24"/>
              </w:rPr>
              <w:t>2023</w:t>
            </w:r>
          </w:p>
        </w:tc>
        <w:tc>
          <w:tcPr>
            <w:tcW w:w="1149" w:type="dxa"/>
            <w:vAlign w:val="center"/>
          </w:tcPr>
          <w:p w14:paraId="06FFB0BC" w14:textId="77777777" w:rsidR="00DC49C8" w:rsidRPr="001F1F30" w:rsidRDefault="00DC49C8">
            <w:pPr>
              <w:pStyle w:val="NoSpacing"/>
              <w:jc w:val="center"/>
              <w:rPr>
                <w:b/>
                <w:bCs/>
                <w:sz w:val="20"/>
                <w:szCs w:val="24"/>
              </w:rPr>
            </w:pPr>
            <w:r>
              <w:rPr>
                <w:b/>
                <w:bCs/>
                <w:sz w:val="20"/>
                <w:szCs w:val="24"/>
              </w:rPr>
              <w:t>2024</w:t>
            </w:r>
          </w:p>
        </w:tc>
        <w:tc>
          <w:tcPr>
            <w:tcW w:w="1148" w:type="dxa"/>
            <w:vAlign w:val="center"/>
          </w:tcPr>
          <w:p w14:paraId="1A2BBDCB" w14:textId="77777777" w:rsidR="00DC49C8" w:rsidRPr="001F1F30" w:rsidRDefault="00DC49C8">
            <w:pPr>
              <w:pStyle w:val="NoSpacing"/>
              <w:jc w:val="center"/>
              <w:rPr>
                <w:b/>
                <w:bCs/>
                <w:sz w:val="20"/>
                <w:szCs w:val="24"/>
              </w:rPr>
            </w:pPr>
            <w:r>
              <w:rPr>
                <w:b/>
                <w:bCs/>
                <w:sz w:val="20"/>
                <w:szCs w:val="24"/>
              </w:rPr>
              <w:t>2023</w:t>
            </w:r>
          </w:p>
        </w:tc>
        <w:tc>
          <w:tcPr>
            <w:tcW w:w="1148" w:type="dxa"/>
            <w:vAlign w:val="center"/>
          </w:tcPr>
          <w:p w14:paraId="1B1CCFA4" w14:textId="77777777" w:rsidR="00DC49C8" w:rsidRPr="001F1F30" w:rsidRDefault="00DC49C8">
            <w:pPr>
              <w:pStyle w:val="NoSpacing"/>
              <w:jc w:val="center"/>
              <w:rPr>
                <w:b/>
                <w:bCs/>
                <w:sz w:val="20"/>
                <w:szCs w:val="24"/>
              </w:rPr>
            </w:pPr>
            <w:r>
              <w:rPr>
                <w:b/>
                <w:bCs/>
                <w:sz w:val="20"/>
                <w:szCs w:val="24"/>
              </w:rPr>
              <w:t>2024</w:t>
            </w:r>
          </w:p>
        </w:tc>
        <w:tc>
          <w:tcPr>
            <w:tcW w:w="1148" w:type="dxa"/>
            <w:vAlign w:val="center"/>
          </w:tcPr>
          <w:p w14:paraId="3B569794" w14:textId="77777777" w:rsidR="00DC49C8" w:rsidRPr="001F1F30" w:rsidRDefault="00DC49C8">
            <w:pPr>
              <w:pStyle w:val="NoSpacing"/>
              <w:jc w:val="center"/>
              <w:rPr>
                <w:b/>
                <w:bCs/>
                <w:sz w:val="20"/>
                <w:szCs w:val="24"/>
              </w:rPr>
            </w:pPr>
            <w:r>
              <w:rPr>
                <w:b/>
                <w:bCs/>
                <w:sz w:val="20"/>
                <w:szCs w:val="24"/>
              </w:rPr>
              <w:t>2023</w:t>
            </w:r>
          </w:p>
        </w:tc>
        <w:tc>
          <w:tcPr>
            <w:tcW w:w="1151" w:type="dxa"/>
            <w:vAlign w:val="center"/>
          </w:tcPr>
          <w:p w14:paraId="0401C9CF" w14:textId="77777777" w:rsidR="00DC49C8" w:rsidRPr="001F1F30" w:rsidRDefault="00DC49C8">
            <w:pPr>
              <w:pStyle w:val="NoSpacing"/>
              <w:jc w:val="center"/>
              <w:rPr>
                <w:b/>
                <w:bCs/>
                <w:sz w:val="20"/>
                <w:szCs w:val="24"/>
              </w:rPr>
            </w:pPr>
            <w:r>
              <w:rPr>
                <w:b/>
                <w:bCs/>
                <w:sz w:val="20"/>
                <w:szCs w:val="24"/>
              </w:rPr>
              <w:t>2024</w:t>
            </w:r>
          </w:p>
        </w:tc>
      </w:tr>
      <w:tr w:rsidR="00DC49C8" w14:paraId="184DA100" w14:textId="77777777">
        <w:trPr>
          <w:trHeight w:val="305"/>
        </w:trPr>
        <w:tc>
          <w:tcPr>
            <w:tcW w:w="979" w:type="dxa"/>
            <w:vAlign w:val="center"/>
          </w:tcPr>
          <w:p w14:paraId="6335FDC3" w14:textId="77777777" w:rsidR="00DC49C8" w:rsidRPr="001F1F30" w:rsidRDefault="00DC49C8">
            <w:pPr>
              <w:pStyle w:val="NoSpacing"/>
              <w:jc w:val="center"/>
              <w:rPr>
                <w:b/>
                <w:bCs/>
                <w:sz w:val="20"/>
                <w:szCs w:val="24"/>
              </w:rPr>
            </w:pPr>
            <w:r w:rsidRPr="001F1F30">
              <w:rPr>
                <w:b/>
                <w:bCs/>
                <w:sz w:val="20"/>
                <w:szCs w:val="24"/>
              </w:rPr>
              <w:t>Y1 - Y2</w:t>
            </w:r>
          </w:p>
        </w:tc>
        <w:tc>
          <w:tcPr>
            <w:tcW w:w="983" w:type="dxa"/>
            <w:vAlign w:val="center"/>
          </w:tcPr>
          <w:p w14:paraId="29550D83" w14:textId="77777777" w:rsidR="00DC49C8" w:rsidRPr="001F1F30" w:rsidRDefault="00DC49C8">
            <w:pPr>
              <w:pStyle w:val="NoSpacing"/>
              <w:jc w:val="center"/>
              <w:rPr>
                <w:b/>
                <w:bCs/>
                <w:sz w:val="20"/>
                <w:szCs w:val="24"/>
              </w:rPr>
            </w:pPr>
            <w:r>
              <w:rPr>
                <w:b/>
                <w:bCs/>
                <w:sz w:val="20"/>
                <w:szCs w:val="24"/>
              </w:rPr>
              <w:t>60 (21)</w:t>
            </w:r>
          </w:p>
        </w:tc>
        <w:tc>
          <w:tcPr>
            <w:tcW w:w="1149" w:type="dxa"/>
            <w:shd w:val="clear" w:color="auto" w:fill="C5E0B3" w:themeFill="accent6" w:themeFillTint="66"/>
            <w:vAlign w:val="center"/>
          </w:tcPr>
          <w:p w14:paraId="3EF4351B" w14:textId="77777777" w:rsidR="00DC49C8" w:rsidRPr="001F1F30" w:rsidRDefault="00DC49C8">
            <w:pPr>
              <w:pStyle w:val="NoSpacing"/>
              <w:jc w:val="center"/>
              <w:rPr>
                <w:b/>
                <w:bCs/>
                <w:sz w:val="20"/>
                <w:szCs w:val="24"/>
              </w:rPr>
            </w:pPr>
            <w:r>
              <w:rPr>
                <w:b/>
                <w:bCs/>
                <w:sz w:val="20"/>
                <w:szCs w:val="24"/>
              </w:rPr>
              <w:t>90 (25)</w:t>
            </w:r>
          </w:p>
        </w:tc>
        <w:tc>
          <w:tcPr>
            <w:tcW w:w="1148" w:type="dxa"/>
            <w:vAlign w:val="center"/>
          </w:tcPr>
          <w:p w14:paraId="39A61078" w14:textId="77777777" w:rsidR="00DC49C8" w:rsidRPr="001F1F30" w:rsidRDefault="00DC49C8">
            <w:pPr>
              <w:pStyle w:val="NoSpacing"/>
              <w:jc w:val="center"/>
              <w:rPr>
                <w:b/>
                <w:bCs/>
                <w:sz w:val="20"/>
                <w:szCs w:val="24"/>
              </w:rPr>
            </w:pPr>
            <w:r>
              <w:rPr>
                <w:b/>
                <w:bCs/>
                <w:sz w:val="20"/>
                <w:szCs w:val="24"/>
              </w:rPr>
              <w:t>55 (16)</w:t>
            </w:r>
          </w:p>
        </w:tc>
        <w:tc>
          <w:tcPr>
            <w:tcW w:w="1148" w:type="dxa"/>
            <w:shd w:val="clear" w:color="auto" w:fill="C5E0B3" w:themeFill="accent6" w:themeFillTint="66"/>
            <w:vAlign w:val="center"/>
          </w:tcPr>
          <w:p w14:paraId="32D2A642" w14:textId="77777777" w:rsidR="00DC49C8" w:rsidRPr="001F1F30" w:rsidRDefault="00DC49C8">
            <w:pPr>
              <w:pStyle w:val="NoSpacing"/>
              <w:jc w:val="center"/>
              <w:rPr>
                <w:b/>
                <w:bCs/>
                <w:sz w:val="20"/>
                <w:szCs w:val="24"/>
              </w:rPr>
            </w:pPr>
            <w:r>
              <w:rPr>
                <w:b/>
                <w:bCs/>
                <w:sz w:val="20"/>
                <w:szCs w:val="24"/>
              </w:rPr>
              <w:t>62 (18)</w:t>
            </w:r>
          </w:p>
        </w:tc>
        <w:tc>
          <w:tcPr>
            <w:tcW w:w="1148" w:type="dxa"/>
            <w:vAlign w:val="center"/>
          </w:tcPr>
          <w:p w14:paraId="56410393" w14:textId="77777777" w:rsidR="00DC49C8" w:rsidRPr="001F1F30" w:rsidRDefault="00DC49C8">
            <w:pPr>
              <w:pStyle w:val="NoSpacing"/>
              <w:jc w:val="center"/>
              <w:rPr>
                <w:b/>
                <w:bCs/>
                <w:sz w:val="20"/>
                <w:szCs w:val="24"/>
              </w:rPr>
            </w:pPr>
            <w:r>
              <w:rPr>
                <w:b/>
                <w:bCs/>
                <w:sz w:val="20"/>
                <w:szCs w:val="24"/>
              </w:rPr>
              <w:t>50 (15)</w:t>
            </w:r>
          </w:p>
        </w:tc>
        <w:tc>
          <w:tcPr>
            <w:tcW w:w="1151" w:type="dxa"/>
            <w:shd w:val="clear" w:color="auto" w:fill="C5E0B3" w:themeFill="accent6" w:themeFillTint="66"/>
            <w:vAlign w:val="center"/>
          </w:tcPr>
          <w:p w14:paraId="1732F0D4" w14:textId="77777777" w:rsidR="00DC49C8" w:rsidRPr="001F1F30" w:rsidRDefault="00DC49C8">
            <w:pPr>
              <w:pStyle w:val="NoSpacing"/>
              <w:jc w:val="center"/>
              <w:rPr>
                <w:b/>
                <w:bCs/>
                <w:sz w:val="20"/>
                <w:szCs w:val="24"/>
              </w:rPr>
            </w:pPr>
            <w:r>
              <w:rPr>
                <w:b/>
                <w:bCs/>
                <w:sz w:val="20"/>
                <w:szCs w:val="24"/>
              </w:rPr>
              <w:t>62 (18)</w:t>
            </w:r>
          </w:p>
        </w:tc>
      </w:tr>
      <w:tr w:rsidR="00DC49C8" w14:paraId="56F68ACA" w14:textId="77777777" w:rsidTr="00034D3B">
        <w:trPr>
          <w:trHeight w:val="305"/>
        </w:trPr>
        <w:tc>
          <w:tcPr>
            <w:tcW w:w="979" w:type="dxa"/>
            <w:vAlign w:val="center"/>
          </w:tcPr>
          <w:p w14:paraId="75264860" w14:textId="77777777" w:rsidR="00DC49C8" w:rsidRPr="001F1F30" w:rsidRDefault="00DC49C8">
            <w:pPr>
              <w:pStyle w:val="NoSpacing"/>
              <w:jc w:val="center"/>
              <w:rPr>
                <w:b/>
                <w:bCs/>
                <w:sz w:val="20"/>
                <w:szCs w:val="24"/>
              </w:rPr>
            </w:pPr>
            <w:r w:rsidRPr="001F1F30">
              <w:rPr>
                <w:b/>
                <w:bCs/>
                <w:sz w:val="20"/>
                <w:szCs w:val="24"/>
              </w:rPr>
              <w:t>Y2 - Y3</w:t>
            </w:r>
          </w:p>
        </w:tc>
        <w:tc>
          <w:tcPr>
            <w:tcW w:w="983" w:type="dxa"/>
            <w:vAlign w:val="center"/>
          </w:tcPr>
          <w:p w14:paraId="58B380BC" w14:textId="77777777" w:rsidR="00DC49C8" w:rsidRPr="001F1F30" w:rsidRDefault="00DC49C8">
            <w:pPr>
              <w:pStyle w:val="NoSpacing"/>
              <w:jc w:val="center"/>
              <w:rPr>
                <w:b/>
                <w:bCs/>
                <w:sz w:val="20"/>
                <w:szCs w:val="24"/>
              </w:rPr>
            </w:pPr>
            <w:r>
              <w:rPr>
                <w:b/>
                <w:bCs/>
                <w:sz w:val="20"/>
                <w:szCs w:val="24"/>
              </w:rPr>
              <w:t>76 (20)</w:t>
            </w:r>
          </w:p>
        </w:tc>
        <w:tc>
          <w:tcPr>
            <w:tcW w:w="1149" w:type="dxa"/>
            <w:vAlign w:val="center"/>
          </w:tcPr>
          <w:p w14:paraId="795EA1DB" w14:textId="77777777" w:rsidR="00DC49C8" w:rsidRPr="001F1F30" w:rsidRDefault="00DC49C8">
            <w:pPr>
              <w:pStyle w:val="NoSpacing"/>
              <w:jc w:val="center"/>
              <w:rPr>
                <w:b/>
                <w:bCs/>
                <w:sz w:val="20"/>
                <w:szCs w:val="24"/>
              </w:rPr>
            </w:pPr>
            <w:r>
              <w:rPr>
                <w:b/>
                <w:bCs/>
                <w:sz w:val="20"/>
                <w:szCs w:val="24"/>
              </w:rPr>
              <w:t>62 (18)</w:t>
            </w:r>
          </w:p>
        </w:tc>
        <w:tc>
          <w:tcPr>
            <w:tcW w:w="1148" w:type="dxa"/>
            <w:vAlign w:val="center"/>
          </w:tcPr>
          <w:p w14:paraId="3E744E89" w14:textId="77777777" w:rsidR="00DC49C8" w:rsidRPr="001F1F30" w:rsidRDefault="00DC49C8">
            <w:pPr>
              <w:pStyle w:val="NoSpacing"/>
              <w:jc w:val="center"/>
              <w:rPr>
                <w:b/>
                <w:bCs/>
                <w:sz w:val="20"/>
                <w:szCs w:val="24"/>
              </w:rPr>
            </w:pPr>
            <w:r>
              <w:rPr>
                <w:b/>
                <w:bCs/>
                <w:sz w:val="20"/>
                <w:szCs w:val="24"/>
              </w:rPr>
              <w:t>72 (21)</w:t>
            </w:r>
          </w:p>
        </w:tc>
        <w:tc>
          <w:tcPr>
            <w:tcW w:w="1148" w:type="dxa"/>
            <w:vAlign w:val="center"/>
          </w:tcPr>
          <w:p w14:paraId="0EF5C0E7" w14:textId="77777777" w:rsidR="00DC49C8" w:rsidRPr="001F1F30" w:rsidRDefault="00DC49C8">
            <w:pPr>
              <w:pStyle w:val="NoSpacing"/>
              <w:jc w:val="center"/>
              <w:rPr>
                <w:b/>
                <w:bCs/>
                <w:sz w:val="20"/>
                <w:szCs w:val="24"/>
              </w:rPr>
            </w:pPr>
            <w:r>
              <w:rPr>
                <w:b/>
                <w:bCs/>
                <w:sz w:val="20"/>
                <w:szCs w:val="24"/>
              </w:rPr>
              <w:t>70 (21)</w:t>
            </w:r>
          </w:p>
        </w:tc>
        <w:tc>
          <w:tcPr>
            <w:tcW w:w="1148" w:type="dxa"/>
            <w:vAlign w:val="center"/>
          </w:tcPr>
          <w:p w14:paraId="04F61D50" w14:textId="77777777" w:rsidR="00DC49C8" w:rsidRPr="001F1F30" w:rsidRDefault="00DC49C8">
            <w:pPr>
              <w:pStyle w:val="NoSpacing"/>
              <w:jc w:val="center"/>
              <w:rPr>
                <w:b/>
                <w:bCs/>
                <w:sz w:val="20"/>
                <w:szCs w:val="24"/>
              </w:rPr>
            </w:pPr>
            <w:r>
              <w:rPr>
                <w:b/>
                <w:bCs/>
                <w:sz w:val="20"/>
                <w:szCs w:val="24"/>
              </w:rPr>
              <w:t>90 (26)</w:t>
            </w:r>
          </w:p>
        </w:tc>
        <w:tc>
          <w:tcPr>
            <w:tcW w:w="1151" w:type="dxa"/>
            <w:shd w:val="clear" w:color="auto" w:fill="FC7146"/>
            <w:vAlign w:val="center"/>
          </w:tcPr>
          <w:p w14:paraId="70CF2CCC" w14:textId="77777777" w:rsidR="00DC49C8" w:rsidRPr="001F1F30" w:rsidRDefault="00DC49C8">
            <w:pPr>
              <w:pStyle w:val="NoSpacing"/>
              <w:jc w:val="center"/>
              <w:rPr>
                <w:b/>
                <w:bCs/>
                <w:sz w:val="20"/>
                <w:szCs w:val="24"/>
              </w:rPr>
            </w:pPr>
            <w:r>
              <w:rPr>
                <w:b/>
                <w:bCs/>
                <w:sz w:val="20"/>
                <w:szCs w:val="24"/>
              </w:rPr>
              <w:t>83 (25)</w:t>
            </w:r>
          </w:p>
        </w:tc>
      </w:tr>
      <w:tr w:rsidR="00DC49C8" w14:paraId="57EF943D" w14:textId="77777777">
        <w:trPr>
          <w:trHeight w:val="305"/>
        </w:trPr>
        <w:tc>
          <w:tcPr>
            <w:tcW w:w="979" w:type="dxa"/>
            <w:vAlign w:val="center"/>
          </w:tcPr>
          <w:p w14:paraId="4B374AD0" w14:textId="77777777" w:rsidR="00DC49C8" w:rsidRPr="001F1F30" w:rsidRDefault="00DC49C8">
            <w:pPr>
              <w:pStyle w:val="NoSpacing"/>
              <w:jc w:val="center"/>
              <w:rPr>
                <w:b/>
                <w:bCs/>
                <w:sz w:val="20"/>
                <w:szCs w:val="24"/>
              </w:rPr>
            </w:pPr>
            <w:r w:rsidRPr="001F1F30">
              <w:rPr>
                <w:b/>
                <w:bCs/>
                <w:sz w:val="20"/>
                <w:szCs w:val="24"/>
              </w:rPr>
              <w:t>Y3 - Y4</w:t>
            </w:r>
          </w:p>
        </w:tc>
        <w:tc>
          <w:tcPr>
            <w:tcW w:w="983" w:type="dxa"/>
            <w:vAlign w:val="center"/>
          </w:tcPr>
          <w:p w14:paraId="233DE8D4" w14:textId="77777777" w:rsidR="00DC49C8" w:rsidRPr="001F1F30" w:rsidRDefault="00DC49C8">
            <w:pPr>
              <w:pStyle w:val="NoSpacing"/>
              <w:jc w:val="center"/>
              <w:rPr>
                <w:b/>
                <w:bCs/>
                <w:sz w:val="20"/>
                <w:szCs w:val="24"/>
              </w:rPr>
            </w:pPr>
            <w:r>
              <w:rPr>
                <w:b/>
                <w:bCs/>
                <w:sz w:val="20"/>
                <w:szCs w:val="24"/>
              </w:rPr>
              <w:t>84 (21)</w:t>
            </w:r>
          </w:p>
        </w:tc>
        <w:tc>
          <w:tcPr>
            <w:tcW w:w="1149" w:type="dxa"/>
            <w:shd w:val="clear" w:color="auto" w:fill="C5E0B3" w:themeFill="accent6" w:themeFillTint="66"/>
            <w:vAlign w:val="center"/>
          </w:tcPr>
          <w:p w14:paraId="1919C9A3" w14:textId="77777777" w:rsidR="00DC49C8" w:rsidRPr="001F1F30" w:rsidRDefault="00DC49C8">
            <w:pPr>
              <w:pStyle w:val="NoSpacing"/>
              <w:jc w:val="center"/>
              <w:rPr>
                <w:b/>
                <w:bCs/>
                <w:sz w:val="20"/>
                <w:szCs w:val="24"/>
              </w:rPr>
            </w:pPr>
            <w:r>
              <w:rPr>
                <w:b/>
                <w:bCs/>
                <w:sz w:val="20"/>
                <w:szCs w:val="24"/>
              </w:rPr>
              <w:t>93 (27)</w:t>
            </w:r>
          </w:p>
        </w:tc>
        <w:tc>
          <w:tcPr>
            <w:tcW w:w="1148" w:type="dxa"/>
            <w:vAlign w:val="center"/>
          </w:tcPr>
          <w:p w14:paraId="0D5923AC" w14:textId="77777777" w:rsidR="00DC49C8" w:rsidRPr="001F1F30" w:rsidRDefault="00DC49C8">
            <w:pPr>
              <w:pStyle w:val="NoSpacing"/>
              <w:jc w:val="center"/>
              <w:rPr>
                <w:b/>
                <w:bCs/>
                <w:sz w:val="20"/>
                <w:szCs w:val="24"/>
              </w:rPr>
            </w:pPr>
            <w:r>
              <w:rPr>
                <w:b/>
                <w:bCs/>
                <w:sz w:val="20"/>
                <w:szCs w:val="24"/>
              </w:rPr>
              <w:t>69 (18)</w:t>
            </w:r>
          </w:p>
        </w:tc>
        <w:tc>
          <w:tcPr>
            <w:tcW w:w="1148" w:type="dxa"/>
            <w:shd w:val="clear" w:color="auto" w:fill="C5E0B3" w:themeFill="accent6" w:themeFillTint="66"/>
            <w:vAlign w:val="center"/>
          </w:tcPr>
          <w:p w14:paraId="2FBA2C77" w14:textId="77777777" w:rsidR="00DC49C8" w:rsidRPr="001F1F30" w:rsidRDefault="00DC49C8">
            <w:pPr>
              <w:pStyle w:val="NoSpacing"/>
              <w:jc w:val="center"/>
              <w:rPr>
                <w:b/>
                <w:bCs/>
                <w:sz w:val="20"/>
                <w:szCs w:val="24"/>
              </w:rPr>
            </w:pPr>
            <w:r>
              <w:rPr>
                <w:b/>
                <w:bCs/>
                <w:sz w:val="20"/>
                <w:szCs w:val="24"/>
              </w:rPr>
              <w:t>90 (26)</w:t>
            </w:r>
          </w:p>
        </w:tc>
        <w:tc>
          <w:tcPr>
            <w:tcW w:w="1148" w:type="dxa"/>
            <w:vAlign w:val="center"/>
          </w:tcPr>
          <w:p w14:paraId="1448A6CD" w14:textId="77777777" w:rsidR="00DC49C8" w:rsidRPr="001F1F30" w:rsidRDefault="00DC49C8">
            <w:pPr>
              <w:pStyle w:val="NoSpacing"/>
              <w:jc w:val="center"/>
              <w:rPr>
                <w:b/>
                <w:bCs/>
                <w:sz w:val="20"/>
                <w:szCs w:val="24"/>
              </w:rPr>
            </w:pPr>
            <w:r>
              <w:rPr>
                <w:b/>
                <w:bCs/>
                <w:sz w:val="20"/>
                <w:szCs w:val="24"/>
              </w:rPr>
              <w:t>67 (18)</w:t>
            </w:r>
          </w:p>
        </w:tc>
        <w:tc>
          <w:tcPr>
            <w:tcW w:w="1151" w:type="dxa"/>
            <w:shd w:val="clear" w:color="auto" w:fill="C5E0B3" w:themeFill="accent6" w:themeFillTint="66"/>
            <w:vAlign w:val="center"/>
          </w:tcPr>
          <w:p w14:paraId="4233CA95" w14:textId="77777777" w:rsidR="00DC49C8" w:rsidRPr="001F1F30" w:rsidRDefault="00DC49C8">
            <w:pPr>
              <w:pStyle w:val="NoSpacing"/>
              <w:jc w:val="center"/>
              <w:rPr>
                <w:b/>
                <w:bCs/>
                <w:sz w:val="20"/>
                <w:szCs w:val="24"/>
              </w:rPr>
            </w:pPr>
            <w:r>
              <w:rPr>
                <w:b/>
                <w:bCs/>
                <w:sz w:val="20"/>
                <w:szCs w:val="24"/>
              </w:rPr>
              <w:t>93 (27)</w:t>
            </w:r>
          </w:p>
        </w:tc>
      </w:tr>
      <w:tr w:rsidR="00DC49C8" w14:paraId="6287322A" w14:textId="77777777" w:rsidTr="00034D3B">
        <w:trPr>
          <w:trHeight w:val="305"/>
        </w:trPr>
        <w:tc>
          <w:tcPr>
            <w:tcW w:w="979" w:type="dxa"/>
            <w:vAlign w:val="center"/>
          </w:tcPr>
          <w:p w14:paraId="1D16C765" w14:textId="77777777" w:rsidR="00DC49C8" w:rsidRPr="001F1F30" w:rsidRDefault="00DC49C8">
            <w:pPr>
              <w:pStyle w:val="NoSpacing"/>
              <w:jc w:val="center"/>
              <w:rPr>
                <w:b/>
                <w:bCs/>
                <w:sz w:val="20"/>
                <w:szCs w:val="24"/>
              </w:rPr>
            </w:pPr>
            <w:r w:rsidRPr="001F1F30">
              <w:rPr>
                <w:b/>
                <w:bCs/>
                <w:sz w:val="20"/>
                <w:szCs w:val="24"/>
              </w:rPr>
              <w:t>Y4 - Y5</w:t>
            </w:r>
          </w:p>
        </w:tc>
        <w:tc>
          <w:tcPr>
            <w:tcW w:w="983" w:type="dxa"/>
            <w:vAlign w:val="center"/>
          </w:tcPr>
          <w:p w14:paraId="0DEC425D" w14:textId="77777777" w:rsidR="00DC49C8" w:rsidRPr="001F1F30" w:rsidRDefault="00DC49C8">
            <w:pPr>
              <w:pStyle w:val="NoSpacing"/>
              <w:jc w:val="center"/>
              <w:rPr>
                <w:b/>
                <w:bCs/>
                <w:sz w:val="20"/>
                <w:szCs w:val="24"/>
              </w:rPr>
            </w:pPr>
            <w:r>
              <w:rPr>
                <w:b/>
                <w:bCs/>
                <w:sz w:val="20"/>
                <w:szCs w:val="24"/>
              </w:rPr>
              <w:t>97 (29)</w:t>
            </w:r>
          </w:p>
        </w:tc>
        <w:tc>
          <w:tcPr>
            <w:tcW w:w="1149" w:type="dxa"/>
            <w:shd w:val="clear" w:color="auto" w:fill="C5E0B3" w:themeFill="accent6" w:themeFillTint="66"/>
            <w:vAlign w:val="center"/>
          </w:tcPr>
          <w:p w14:paraId="3BBAA701" w14:textId="77777777" w:rsidR="00DC49C8" w:rsidRPr="001F1F30" w:rsidRDefault="00DC49C8">
            <w:pPr>
              <w:pStyle w:val="NoSpacing"/>
              <w:jc w:val="center"/>
              <w:rPr>
                <w:b/>
                <w:bCs/>
                <w:sz w:val="20"/>
                <w:szCs w:val="24"/>
              </w:rPr>
            </w:pPr>
            <w:r>
              <w:rPr>
                <w:b/>
                <w:bCs/>
                <w:sz w:val="20"/>
                <w:szCs w:val="24"/>
              </w:rPr>
              <w:t>96 (26)</w:t>
            </w:r>
          </w:p>
        </w:tc>
        <w:tc>
          <w:tcPr>
            <w:tcW w:w="1148" w:type="dxa"/>
            <w:vAlign w:val="center"/>
          </w:tcPr>
          <w:p w14:paraId="02A59434" w14:textId="77777777" w:rsidR="00DC49C8" w:rsidRPr="001F1F30" w:rsidRDefault="00DC49C8">
            <w:pPr>
              <w:pStyle w:val="NoSpacing"/>
              <w:jc w:val="center"/>
              <w:rPr>
                <w:b/>
                <w:bCs/>
                <w:sz w:val="20"/>
                <w:szCs w:val="24"/>
              </w:rPr>
            </w:pPr>
            <w:r>
              <w:rPr>
                <w:b/>
                <w:bCs/>
                <w:sz w:val="20"/>
                <w:szCs w:val="24"/>
              </w:rPr>
              <w:t>87 (26)</w:t>
            </w:r>
          </w:p>
        </w:tc>
        <w:tc>
          <w:tcPr>
            <w:tcW w:w="1148" w:type="dxa"/>
            <w:vAlign w:val="center"/>
          </w:tcPr>
          <w:p w14:paraId="25334344" w14:textId="77777777" w:rsidR="00DC49C8" w:rsidRPr="001F1F30" w:rsidRDefault="00DC49C8">
            <w:pPr>
              <w:pStyle w:val="NoSpacing"/>
              <w:jc w:val="center"/>
              <w:rPr>
                <w:b/>
                <w:bCs/>
                <w:sz w:val="20"/>
                <w:szCs w:val="24"/>
              </w:rPr>
            </w:pPr>
            <w:r>
              <w:rPr>
                <w:b/>
                <w:bCs/>
                <w:sz w:val="20"/>
                <w:szCs w:val="24"/>
              </w:rPr>
              <w:t>86 (24)</w:t>
            </w:r>
          </w:p>
        </w:tc>
        <w:tc>
          <w:tcPr>
            <w:tcW w:w="1148" w:type="dxa"/>
            <w:vAlign w:val="center"/>
          </w:tcPr>
          <w:p w14:paraId="3AA86045" w14:textId="77777777" w:rsidR="00DC49C8" w:rsidRPr="001F1F30" w:rsidRDefault="00DC49C8">
            <w:pPr>
              <w:pStyle w:val="NoSpacing"/>
              <w:jc w:val="center"/>
              <w:rPr>
                <w:b/>
                <w:bCs/>
                <w:sz w:val="20"/>
                <w:szCs w:val="24"/>
              </w:rPr>
            </w:pPr>
            <w:r>
              <w:rPr>
                <w:b/>
                <w:bCs/>
                <w:sz w:val="20"/>
                <w:szCs w:val="24"/>
              </w:rPr>
              <w:t>97 (29)</w:t>
            </w:r>
          </w:p>
        </w:tc>
        <w:tc>
          <w:tcPr>
            <w:tcW w:w="1151" w:type="dxa"/>
            <w:shd w:val="clear" w:color="auto" w:fill="FC7146"/>
            <w:vAlign w:val="center"/>
          </w:tcPr>
          <w:p w14:paraId="68821C5E" w14:textId="77777777" w:rsidR="00DC49C8" w:rsidRPr="001F1F30" w:rsidRDefault="00DC49C8">
            <w:pPr>
              <w:pStyle w:val="NoSpacing"/>
              <w:jc w:val="center"/>
              <w:rPr>
                <w:b/>
                <w:bCs/>
                <w:sz w:val="20"/>
                <w:szCs w:val="24"/>
              </w:rPr>
            </w:pPr>
            <w:r>
              <w:rPr>
                <w:b/>
                <w:bCs/>
                <w:sz w:val="20"/>
                <w:szCs w:val="24"/>
              </w:rPr>
              <w:t>85 (24)</w:t>
            </w:r>
          </w:p>
        </w:tc>
      </w:tr>
      <w:tr w:rsidR="00DC49C8" w14:paraId="3665CD9A" w14:textId="77777777">
        <w:trPr>
          <w:trHeight w:val="305"/>
        </w:trPr>
        <w:tc>
          <w:tcPr>
            <w:tcW w:w="979" w:type="dxa"/>
            <w:vAlign w:val="center"/>
          </w:tcPr>
          <w:p w14:paraId="779C644C" w14:textId="77777777" w:rsidR="00DC49C8" w:rsidRPr="001F1F30" w:rsidRDefault="00DC49C8">
            <w:pPr>
              <w:pStyle w:val="NoSpacing"/>
              <w:jc w:val="center"/>
              <w:rPr>
                <w:b/>
                <w:bCs/>
                <w:sz w:val="20"/>
                <w:szCs w:val="24"/>
              </w:rPr>
            </w:pPr>
            <w:r w:rsidRPr="001F1F30">
              <w:rPr>
                <w:b/>
                <w:bCs/>
                <w:sz w:val="20"/>
                <w:szCs w:val="24"/>
              </w:rPr>
              <w:t>Y5 - Y6</w:t>
            </w:r>
          </w:p>
        </w:tc>
        <w:tc>
          <w:tcPr>
            <w:tcW w:w="983" w:type="dxa"/>
            <w:vAlign w:val="center"/>
          </w:tcPr>
          <w:p w14:paraId="45C0BF28" w14:textId="77777777" w:rsidR="00DC49C8" w:rsidRPr="001F1F30" w:rsidRDefault="00DC49C8">
            <w:pPr>
              <w:pStyle w:val="NoSpacing"/>
              <w:jc w:val="center"/>
              <w:rPr>
                <w:b/>
                <w:bCs/>
                <w:sz w:val="20"/>
                <w:szCs w:val="24"/>
              </w:rPr>
            </w:pPr>
            <w:r>
              <w:rPr>
                <w:b/>
                <w:bCs/>
                <w:sz w:val="20"/>
                <w:szCs w:val="24"/>
              </w:rPr>
              <w:t>71 (22)</w:t>
            </w:r>
          </w:p>
        </w:tc>
        <w:tc>
          <w:tcPr>
            <w:tcW w:w="1149" w:type="dxa"/>
            <w:shd w:val="clear" w:color="auto" w:fill="C5E0B3" w:themeFill="accent6" w:themeFillTint="66"/>
            <w:vAlign w:val="center"/>
          </w:tcPr>
          <w:p w14:paraId="0E722BA4" w14:textId="77777777" w:rsidR="00DC49C8" w:rsidRPr="001F1F30" w:rsidRDefault="00DC49C8">
            <w:pPr>
              <w:pStyle w:val="NoSpacing"/>
              <w:jc w:val="center"/>
              <w:rPr>
                <w:b/>
                <w:bCs/>
                <w:sz w:val="20"/>
                <w:szCs w:val="24"/>
              </w:rPr>
            </w:pPr>
            <w:r>
              <w:rPr>
                <w:b/>
                <w:bCs/>
                <w:sz w:val="20"/>
                <w:szCs w:val="24"/>
              </w:rPr>
              <w:t>80 (24)</w:t>
            </w:r>
          </w:p>
        </w:tc>
        <w:tc>
          <w:tcPr>
            <w:tcW w:w="1148" w:type="dxa"/>
            <w:vAlign w:val="center"/>
          </w:tcPr>
          <w:p w14:paraId="4D00D857" w14:textId="77777777" w:rsidR="00DC49C8" w:rsidRPr="001F1F30" w:rsidRDefault="00DC49C8">
            <w:pPr>
              <w:pStyle w:val="NoSpacing"/>
              <w:jc w:val="center"/>
              <w:rPr>
                <w:b/>
                <w:bCs/>
                <w:sz w:val="20"/>
                <w:szCs w:val="24"/>
              </w:rPr>
            </w:pPr>
            <w:r>
              <w:rPr>
                <w:b/>
                <w:bCs/>
                <w:sz w:val="20"/>
                <w:szCs w:val="24"/>
              </w:rPr>
              <w:t>81 (23)</w:t>
            </w:r>
          </w:p>
        </w:tc>
        <w:tc>
          <w:tcPr>
            <w:tcW w:w="1148" w:type="dxa"/>
            <w:shd w:val="clear" w:color="auto" w:fill="C5E0B3" w:themeFill="accent6" w:themeFillTint="66"/>
            <w:vAlign w:val="center"/>
          </w:tcPr>
          <w:p w14:paraId="3478706D" w14:textId="77777777" w:rsidR="00DC49C8" w:rsidRPr="001F1F30" w:rsidRDefault="00DC49C8">
            <w:pPr>
              <w:pStyle w:val="NoSpacing"/>
              <w:jc w:val="center"/>
              <w:rPr>
                <w:b/>
                <w:bCs/>
                <w:sz w:val="20"/>
                <w:szCs w:val="24"/>
              </w:rPr>
            </w:pPr>
            <w:r>
              <w:rPr>
                <w:b/>
                <w:bCs/>
                <w:sz w:val="20"/>
                <w:szCs w:val="24"/>
              </w:rPr>
              <w:t>80 (24)</w:t>
            </w:r>
          </w:p>
        </w:tc>
        <w:tc>
          <w:tcPr>
            <w:tcW w:w="1148" w:type="dxa"/>
            <w:vAlign w:val="center"/>
          </w:tcPr>
          <w:p w14:paraId="0B7DD1E1" w14:textId="77777777" w:rsidR="00DC49C8" w:rsidRPr="001F1F30" w:rsidRDefault="00DC49C8">
            <w:pPr>
              <w:pStyle w:val="NoSpacing"/>
              <w:jc w:val="center"/>
              <w:rPr>
                <w:b/>
                <w:bCs/>
                <w:sz w:val="20"/>
                <w:szCs w:val="24"/>
              </w:rPr>
            </w:pPr>
            <w:r>
              <w:rPr>
                <w:b/>
                <w:bCs/>
                <w:sz w:val="20"/>
                <w:szCs w:val="24"/>
              </w:rPr>
              <w:t>65 (19)</w:t>
            </w:r>
          </w:p>
        </w:tc>
        <w:tc>
          <w:tcPr>
            <w:tcW w:w="1151" w:type="dxa"/>
            <w:shd w:val="clear" w:color="auto" w:fill="C5E0B3" w:themeFill="accent6" w:themeFillTint="66"/>
            <w:vAlign w:val="center"/>
          </w:tcPr>
          <w:p w14:paraId="74E954C4" w14:textId="77777777" w:rsidR="00DC49C8" w:rsidRPr="001F1F30" w:rsidRDefault="00DC49C8">
            <w:pPr>
              <w:pStyle w:val="NoSpacing"/>
              <w:jc w:val="center"/>
              <w:rPr>
                <w:b/>
                <w:bCs/>
                <w:sz w:val="20"/>
                <w:szCs w:val="24"/>
              </w:rPr>
            </w:pPr>
            <w:r>
              <w:rPr>
                <w:b/>
                <w:bCs/>
                <w:sz w:val="20"/>
                <w:szCs w:val="24"/>
              </w:rPr>
              <w:t>70 (21)</w:t>
            </w:r>
          </w:p>
        </w:tc>
      </w:tr>
    </w:tbl>
    <w:p w14:paraId="7A8D6415" w14:textId="77777777" w:rsidR="00DC49C8" w:rsidRDefault="00DC49C8" w:rsidP="00DC49C8">
      <w:pPr>
        <w:pStyle w:val="NoSpacing"/>
        <w:rPr>
          <w:b/>
          <w:bCs/>
          <w:sz w:val="24"/>
          <w:szCs w:val="24"/>
        </w:rPr>
      </w:pPr>
    </w:p>
    <w:p w14:paraId="1D458359" w14:textId="77777777" w:rsidR="00DC49C8" w:rsidRDefault="00DC49C8" w:rsidP="00DC49C8">
      <w:pPr>
        <w:pStyle w:val="NoSpacing"/>
        <w:rPr>
          <w:b/>
          <w:bCs/>
          <w:sz w:val="24"/>
          <w:szCs w:val="24"/>
        </w:rPr>
      </w:pPr>
    </w:p>
    <w:p w14:paraId="0ECCC1C8" w14:textId="77777777" w:rsidR="00DC49C8" w:rsidRDefault="00DC49C8" w:rsidP="00DC49C8">
      <w:pPr>
        <w:pStyle w:val="NoSpacing"/>
        <w:rPr>
          <w:b/>
          <w:bCs/>
          <w:sz w:val="24"/>
          <w:szCs w:val="24"/>
        </w:rPr>
      </w:pPr>
    </w:p>
    <w:p w14:paraId="6032BDF7" w14:textId="77777777" w:rsidR="00DC49C8" w:rsidRDefault="00DC49C8" w:rsidP="00DC49C8">
      <w:pPr>
        <w:pStyle w:val="NoSpacing"/>
        <w:rPr>
          <w:b/>
          <w:bCs/>
          <w:sz w:val="24"/>
          <w:szCs w:val="24"/>
        </w:rPr>
      </w:pPr>
    </w:p>
    <w:p w14:paraId="15AEA24C" w14:textId="77777777" w:rsidR="00DC49C8" w:rsidRDefault="00DC49C8" w:rsidP="00DC49C8">
      <w:pPr>
        <w:pStyle w:val="NoSpacing"/>
        <w:rPr>
          <w:b/>
          <w:bCs/>
          <w:sz w:val="24"/>
          <w:szCs w:val="24"/>
        </w:rPr>
      </w:pPr>
    </w:p>
    <w:p w14:paraId="6794F0DC" w14:textId="77777777" w:rsidR="00DC49C8" w:rsidRDefault="00DC49C8" w:rsidP="00DC49C8">
      <w:pPr>
        <w:pStyle w:val="NoSpacing"/>
        <w:rPr>
          <w:b/>
          <w:bCs/>
          <w:sz w:val="24"/>
          <w:szCs w:val="24"/>
        </w:rPr>
      </w:pPr>
    </w:p>
    <w:p w14:paraId="57E90B0D" w14:textId="77777777" w:rsidR="00DC49C8" w:rsidRDefault="00DC49C8" w:rsidP="00DC49C8">
      <w:pPr>
        <w:pStyle w:val="NoSpacing"/>
        <w:rPr>
          <w:b/>
          <w:bCs/>
          <w:sz w:val="24"/>
          <w:szCs w:val="24"/>
        </w:rPr>
      </w:pPr>
    </w:p>
    <w:p w14:paraId="2259D77A" w14:textId="77777777" w:rsidR="00DC49C8" w:rsidRDefault="00DC49C8" w:rsidP="00DC49C8">
      <w:pPr>
        <w:pStyle w:val="NoSpacing"/>
        <w:rPr>
          <w:b/>
          <w:bCs/>
          <w:sz w:val="24"/>
          <w:szCs w:val="24"/>
        </w:rPr>
      </w:pPr>
    </w:p>
    <w:p w14:paraId="6BAC306B" w14:textId="77777777" w:rsidR="00DC49C8" w:rsidRDefault="00DC49C8" w:rsidP="00DC49C8">
      <w:pPr>
        <w:pStyle w:val="NoSpacing"/>
        <w:rPr>
          <w:b/>
          <w:bCs/>
          <w:sz w:val="24"/>
          <w:szCs w:val="24"/>
        </w:rPr>
      </w:pPr>
    </w:p>
    <w:p w14:paraId="47CA758D" w14:textId="77777777" w:rsidR="00DC49C8" w:rsidRDefault="00DC49C8" w:rsidP="00DC49C8">
      <w:pPr>
        <w:pStyle w:val="NoSpacing"/>
        <w:rPr>
          <w:b/>
          <w:bCs/>
          <w:sz w:val="24"/>
          <w:szCs w:val="24"/>
        </w:rPr>
      </w:pPr>
    </w:p>
    <w:tbl>
      <w:tblPr>
        <w:tblStyle w:val="TableGrid"/>
        <w:tblpPr w:leftFromText="180" w:rightFromText="180" w:vertAnchor="text" w:horzAnchor="margin" w:tblpY="134"/>
        <w:tblW w:w="0" w:type="auto"/>
        <w:tblLayout w:type="fixed"/>
        <w:tblLook w:val="06A0" w:firstRow="1" w:lastRow="0" w:firstColumn="1" w:lastColumn="0" w:noHBand="1" w:noVBand="1"/>
      </w:tblPr>
      <w:tblGrid>
        <w:gridCol w:w="969"/>
        <w:gridCol w:w="974"/>
        <w:gridCol w:w="1138"/>
        <w:gridCol w:w="1137"/>
        <w:gridCol w:w="1137"/>
        <w:gridCol w:w="1137"/>
        <w:gridCol w:w="1140"/>
      </w:tblGrid>
      <w:tr w:rsidR="00DC49C8" w14:paraId="247032EF" w14:textId="77777777">
        <w:trPr>
          <w:trHeight w:val="347"/>
        </w:trPr>
        <w:tc>
          <w:tcPr>
            <w:tcW w:w="7632" w:type="dxa"/>
            <w:gridSpan w:val="7"/>
            <w:vAlign w:val="center"/>
          </w:tcPr>
          <w:p w14:paraId="3D0C85A7" w14:textId="77777777" w:rsidR="00DC49C8" w:rsidRPr="001F1F30" w:rsidRDefault="00DC49C8">
            <w:pPr>
              <w:pStyle w:val="NoSpacing"/>
              <w:jc w:val="center"/>
              <w:rPr>
                <w:b/>
                <w:bCs/>
                <w:sz w:val="20"/>
                <w:szCs w:val="24"/>
              </w:rPr>
            </w:pPr>
            <w:r w:rsidRPr="001F1F30">
              <w:rPr>
                <w:b/>
                <w:bCs/>
                <w:sz w:val="20"/>
                <w:szCs w:val="24"/>
              </w:rPr>
              <w:t>Percentage at Expected level in TAs</w:t>
            </w:r>
          </w:p>
        </w:tc>
      </w:tr>
      <w:tr w:rsidR="00DC49C8" w14:paraId="058B1974" w14:textId="77777777">
        <w:trPr>
          <w:trHeight w:val="347"/>
        </w:trPr>
        <w:tc>
          <w:tcPr>
            <w:tcW w:w="969" w:type="dxa"/>
            <w:vAlign w:val="center"/>
          </w:tcPr>
          <w:p w14:paraId="7F5EB770" w14:textId="77777777" w:rsidR="00DC49C8" w:rsidRPr="001F1F30" w:rsidRDefault="00DC49C8">
            <w:pPr>
              <w:pStyle w:val="NoSpacing"/>
              <w:jc w:val="center"/>
              <w:rPr>
                <w:b/>
                <w:bCs/>
                <w:sz w:val="20"/>
                <w:szCs w:val="24"/>
              </w:rPr>
            </w:pPr>
          </w:p>
        </w:tc>
        <w:tc>
          <w:tcPr>
            <w:tcW w:w="2112" w:type="dxa"/>
            <w:gridSpan w:val="2"/>
            <w:vAlign w:val="center"/>
          </w:tcPr>
          <w:p w14:paraId="6FB041DD" w14:textId="77777777" w:rsidR="00DC49C8" w:rsidRPr="001F1F30" w:rsidRDefault="00DC49C8">
            <w:pPr>
              <w:pStyle w:val="NoSpacing"/>
              <w:jc w:val="center"/>
              <w:rPr>
                <w:b/>
                <w:bCs/>
                <w:sz w:val="20"/>
                <w:szCs w:val="24"/>
              </w:rPr>
            </w:pPr>
            <w:r w:rsidRPr="001F1F30">
              <w:rPr>
                <w:b/>
                <w:bCs/>
                <w:sz w:val="20"/>
                <w:szCs w:val="24"/>
              </w:rPr>
              <w:t>Reading</w:t>
            </w:r>
          </w:p>
        </w:tc>
        <w:tc>
          <w:tcPr>
            <w:tcW w:w="2274" w:type="dxa"/>
            <w:gridSpan w:val="2"/>
            <w:vAlign w:val="center"/>
          </w:tcPr>
          <w:p w14:paraId="57DBB6FE" w14:textId="77777777" w:rsidR="00DC49C8" w:rsidRPr="001F1F30" w:rsidRDefault="00DC49C8">
            <w:pPr>
              <w:pStyle w:val="NoSpacing"/>
              <w:jc w:val="center"/>
              <w:rPr>
                <w:b/>
                <w:bCs/>
                <w:sz w:val="20"/>
                <w:szCs w:val="24"/>
              </w:rPr>
            </w:pPr>
            <w:r w:rsidRPr="001F1F30">
              <w:rPr>
                <w:b/>
                <w:bCs/>
                <w:sz w:val="20"/>
                <w:szCs w:val="24"/>
              </w:rPr>
              <w:t>Writing</w:t>
            </w:r>
          </w:p>
        </w:tc>
        <w:tc>
          <w:tcPr>
            <w:tcW w:w="2277" w:type="dxa"/>
            <w:gridSpan w:val="2"/>
            <w:vAlign w:val="center"/>
          </w:tcPr>
          <w:p w14:paraId="230803EB" w14:textId="77777777" w:rsidR="00DC49C8" w:rsidRPr="001F1F30" w:rsidRDefault="00DC49C8">
            <w:pPr>
              <w:pStyle w:val="NoSpacing"/>
              <w:jc w:val="center"/>
              <w:rPr>
                <w:b/>
                <w:bCs/>
                <w:sz w:val="20"/>
                <w:szCs w:val="24"/>
              </w:rPr>
            </w:pPr>
            <w:proofErr w:type="spellStart"/>
            <w:r w:rsidRPr="001F1F30">
              <w:rPr>
                <w:b/>
                <w:bCs/>
                <w:sz w:val="20"/>
                <w:szCs w:val="24"/>
              </w:rPr>
              <w:t>Maths</w:t>
            </w:r>
            <w:proofErr w:type="spellEnd"/>
          </w:p>
        </w:tc>
      </w:tr>
      <w:tr w:rsidR="00DC49C8" w14:paraId="19C5C84A" w14:textId="77777777">
        <w:trPr>
          <w:trHeight w:val="347"/>
        </w:trPr>
        <w:tc>
          <w:tcPr>
            <w:tcW w:w="969" w:type="dxa"/>
            <w:vAlign w:val="center"/>
          </w:tcPr>
          <w:p w14:paraId="445C2AC4" w14:textId="77777777" w:rsidR="00DC49C8" w:rsidRPr="001F1F30" w:rsidRDefault="00DC49C8">
            <w:pPr>
              <w:pStyle w:val="NoSpacing"/>
              <w:jc w:val="center"/>
              <w:rPr>
                <w:b/>
                <w:bCs/>
                <w:sz w:val="20"/>
                <w:szCs w:val="24"/>
              </w:rPr>
            </w:pPr>
          </w:p>
        </w:tc>
        <w:tc>
          <w:tcPr>
            <w:tcW w:w="974" w:type="dxa"/>
            <w:vAlign w:val="center"/>
          </w:tcPr>
          <w:p w14:paraId="1EE180D0" w14:textId="77777777" w:rsidR="00DC49C8" w:rsidRPr="001F1F30" w:rsidRDefault="00DC49C8">
            <w:pPr>
              <w:pStyle w:val="NoSpacing"/>
              <w:jc w:val="center"/>
              <w:rPr>
                <w:b/>
                <w:bCs/>
                <w:sz w:val="20"/>
                <w:szCs w:val="24"/>
              </w:rPr>
            </w:pPr>
            <w:r>
              <w:rPr>
                <w:b/>
                <w:bCs/>
                <w:sz w:val="20"/>
                <w:szCs w:val="24"/>
              </w:rPr>
              <w:t>2023</w:t>
            </w:r>
          </w:p>
        </w:tc>
        <w:tc>
          <w:tcPr>
            <w:tcW w:w="1138" w:type="dxa"/>
            <w:vAlign w:val="center"/>
          </w:tcPr>
          <w:p w14:paraId="4C177CB6" w14:textId="77777777" w:rsidR="00DC49C8" w:rsidRPr="001F1F30" w:rsidRDefault="00DC49C8">
            <w:pPr>
              <w:pStyle w:val="NoSpacing"/>
              <w:jc w:val="center"/>
              <w:rPr>
                <w:b/>
                <w:bCs/>
                <w:sz w:val="20"/>
                <w:szCs w:val="24"/>
              </w:rPr>
            </w:pPr>
            <w:r>
              <w:rPr>
                <w:b/>
                <w:bCs/>
                <w:sz w:val="20"/>
                <w:szCs w:val="24"/>
              </w:rPr>
              <w:t>2024</w:t>
            </w:r>
          </w:p>
        </w:tc>
        <w:tc>
          <w:tcPr>
            <w:tcW w:w="1137" w:type="dxa"/>
            <w:vAlign w:val="center"/>
          </w:tcPr>
          <w:p w14:paraId="3C182118" w14:textId="77777777" w:rsidR="00DC49C8" w:rsidRPr="001F1F30" w:rsidRDefault="00DC49C8">
            <w:pPr>
              <w:pStyle w:val="NoSpacing"/>
              <w:jc w:val="center"/>
              <w:rPr>
                <w:b/>
                <w:bCs/>
                <w:sz w:val="20"/>
                <w:szCs w:val="24"/>
              </w:rPr>
            </w:pPr>
            <w:r>
              <w:rPr>
                <w:b/>
                <w:bCs/>
                <w:sz w:val="20"/>
                <w:szCs w:val="24"/>
              </w:rPr>
              <w:t>2023</w:t>
            </w:r>
          </w:p>
        </w:tc>
        <w:tc>
          <w:tcPr>
            <w:tcW w:w="1137" w:type="dxa"/>
            <w:vAlign w:val="center"/>
          </w:tcPr>
          <w:p w14:paraId="04BA5A6F" w14:textId="77777777" w:rsidR="00DC49C8" w:rsidRPr="001F1F30" w:rsidRDefault="00DC49C8">
            <w:pPr>
              <w:pStyle w:val="NoSpacing"/>
              <w:jc w:val="center"/>
              <w:rPr>
                <w:b/>
                <w:bCs/>
                <w:sz w:val="20"/>
                <w:szCs w:val="24"/>
              </w:rPr>
            </w:pPr>
            <w:r>
              <w:rPr>
                <w:b/>
                <w:bCs/>
                <w:sz w:val="20"/>
                <w:szCs w:val="24"/>
              </w:rPr>
              <w:t>2024</w:t>
            </w:r>
          </w:p>
        </w:tc>
        <w:tc>
          <w:tcPr>
            <w:tcW w:w="1137" w:type="dxa"/>
            <w:vAlign w:val="center"/>
          </w:tcPr>
          <w:p w14:paraId="7C2BF716" w14:textId="77777777" w:rsidR="00DC49C8" w:rsidRPr="001F1F30" w:rsidRDefault="00DC49C8">
            <w:pPr>
              <w:pStyle w:val="NoSpacing"/>
              <w:jc w:val="center"/>
              <w:rPr>
                <w:b/>
                <w:bCs/>
                <w:sz w:val="20"/>
                <w:szCs w:val="24"/>
              </w:rPr>
            </w:pPr>
            <w:r>
              <w:rPr>
                <w:b/>
                <w:bCs/>
                <w:sz w:val="20"/>
                <w:szCs w:val="24"/>
              </w:rPr>
              <w:t>2023</w:t>
            </w:r>
          </w:p>
        </w:tc>
        <w:tc>
          <w:tcPr>
            <w:tcW w:w="1140" w:type="dxa"/>
            <w:vAlign w:val="center"/>
          </w:tcPr>
          <w:p w14:paraId="3DB311FC" w14:textId="77777777" w:rsidR="00DC49C8" w:rsidRPr="001F1F30" w:rsidRDefault="00DC49C8">
            <w:pPr>
              <w:pStyle w:val="NoSpacing"/>
              <w:jc w:val="center"/>
              <w:rPr>
                <w:b/>
                <w:bCs/>
                <w:sz w:val="20"/>
                <w:szCs w:val="24"/>
              </w:rPr>
            </w:pPr>
            <w:r>
              <w:rPr>
                <w:b/>
                <w:bCs/>
                <w:sz w:val="20"/>
                <w:szCs w:val="24"/>
              </w:rPr>
              <w:t>2024</w:t>
            </w:r>
          </w:p>
        </w:tc>
      </w:tr>
      <w:tr w:rsidR="00DC49C8" w14:paraId="38C0C2A0" w14:textId="77777777">
        <w:trPr>
          <w:trHeight w:val="347"/>
        </w:trPr>
        <w:tc>
          <w:tcPr>
            <w:tcW w:w="969" w:type="dxa"/>
            <w:vAlign w:val="center"/>
          </w:tcPr>
          <w:p w14:paraId="53A18D42" w14:textId="77777777" w:rsidR="00DC49C8" w:rsidRPr="001F1F30" w:rsidRDefault="00DC49C8">
            <w:pPr>
              <w:pStyle w:val="NoSpacing"/>
              <w:jc w:val="center"/>
              <w:rPr>
                <w:b/>
                <w:bCs/>
                <w:sz w:val="20"/>
                <w:szCs w:val="24"/>
              </w:rPr>
            </w:pPr>
            <w:r w:rsidRPr="001F1F30">
              <w:rPr>
                <w:b/>
                <w:bCs/>
                <w:sz w:val="20"/>
                <w:szCs w:val="24"/>
              </w:rPr>
              <w:t>Y1 - Y2</w:t>
            </w:r>
          </w:p>
        </w:tc>
        <w:tc>
          <w:tcPr>
            <w:tcW w:w="974" w:type="dxa"/>
            <w:vAlign w:val="center"/>
          </w:tcPr>
          <w:p w14:paraId="77B4F6AA" w14:textId="77777777" w:rsidR="00DC49C8" w:rsidRPr="002627D4" w:rsidRDefault="00DC49C8">
            <w:pPr>
              <w:pStyle w:val="NoSpacing"/>
              <w:jc w:val="center"/>
              <w:rPr>
                <w:bCs/>
                <w:sz w:val="20"/>
                <w:szCs w:val="24"/>
              </w:rPr>
            </w:pPr>
            <w:r w:rsidRPr="002627D4">
              <w:rPr>
                <w:bCs/>
                <w:sz w:val="20"/>
                <w:szCs w:val="24"/>
              </w:rPr>
              <w:t>70 (21)</w:t>
            </w:r>
          </w:p>
        </w:tc>
        <w:tc>
          <w:tcPr>
            <w:tcW w:w="1138" w:type="dxa"/>
            <w:shd w:val="clear" w:color="auto" w:fill="C5E0B3" w:themeFill="accent6" w:themeFillTint="66"/>
            <w:vAlign w:val="center"/>
          </w:tcPr>
          <w:p w14:paraId="7467C1DA" w14:textId="77777777" w:rsidR="00DC49C8" w:rsidRPr="002627D4" w:rsidRDefault="00DC49C8">
            <w:pPr>
              <w:pStyle w:val="NoSpacing"/>
              <w:jc w:val="center"/>
              <w:rPr>
                <w:bCs/>
                <w:sz w:val="20"/>
                <w:szCs w:val="24"/>
              </w:rPr>
            </w:pPr>
            <w:r w:rsidRPr="002627D4">
              <w:rPr>
                <w:bCs/>
                <w:sz w:val="20"/>
                <w:szCs w:val="24"/>
              </w:rPr>
              <w:t>83 (24)</w:t>
            </w:r>
          </w:p>
        </w:tc>
        <w:tc>
          <w:tcPr>
            <w:tcW w:w="1137" w:type="dxa"/>
            <w:vAlign w:val="center"/>
          </w:tcPr>
          <w:p w14:paraId="4B84D031" w14:textId="77777777" w:rsidR="00DC49C8" w:rsidRPr="002627D4" w:rsidRDefault="00DC49C8">
            <w:pPr>
              <w:pStyle w:val="NoSpacing"/>
              <w:jc w:val="center"/>
              <w:rPr>
                <w:bCs/>
                <w:sz w:val="20"/>
                <w:szCs w:val="24"/>
              </w:rPr>
            </w:pPr>
            <w:r w:rsidRPr="002627D4">
              <w:rPr>
                <w:bCs/>
                <w:sz w:val="20"/>
                <w:szCs w:val="24"/>
              </w:rPr>
              <w:t>54 (16)</w:t>
            </w:r>
          </w:p>
        </w:tc>
        <w:tc>
          <w:tcPr>
            <w:tcW w:w="1137" w:type="dxa"/>
            <w:shd w:val="clear" w:color="auto" w:fill="C5E0B3" w:themeFill="accent6" w:themeFillTint="66"/>
            <w:vAlign w:val="center"/>
          </w:tcPr>
          <w:p w14:paraId="4133B55A" w14:textId="77777777" w:rsidR="00DC49C8" w:rsidRPr="002627D4" w:rsidRDefault="00DC49C8">
            <w:pPr>
              <w:pStyle w:val="NoSpacing"/>
              <w:jc w:val="center"/>
              <w:rPr>
                <w:bCs/>
                <w:sz w:val="20"/>
                <w:szCs w:val="24"/>
              </w:rPr>
            </w:pPr>
            <w:r w:rsidRPr="002627D4">
              <w:rPr>
                <w:bCs/>
                <w:sz w:val="20"/>
                <w:szCs w:val="24"/>
              </w:rPr>
              <w:t>76 (22)</w:t>
            </w:r>
          </w:p>
        </w:tc>
        <w:tc>
          <w:tcPr>
            <w:tcW w:w="1137" w:type="dxa"/>
            <w:vAlign w:val="center"/>
          </w:tcPr>
          <w:p w14:paraId="77C11775" w14:textId="77777777" w:rsidR="00DC49C8" w:rsidRPr="002627D4" w:rsidRDefault="00DC49C8">
            <w:pPr>
              <w:pStyle w:val="NoSpacing"/>
              <w:jc w:val="center"/>
              <w:rPr>
                <w:bCs/>
                <w:sz w:val="20"/>
                <w:szCs w:val="24"/>
              </w:rPr>
            </w:pPr>
            <w:r w:rsidRPr="002627D4">
              <w:rPr>
                <w:bCs/>
                <w:sz w:val="20"/>
                <w:szCs w:val="24"/>
              </w:rPr>
              <w:t>66 (20)</w:t>
            </w:r>
          </w:p>
        </w:tc>
        <w:tc>
          <w:tcPr>
            <w:tcW w:w="1140" w:type="dxa"/>
            <w:shd w:val="clear" w:color="auto" w:fill="C5E0B3" w:themeFill="accent6" w:themeFillTint="66"/>
            <w:vAlign w:val="center"/>
          </w:tcPr>
          <w:p w14:paraId="45ADD492" w14:textId="77777777" w:rsidR="00DC49C8" w:rsidRPr="002627D4" w:rsidRDefault="00DC49C8">
            <w:pPr>
              <w:pStyle w:val="NoSpacing"/>
              <w:jc w:val="center"/>
              <w:rPr>
                <w:bCs/>
                <w:sz w:val="20"/>
                <w:szCs w:val="24"/>
              </w:rPr>
            </w:pPr>
            <w:r w:rsidRPr="002627D4">
              <w:rPr>
                <w:bCs/>
                <w:sz w:val="20"/>
                <w:szCs w:val="24"/>
              </w:rPr>
              <w:t>76 (22)</w:t>
            </w:r>
          </w:p>
        </w:tc>
      </w:tr>
      <w:tr w:rsidR="00DC49C8" w14:paraId="1DB169B1" w14:textId="77777777" w:rsidTr="00034D3B">
        <w:trPr>
          <w:trHeight w:val="347"/>
        </w:trPr>
        <w:tc>
          <w:tcPr>
            <w:tcW w:w="969" w:type="dxa"/>
            <w:vAlign w:val="center"/>
          </w:tcPr>
          <w:p w14:paraId="55F748F1" w14:textId="77777777" w:rsidR="00DC49C8" w:rsidRPr="001F1F30" w:rsidRDefault="00DC49C8">
            <w:pPr>
              <w:pStyle w:val="NoSpacing"/>
              <w:jc w:val="center"/>
              <w:rPr>
                <w:b/>
                <w:bCs/>
                <w:sz w:val="20"/>
                <w:szCs w:val="24"/>
              </w:rPr>
            </w:pPr>
            <w:r w:rsidRPr="001F1F30">
              <w:rPr>
                <w:b/>
                <w:bCs/>
                <w:sz w:val="20"/>
                <w:szCs w:val="24"/>
              </w:rPr>
              <w:t>Y2 - Y3</w:t>
            </w:r>
          </w:p>
        </w:tc>
        <w:tc>
          <w:tcPr>
            <w:tcW w:w="974" w:type="dxa"/>
            <w:vAlign w:val="center"/>
          </w:tcPr>
          <w:p w14:paraId="0AB63712" w14:textId="77777777" w:rsidR="00DC49C8" w:rsidRPr="002627D4" w:rsidRDefault="00DC49C8">
            <w:pPr>
              <w:pStyle w:val="NoSpacing"/>
              <w:jc w:val="center"/>
              <w:rPr>
                <w:bCs/>
                <w:sz w:val="20"/>
                <w:szCs w:val="24"/>
              </w:rPr>
            </w:pPr>
            <w:r w:rsidRPr="002627D4">
              <w:rPr>
                <w:bCs/>
                <w:sz w:val="20"/>
                <w:szCs w:val="24"/>
              </w:rPr>
              <w:t>73 (21)</w:t>
            </w:r>
          </w:p>
        </w:tc>
        <w:tc>
          <w:tcPr>
            <w:tcW w:w="1138" w:type="dxa"/>
            <w:vAlign w:val="center"/>
          </w:tcPr>
          <w:p w14:paraId="0B6B6823" w14:textId="77777777" w:rsidR="00DC49C8" w:rsidRPr="002627D4" w:rsidRDefault="00DC49C8">
            <w:pPr>
              <w:pStyle w:val="NoSpacing"/>
              <w:jc w:val="center"/>
              <w:rPr>
                <w:bCs/>
                <w:sz w:val="20"/>
                <w:szCs w:val="24"/>
              </w:rPr>
            </w:pPr>
            <w:r w:rsidRPr="002627D4">
              <w:rPr>
                <w:bCs/>
                <w:sz w:val="20"/>
                <w:szCs w:val="24"/>
              </w:rPr>
              <w:t>67 (20)</w:t>
            </w:r>
          </w:p>
        </w:tc>
        <w:tc>
          <w:tcPr>
            <w:tcW w:w="1137" w:type="dxa"/>
            <w:vAlign w:val="center"/>
          </w:tcPr>
          <w:p w14:paraId="3286BBD7" w14:textId="77777777" w:rsidR="00DC49C8" w:rsidRPr="002627D4" w:rsidRDefault="00DC49C8">
            <w:pPr>
              <w:pStyle w:val="NoSpacing"/>
              <w:jc w:val="center"/>
              <w:rPr>
                <w:bCs/>
                <w:sz w:val="20"/>
                <w:szCs w:val="24"/>
              </w:rPr>
            </w:pPr>
            <w:r w:rsidRPr="002627D4">
              <w:rPr>
                <w:bCs/>
                <w:sz w:val="20"/>
                <w:szCs w:val="24"/>
              </w:rPr>
              <w:t>75 (21)</w:t>
            </w:r>
          </w:p>
        </w:tc>
        <w:tc>
          <w:tcPr>
            <w:tcW w:w="1137" w:type="dxa"/>
            <w:shd w:val="clear" w:color="auto" w:fill="FC7146"/>
            <w:vAlign w:val="center"/>
          </w:tcPr>
          <w:p w14:paraId="75E0F8A0" w14:textId="77777777" w:rsidR="00DC49C8" w:rsidRPr="002627D4" w:rsidRDefault="00DC49C8">
            <w:pPr>
              <w:pStyle w:val="NoSpacing"/>
              <w:jc w:val="center"/>
              <w:rPr>
                <w:bCs/>
                <w:sz w:val="20"/>
                <w:szCs w:val="24"/>
              </w:rPr>
            </w:pPr>
            <w:r w:rsidRPr="002627D4">
              <w:rPr>
                <w:bCs/>
                <w:sz w:val="20"/>
                <w:szCs w:val="24"/>
              </w:rPr>
              <w:t>60 (18)</w:t>
            </w:r>
          </w:p>
        </w:tc>
        <w:tc>
          <w:tcPr>
            <w:tcW w:w="1137" w:type="dxa"/>
            <w:vAlign w:val="center"/>
          </w:tcPr>
          <w:p w14:paraId="52AF03F1" w14:textId="77777777" w:rsidR="00DC49C8" w:rsidRPr="002627D4" w:rsidRDefault="00DC49C8">
            <w:pPr>
              <w:pStyle w:val="NoSpacing"/>
              <w:jc w:val="center"/>
              <w:rPr>
                <w:bCs/>
                <w:sz w:val="20"/>
                <w:szCs w:val="24"/>
              </w:rPr>
            </w:pPr>
            <w:r w:rsidRPr="002627D4">
              <w:rPr>
                <w:bCs/>
                <w:sz w:val="20"/>
                <w:szCs w:val="24"/>
              </w:rPr>
              <w:t>79 (22)</w:t>
            </w:r>
          </w:p>
        </w:tc>
        <w:tc>
          <w:tcPr>
            <w:tcW w:w="1140" w:type="dxa"/>
            <w:shd w:val="clear" w:color="auto" w:fill="C5E0B3" w:themeFill="accent6" w:themeFillTint="66"/>
            <w:vAlign w:val="center"/>
          </w:tcPr>
          <w:p w14:paraId="1F370B18" w14:textId="77777777" w:rsidR="00DC49C8" w:rsidRPr="002627D4" w:rsidRDefault="00DC49C8">
            <w:pPr>
              <w:pStyle w:val="NoSpacing"/>
              <w:jc w:val="center"/>
              <w:rPr>
                <w:bCs/>
                <w:sz w:val="20"/>
                <w:szCs w:val="24"/>
              </w:rPr>
            </w:pPr>
            <w:r w:rsidRPr="002627D4">
              <w:rPr>
                <w:bCs/>
                <w:sz w:val="20"/>
                <w:szCs w:val="24"/>
              </w:rPr>
              <w:t>83 (25)</w:t>
            </w:r>
          </w:p>
        </w:tc>
      </w:tr>
      <w:tr w:rsidR="00DC49C8" w14:paraId="184707EC" w14:textId="77777777">
        <w:trPr>
          <w:trHeight w:val="347"/>
        </w:trPr>
        <w:tc>
          <w:tcPr>
            <w:tcW w:w="969" w:type="dxa"/>
            <w:vAlign w:val="center"/>
          </w:tcPr>
          <w:p w14:paraId="3A307A33" w14:textId="77777777" w:rsidR="00DC49C8" w:rsidRPr="001F1F30" w:rsidRDefault="00DC49C8">
            <w:pPr>
              <w:pStyle w:val="NoSpacing"/>
              <w:jc w:val="center"/>
              <w:rPr>
                <w:b/>
                <w:bCs/>
                <w:sz w:val="20"/>
                <w:szCs w:val="24"/>
              </w:rPr>
            </w:pPr>
            <w:r w:rsidRPr="001F1F30">
              <w:rPr>
                <w:b/>
                <w:bCs/>
                <w:sz w:val="20"/>
                <w:szCs w:val="24"/>
              </w:rPr>
              <w:t>Y3 - Y4</w:t>
            </w:r>
          </w:p>
        </w:tc>
        <w:tc>
          <w:tcPr>
            <w:tcW w:w="974" w:type="dxa"/>
            <w:vAlign w:val="center"/>
          </w:tcPr>
          <w:p w14:paraId="70CCDAA1" w14:textId="77777777" w:rsidR="00DC49C8" w:rsidRPr="002627D4" w:rsidRDefault="00DC49C8">
            <w:pPr>
              <w:pStyle w:val="NoSpacing"/>
              <w:jc w:val="center"/>
              <w:rPr>
                <w:bCs/>
                <w:sz w:val="20"/>
                <w:szCs w:val="24"/>
              </w:rPr>
            </w:pPr>
            <w:r w:rsidRPr="002627D4">
              <w:rPr>
                <w:bCs/>
                <w:sz w:val="20"/>
                <w:szCs w:val="24"/>
              </w:rPr>
              <w:t>82 (22)</w:t>
            </w:r>
          </w:p>
        </w:tc>
        <w:tc>
          <w:tcPr>
            <w:tcW w:w="1138" w:type="dxa"/>
            <w:shd w:val="clear" w:color="auto" w:fill="C5E0B3" w:themeFill="accent6" w:themeFillTint="66"/>
            <w:vAlign w:val="center"/>
          </w:tcPr>
          <w:p w14:paraId="7DEC4619" w14:textId="77777777" w:rsidR="00DC49C8" w:rsidRPr="002627D4" w:rsidRDefault="00DC49C8">
            <w:pPr>
              <w:pStyle w:val="NoSpacing"/>
              <w:jc w:val="center"/>
              <w:rPr>
                <w:bCs/>
                <w:sz w:val="20"/>
                <w:szCs w:val="24"/>
              </w:rPr>
            </w:pPr>
            <w:r w:rsidRPr="002627D4">
              <w:rPr>
                <w:bCs/>
                <w:sz w:val="20"/>
                <w:szCs w:val="24"/>
              </w:rPr>
              <w:t>86 (25)</w:t>
            </w:r>
          </w:p>
        </w:tc>
        <w:tc>
          <w:tcPr>
            <w:tcW w:w="1137" w:type="dxa"/>
            <w:vAlign w:val="center"/>
          </w:tcPr>
          <w:p w14:paraId="6C4A37C6" w14:textId="77777777" w:rsidR="00DC49C8" w:rsidRPr="002627D4" w:rsidRDefault="00DC49C8">
            <w:pPr>
              <w:pStyle w:val="NoSpacing"/>
              <w:jc w:val="center"/>
              <w:rPr>
                <w:bCs/>
                <w:sz w:val="20"/>
                <w:szCs w:val="24"/>
              </w:rPr>
            </w:pPr>
            <w:r w:rsidRPr="002627D4">
              <w:rPr>
                <w:bCs/>
                <w:sz w:val="20"/>
                <w:szCs w:val="24"/>
              </w:rPr>
              <w:t>66 (18)</w:t>
            </w:r>
          </w:p>
        </w:tc>
        <w:tc>
          <w:tcPr>
            <w:tcW w:w="1137" w:type="dxa"/>
            <w:vAlign w:val="center"/>
          </w:tcPr>
          <w:p w14:paraId="764A8928" w14:textId="29B29842" w:rsidR="00DC49C8" w:rsidRPr="002627D4" w:rsidRDefault="00F166A2">
            <w:pPr>
              <w:pStyle w:val="NoSpacing"/>
              <w:jc w:val="center"/>
              <w:rPr>
                <w:bCs/>
                <w:sz w:val="20"/>
                <w:szCs w:val="24"/>
              </w:rPr>
            </w:pPr>
            <w:r>
              <w:rPr>
                <w:bCs/>
                <w:sz w:val="20"/>
                <w:szCs w:val="24"/>
              </w:rPr>
              <w:t>69 (20</w:t>
            </w:r>
            <w:r w:rsidR="00DC49C8" w:rsidRPr="002627D4">
              <w:rPr>
                <w:bCs/>
                <w:sz w:val="20"/>
                <w:szCs w:val="24"/>
              </w:rPr>
              <w:t>)</w:t>
            </w:r>
          </w:p>
        </w:tc>
        <w:tc>
          <w:tcPr>
            <w:tcW w:w="1137" w:type="dxa"/>
            <w:vAlign w:val="center"/>
          </w:tcPr>
          <w:p w14:paraId="247CC8D5" w14:textId="77777777" w:rsidR="00DC49C8" w:rsidRPr="002627D4" w:rsidRDefault="00DC49C8">
            <w:pPr>
              <w:pStyle w:val="NoSpacing"/>
              <w:jc w:val="center"/>
              <w:rPr>
                <w:bCs/>
                <w:sz w:val="20"/>
                <w:szCs w:val="24"/>
              </w:rPr>
            </w:pPr>
            <w:r w:rsidRPr="002627D4">
              <w:rPr>
                <w:bCs/>
                <w:sz w:val="20"/>
                <w:szCs w:val="24"/>
              </w:rPr>
              <w:t>71 (19)</w:t>
            </w:r>
          </w:p>
        </w:tc>
        <w:tc>
          <w:tcPr>
            <w:tcW w:w="1140" w:type="dxa"/>
            <w:shd w:val="clear" w:color="auto" w:fill="C5E0B3" w:themeFill="accent6" w:themeFillTint="66"/>
            <w:vAlign w:val="center"/>
          </w:tcPr>
          <w:p w14:paraId="62314C3F" w14:textId="77777777" w:rsidR="00DC49C8" w:rsidRPr="002627D4" w:rsidRDefault="00DC49C8">
            <w:pPr>
              <w:pStyle w:val="NoSpacing"/>
              <w:jc w:val="center"/>
              <w:rPr>
                <w:bCs/>
                <w:sz w:val="20"/>
                <w:szCs w:val="24"/>
              </w:rPr>
            </w:pPr>
            <w:r w:rsidRPr="002627D4">
              <w:rPr>
                <w:bCs/>
                <w:sz w:val="20"/>
                <w:szCs w:val="24"/>
              </w:rPr>
              <w:t>76 (22)</w:t>
            </w:r>
          </w:p>
        </w:tc>
      </w:tr>
      <w:tr w:rsidR="00DC49C8" w14:paraId="6ABA77D6" w14:textId="77777777">
        <w:trPr>
          <w:trHeight w:val="347"/>
        </w:trPr>
        <w:tc>
          <w:tcPr>
            <w:tcW w:w="969" w:type="dxa"/>
            <w:vAlign w:val="center"/>
          </w:tcPr>
          <w:p w14:paraId="7807A5F3" w14:textId="77777777" w:rsidR="00DC49C8" w:rsidRPr="001F1F30" w:rsidRDefault="00DC49C8">
            <w:pPr>
              <w:pStyle w:val="NoSpacing"/>
              <w:jc w:val="center"/>
              <w:rPr>
                <w:b/>
                <w:bCs/>
                <w:sz w:val="20"/>
                <w:szCs w:val="24"/>
              </w:rPr>
            </w:pPr>
            <w:r w:rsidRPr="001F1F30">
              <w:rPr>
                <w:b/>
                <w:bCs/>
                <w:sz w:val="20"/>
                <w:szCs w:val="24"/>
              </w:rPr>
              <w:t>Y4 - Y5</w:t>
            </w:r>
          </w:p>
        </w:tc>
        <w:tc>
          <w:tcPr>
            <w:tcW w:w="974" w:type="dxa"/>
            <w:vAlign w:val="center"/>
          </w:tcPr>
          <w:p w14:paraId="5876447A" w14:textId="77777777" w:rsidR="00DC49C8" w:rsidRPr="002627D4" w:rsidRDefault="00DC49C8">
            <w:pPr>
              <w:pStyle w:val="NoSpacing"/>
              <w:jc w:val="center"/>
              <w:rPr>
                <w:bCs/>
                <w:sz w:val="20"/>
                <w:szCs w:val="24"/>
              </w:rPr>
            </w:pPr>
            <w:r w:rsidRPr="002627D4">
              <w:rPr>
                <w:bCs/>
                <w:sz w:val="20"/>
                <w:szCs w:val="24"/>
              </w:rPr>
              <w:t>80 (23)</w:t>
            </w:r>
          </w:p>
        </w:tc>
        <w:tc>
          <w:tcPr>
            <w:tcW w:w="1138" w:type="dxa"/>
            <w:shd w:val="clear" w:color="auto" w:fill="C5E0B3" w:themeFill="accent6" w:themeFillTint="66"/>
            <w:vAlign w:val="center"/>
          </w:tcPr>
          <w:p w14:paraId="4C2DD70F" w14:textId="77777777" w:rsidR="00DC49C8" w:rsidRPr="002627D4" w:rsidRDefault="00DC49C8">
            <w:pPr>
              <w:pStyle w:val="NoSpacing"/>
              <w:jc w:val="center"/>
              <w:rPr>
                <w:bCs/>
                <w:sz w:val="20"/>
                <w:szCs w:val="24"/>
              </w:rPr>
            </w:pPr>
            <w:r w:rsidRPr="002627D4">
              <w:rPr>
                <w:bCs/>
                <w:sz w:val="20"/>
                <w:szCs w:val="24"/>
              </w:rPr>
              <w:t>86 (24)</w:t>
            </w:r>
          </w:p>
        </w:tc>
        <w:tc>
          <w:tcPr>
            <w:tcW w:w="1137" w:type="dxa"/>
            <w:vAlign w:val="center"/>
          </w:tcPr>
          <w:p w14:paraId="15A03304" w14:textId="77777777" w:rsidR="00DC49C8" w:rsidRPr="002627D4" w:rsidRDefault="00DC49C8">
            <w:pPr>
              <w:pStyle w:val="NoSpacing"/>
              <w:jc w:val="center"/>
              <w:rPr>
                <w:bCs/>
                <w:sz w:val="20"/>
                <w:szCs w:val="24"/>
              </w:rPr>
            </w:pPr>
            <w:r w:rsidRPr="002627D4">
              <w:rPr>
                <w:bCs/>
                <w:sz w:val="20"/>
                <w:szCs w:val="24"/>
              </w:rPr>
              <w:t>74 (22)</w:t>
            </w:r>
          </w:p>
        </w:tc>
        <w:tc>
          <w:tcPr>
            <w:tcW w:w="1137" w:type="dxa"/>
            <w:vAlign w:val="center"/>
          </w:tcPr>
          <w:p w14:paraId="3DD1EEC1" w14:textId="77777777" w:rsidR="00DC49C8" w:rsidRPr="002627D4" w:rsidRDefault="00DC49C8">
            <w:pPr>
              <w:pStyle w:val="NoSpacing"/>
              <w:jc w:val="center"/>
              <w:rPr>
                <w:bCs/>
                <w:sz w:val="20"/>
                <w:szCs w:val="24"/>
              </w:rPr>
            </w:pPr>
            <w:r w:rsidRPr="002627D4">
              <w:rPr>
                <w:bCs/>
                <w:sz w:val="20"/>
                <w:szCs w:val="24"/>
              </w:rPr>
              <w:t>75 (21)</w:t>
            </w:r>
          </w:p>
        </w:tc>
        <w:tc>
          <w:tcPr>
            <w:tcW w:w="1137" w:type="dxa"/>
            <w:vAlign w:val="center"/>
          </w:tcPr>
          <w:p w14:paraId="39C134D6" w14:textId="77777777" w:rsidR="00DC49C8" w:rsidRPr="002627D4" w:rsidRDefault="00DC49C8">
            <w:pPr>
              <w:pStyle w:val="NoSpacing"/>
              <w:jc w:val="center"/>
              <w:rPr>
                <w:bCs/>
                <w:sz w:val="20"/>
                <w:szCs w:val="24"/>
              </w:rPr>
            </w:pPr>
            <w:r w:rsidRPr="002627D4">
              <w:rPr>
                <w:bCs/>
                <w:sz w:val="20"/>
                <w:szCs w:val="24"/>
              </w:rPr>
              <w:t>84 (25)</w:t>
            </w:r>
          </w:p>
        </w:tc>
        <w:tc>
          <w:tcPr>
            <w:tcW w:w="1140" w:type="dxa"/>
            <w:vAlign w:val="center"/>
          </w:tcPr>
          <w:p w14:paraId="4414BD99" w14:textId="77777777" w:rsidR="00DC49C8" w:rsidRPr="002627D4" w:rsidRDefault="00DC49C8">
            <w:pPr>
              <w:pStyle w:val="NoSpacing"/>
              <w:jc w:val="center"/>
              <w:rPr>
                <w:bCs/>
                <w:sz w:val="20"/>
                <w:szCs w:val="24"/>
              </w:rPr>
            </w:pPr>
            <w:r w:rsidRPr="002627D4">
              <w:rPr>
                <w:bCs/>
                <w:sz w:val="20"/>
                <w:szCs w:val="24"/>
              </w:rPr>
              <w:t>82 (23)</w:t>
            </w:r>
          </w:p>
        </w:tc>
      </w:tr>
      <w:tr w:rsidR="00DC49C8" w14:paraId="719F7654" w14:textId="77777777" w:rsidTr="006D72EA">
        <w:trPr>
          <w:trHeight w:val="347"/>
        </w:trPr>
        <w:tc>
          <w:tcPr>
            <w:tcW w:w="969" w:type="dxa"/>
            <w:vAlign w:val="center"/>
          </w:tcPr>
          <w:p w14:paraId="0E94441B" w14:textId="77777777" w:rsidR="00DC49C8" w:rsidRPr="001F1F30" w:rsidRDefault="00DC49C8">
            <w:pPr>
              <w:pStyle w:val="NoSpacing"/>
              <w:jc w:val="center"/>
              <w:rPr>
                <w:b/>
                <w:bCs/>
                <w:sz w:val="20"/>
                <w:szCs w:val="24"/>
              </w:rPr>
            </w:pPr>
            <w:r w:rsidRPr="001F1F30">
              <w:rPr>
                <w:b/>
                <w:bCs/>
                <w:sz w:val="20"/>
                <w:szCs w:val="24"/>
              </w:rPr>
              <w:t>Y5 - Y6</w:t>
            </w:r>
          </w:p>
        </w:tc>
        <w:tc>
          <w:tcPr>
            <w:tcW w:w="974" w:type="dxa"/>
            <w:vAlign w:val="center"/>
          </w:tcPr>
          <w:p w14:paraId="690580D8" w14:textId="77777777" w:rsidR="00DC49C8" w:rsidRPr="002627D4" w:rsidRDefault="00DC49C8">
            <w:pPr>
              <w:pStyle w:val="NoSpacing"/>
              <w:jc w:val="center"/>
              <w:rPr>
                <w:bCs/>
                <w:sz w:val="20"/>
                <w:szCs w:val="24"/>
              </w:rPr>
            </w:pPr>
            <w:r w:rsidRPr="002627D4">
              <w:rPr>
                <w:bCs/>
                <w:sz w:val="20"/>
                <w:szCs w:val="24"/>
              </w:rPr>
              <w:t>81 (25)</w:t>
            </w:r>
          </w:p>
        </w:tc>
        <w:tc>
          <w:tcPr>
            <w:tcW w:w="1138" w:type="dxa"/>
            <w:shd w:val="clear" w:color="auto" w:fill="C5E0B3" w:themeFill="accent6" w:themeFillTint="66"/>
            <w:vAlign w:val="center"/>
          </w:tcPr>
          <w:p w14:paraId="132CD1C9" w14:textId="52580349" w:rsidR="00DC49C8" w:rsidRPr="002627D4" w:rsidRDefault="006D72EA">
            <w:pPr>
              <w:pStyle w:val="NoSpacing"/>
              <w:jc w:val="center"/>
              <w:rPr>
                <w:bCs/>
                <w:sz w:val="20"/>
                <w:szCs w:val="24"/>
              </w:rPr>
            </w:pPr>
            <w:r>
              <w:rPr>
                <w:bCs/>
                <w:sz w:val="20"/>
                <w:szCs w:val="24"/>
              </w:rPr>
              <w:t>80 (24</w:t>
            </w:r>
            <w:r w:rsidR="00DC49C8" w:rsidRPr="002627D4">
              <w:rPr>
                <w:bCs/>
                <w:sz w:val="20"/>
                <w:szCs w:val="24"/>
              </w:rPr>
              <w:t>)</w:t>
            </w:r>
          </w:p>
        </w:tc>
        <w:tc>
          <w:tcPr>
            <w:tcW w:w="1137" w:type="dxa"/>
            <w:vAlign w:val="center"/>
          </w:tcPr>
          <w:p w14:paraId="3978D467" w14:textId="77777777" w:rsidR="00DC49C8" w:rsidRPr="002627D4" w:rsidRDefault="00DC49C8">
            <w:pPr>
              <w:pStyle w:val="NoSpacing"/>
              <w:jc w:val="center"/>
              <w:rPr>
                <w:bCs/>
                <w:sz w:val="20"/>
                <w:szCs w:val="24"/>
              </w:rPr>
            </w:pPr>
            <w:r w:rsidRPr="002627D4">
              <w:rPr>
                <w:bCs/>
                <w:sz w:val="20"/>
                <w:szCs w:val="24"/>
              </w:rPr>
              <w:t>74 (23)</w:t>
            </w:r>
          </w:p>
        </w:tc>
        <w:tc>
          <w:tcPr>
            <w:tcW w:w="1137" w:type="dxa"/>
            <w:shd w:val="clear" w:color="auto" w:fill="FF0000"/>
            <w:vAlign w:val="center"/>
          </w:tcPr>
          <w:p w14:paraId="6B7938B9" w14:textId="77777777" w:rsidR="00DC49C8" w:rsidRPr="002627D4" w:rsidRDefault="00DC49C8">
            <w:pPr>
              <w:pStyle w:val="NoSpacing"/>
              <w:jc w:val="center"/>
              <w:rPr>
                <w:bCs/>
                <w:sz w:val="20"/>
                <w:szCs w:val="24"/>
              </w:rPr>
            </w:pPr>
            <w:r w:rsidRPr="002627D4">
              <w:rPr>
                <w:bCs/>
                <w:sz w:val="20"/>
                <w:szCs w:val="24"/>
              </w:rPr>
              <w:t>70 (21)</w:t>
            </w:r>
          </w:p>
        </w:tc>
        <w:tc>
          <w:tcPr>
            <w:tcW w:w="1137" w:type="dxa"/>
            <w:vAlign w:val="center"/>
          </w:tcPr>
          <w:p w14:paraId="24821216" w14:textId="77777777" w:rsidR="00DC49C8" w:rsidRPr="002627D4" w:rsidRDefault="00DC49C8">
            <w:pPr>
              <w:pStyle w:val="NoSpacing"/>
              <w:jc w:val="center"/>
              <w:rPr>
                <w:bCs/>
                <w:sz w:val="20"/>
                <w:szCs w:val="24"/>
              </w:rPr>
            </w:pPr>
            <w:r w:rsidRPr="002627D4">
              <w:rPr>
                <w:bCs/>
                <w:sz w:val="20"/>
                <w:szCs w:val="24"/>
              </w:rPr>
              <w:t>71 (22)</w:t>
            </w:r>
          </w:p>
        </w:tc>
        <w:tc>
          <w:tcPr>
            <w:tcW w:w="1140" w:type="dxa"/>
            <w:vAlign w:val="center"/>
          </w:tcPr>
          <w:p w14:paraId="2CFC99A7" w14:textId="77777777" w:rsidR="00DC49C8" w:rsidRPr="002627D4" w:rsidRDefault="00DC49C8">
            <w:pPr>
              <w:pStyle w:val="NoSpacing"/>
              <w:jc w:val="center"/>
              <w:rPr>
                <w:bCs/>
                <w:sz w:val="20"/>
                <w:szCs w:val="24"/>
              </w:rPr>
            </w:pPr>
            <w:r w:rsidRPr="002627D4">
              <w:rPr>
                <w:bCs/>
                <w:sz w:val="20"/>
                <w:szCs w:val="24"/>
              </w:rPr>
              <w:t>70 (21)</w:t>
            </w:r>
          </w:p>
        </w:tc>
      </w:tr>
    </w:tbl>
    <w:p w14:paraId="0D8B6C7B" w14:textId="77777777" w:rsidR="00DC49C8" w:rsidRDefault="00DC49C8" w:rsidP="00DC49C8">
      <w:pPr>
        <w:pStyle w:val="NoSpacing"/>
        <w:rPr>
          <w:b/>
          <w:bCs/>
          <w:sz w:val="24"/>
          <w:szCs w:val="24"/>
        </w:rPr>
      </w:pPr>
    </w:p>
    <w:p w14:paraId="38CD56D1" w14:textId="77777777" w:rsidR="00DC49C8" w:rsidRDefault="00DC49C8" w:rsidP="00DC49C8">
      <w:pPr>
        <w:pStyle w:val="NoSpacing"/>
        <w:rPr>
          <w:b/>
          <w:bCs/>
          <w:sz w:val="24"/>
          <w:szCs w:val="24"/>
        </w:rPr>
      </w:pPr>
    </w:p>
    <w:p w14:paraId="3888693E" w14:textId="77777777" w:rsidR="00DC49C8" w:rsidRDefault="00DC49C8" w:rsidP="00DC49C8">
      <w:pPr>
        <w:pStyle w:val="NoSpacing"/>
        <w:rPr>
          <w:b/>
          <w:bCs/>
          <w:sz w:val="24"/>
          <w:szCs w:val="24"/>
        </w:rPr>
      </w:pPr>
    </w:p>
    <w:p w14:paraId="643A36C7" w14:textId="77777777" w:rsidR="00DC49C8" w:rsidRDefault="00DC49C8" w:rsidP="00DC49C8">
      <w:pPr>
        <w:pStyle w:val="NoSpacing"/>
        <w:rPr>
          <w:b/>
          <w:bCs/>
          <w:sz w:val="24"/>
          <w:szCs w:val="24"/>
        </w:rPr>
      </w:pPr>
    </w:p>
    <w:p w14:paraId="28546688" w14:textId="77777777" w:rsidR="00DC49C8" w:rsidRDefault="00DC49C8" w:rsidP="00DC49C8">
      <w:pPr>
        <w:pStyle w:val="NoSpacing"/>
        <w:rPr>
          <w:b/>
          <w:bCs/>
          <w:sz w:val="24"/>
          <w:szCs w:val="24"/>
        </w:rPr>
      </w:pPr>
    </w:p>
    <w:p w14:paraId="48EE3B02" w14:textId="718FB4D1" w:rsidR="00DC49C8" w:rsidRDefault="00DC49C8" w:rsidP="00DC49C8">
      <w:pPr>
        <w:pStyle w:val="NoSpacing"/>
        <w:rPr>
          <w:b/>
          <w:bCs/>
          <w:sz w:val="24"/>
          <w:szCs w:val="24"/>
        </w:rPr>
      </w:pPr>
    </w:p>
    <w:p w14:paraId="3118A32C" w14:textId="5D4722BA" w:rsidR="001A75F6" w:rsidRDefault="001A75F6" w:rsidP="00DC49C8">
      <w:pPr>
        <w:pStyle w:val="NoSpacing"/>
        <w:rPr>
          <w:b/>
          <w:bCs/>
          <w:sz w:val="24"/>
          <w:szCs w:val="24"/>
        </w:rPr>
      </w:pPr>
    </w:p>
    <w:p w14:paraId="0D0C0EB1" w14:textId="7B0A662C" w:rsidR="001A75F6" w:rsidRDefault="001A75F6" w:rsidP="00DC49C8">
      <w:pPr>
        <w:pStyle w:val="NoSpacing"/>
        <w:rPr>
          <w:b/>
          <w:bCs/>
          <w:sz w:val="24"/>
          <w:szCs w:val="24"/>
        </w:rPr>
      </w:pPr>
    </w:p>
    <w:p w14:paraId="58FE921B" w14:textId="2359DBE3" w:rsidR="001A75F6" w:rsidRDefault="001A75F6" w:rsidP="00DC49C8">
      <w:pPr>
        <w:pStyle w:val="NoSpacing"/>
        <w:rPr>
          <w:b/>
          <w:bCs/>
          <w:sz w:val="24"/>
          <w:szCs w:val="24"/>
        </w:rPr>
      </w:pPr>
    </w:p>
    <w:p w14:paraId="49555C72" w14:textId="77777777" w:rsidR="001A75F6" w:rsidRDefault="001A75F6" w:rsidP="00DC49C8">
      <w:pPr>
        <w:pStyle w:val="NoSpacing"/>
        <w:rPr>
          <w:b/>
          <w:bCs/>
          <w:sz w:val="24"/>
          <w:szCs w:val="24"/>
        </w:rPr>
      </w:pPr>
    </w:p>
    <w:p w14:paraId="5FCE9C85" w14:textId="77777777" w:rsidR="005C6A12" w:rsidRDefault="005C6A12" w:rsidP="00DC49C8">
      <w:pPr>
        <w:pStyle w:val="NoSpacing"/>
        <w:rPr>
          <w:b/>
          <w:bCs/>
          <w:sz w:val="24"/>
          <w:szCs w:val="24"/>
        </w:rPr>
      </w:pPr>
    </w:p>
    <w:p w14:paraId="7BDBDF82" w14:textId="65BDF19C" w:rsidR="005C6A12" w:rsidRPr="00AB2CC5" w:rsidRDefault="00AB2CC5" w:rsidP="00DC49C8">
      <w:pPr>
        <w:pStyle w:val="NoSpacing"/>
        <w:rPr>
          <w:bCs/>
          <w:i/>
          <w:sz w:val="24"/>
          <w:szCs w:val="24"/>
        </w:rPr>
      </w:pPr>
      <w:r w:rsidRPr="00AB2CC5">
        <w:rPr>
          <w:bCs/>
          <w:i/>
          <w:sz w:val="24"/>
          <w:szCs w:val="24"/>
        </w:rPr>
        <w:t xml:space="preserve">Results </w:t>
      </w:r>
      <w:r>
        <w:rPr>
          <w:bCs/>
          <w:i/>
          <w:sz w:val="24"/>
          <w:szCs w:val="24"/>
        </w:rPr>
        <w:t xml:space="preserve">show that in the majority of classes, in </w:t>
      </w:r>
      <w:proofErr w:type="gramStart"/>
      <w:r>
        <w:rPr>
          <w:bCs/>
          <w:i/>
          <w:sz w:val="24"/>
          <w:szCs w:val="24"/>
        </w:rPr>
        <w:t>reading,  more</w:t>
      </w:r>
      <w:proofErr w:type="gramEnd"/>
      <w:r>
        <w:rPr>
          <w:bCs/>
          <w:i/>
          <w:sz w:val="24"/>
          <w:szCs w:val="24"/>
        </w:rPr>
        <w:t xml:space="preserve"> children reached the expected level and results for </w:t>
      </w:r>
      <w:proofErr w:type="spellStart"/>
      <w:r>
        <w:rPr>
          <w:bCs/>
          <w:i/>
          <w:sz w:val="24"/>
          <w:szCs w:val="24"/>
        </w:rPr>
        <w:t>maths</w:t>
      </w:r>
      <w:proofErr w:type="spellEnd"/>
      <w:r>
        <w:rPr>
          <w:bCs/>
          <w:i/>
          <w:sz w:val="24"/>
          <w:szCs w:val="24"/>
        </w:rPr>
        <w:t xml:space="preserve"> are also good although in some cases fewer children did achieve the expected level but there was still a high level reaching expected. The percentage of children reaching the </w:t>
      </w:r>
      <w:r>
        <w:rPr>
          <w:bCs/>
          <w:i/>
          <w:sz w:val="24"/>
          <w:szCs w:val="24"/>
        </w:rPr>
        <w:lastRenderedPageBreak/>
        <w:t xml:space="preserve">expected level in writing is still disappointing and as a school we need to achieve more consistent result with classes having high 70s as the percentage of children working at the expected level. The results for </w:t>
      </w:r>
      <w:proofErr w:type="spellStart"/>
      <w:r>
        <w:rPr>
          <w:bCs/>
          <w:i/>
          <w:sz w:val="24"/>
          <w:szCs w:val="24"/>
        </w:rPr>
        <w:t>GaPS</w:t>
      </w:r>
      <w:proofErr w:type="spellEnd"/>
      <w:r>
        <w:rPr>
          <w:bCs/>
          <w:i/>
          <w:sz w:val="24"/>
          <w:szCs w:val="24"/>
        </w:rPr>
        <w:t xml:space="preserve"> show the majority of children have the technical knowledge but are not then applying this consistently to their writing. Within writing children can have one area of weakness. We have too many children with handwriting as that area of weakness so this is something we will need to address. </w:t>
      </w:r>
    </w:p>
    <w:p w14:paraId="64630B13" w14:textId="77777777" w:rsidR="00AB2CC5" w:rsidRDefault="00AB2CC5" w:rsidP="003E5816">
      <w:pPr>
        <w:pStyle w:val="NoSpacing"/>
        <w:rPr>
          <w:b/>
          <w:bCs/>
          <w:sz w:val="24"/>
          <w:szCs w:val="24"/>
        </w:rPr>
      </w:pPr>
    </w:p>
    <w:p w14:paraId="5BF47E32" w14:textId="080C8BFD" w:rsidR="003E5816" w:rsidRDefault="00193EA1" w:rsidP="003E5816">
      <w:pPr>
        <w:pStyle w:val="NoSpacing"/>
        <w:rPr>
          <w:b/>
          <w:bCs/>
          <w:sz w:val="24"/>
          <w:szCs w:val="24"/>
        </w:rPr>
      </w:pPr>
      <w:r>
        <w:rPr>
          <w:b/>
          <w:bCs/>
          <w:sz w:val="24"/>
          <w:szCs w:val="24"/>
        </w:rPr>
        <w:t>Comparing Characteristics</w:t>
      </w:r>
    </w:p>
    <w:p w14:paraId="45FFECB4" w14:textId="77777777" w:rsidR="00193EA1" w:rsidRDefault="00193EA1" w:rsidP="003E5816">
      <w:pPr>
        <w:pStyle w:val="NoSpacing"/>
        <w:rPr>
          <w:b/>
          <w:bCs/>
          <w:sz w:val="24"/>
          <w:szCs w:val="24"/>
        </w:rPr>
      </w:pPr>
    </w:p>
    <w:tbl>
      <w:tblPr>
        <w:tblStyle w:val="TableGrid"/>
        <w:tblW w:w="13775" w:type="dxa"/>
        <w:tblLook w:val="04A0" w:firstRow="1" w:lastRow="0" w:firstColumn="1" w:lastColumn="0" w:noHBand="0" w:noVBand="1"/>
      </w:tblPr>
      <w:tblGrid>
        <w:gridCol w:w="1205"/>
        <w:gridCol w:w="609"/>
        <w:gridCol w:w="1307"/>
        <w:gridCol w:w="1188"/>
        <w:gridCol w:w="1190"/>
        <w:gridCol w:w="1190"/>
        <w:gridCol w:w="1046"/>
        <w:gridCol w:w="1332"/>
        <w:gridCol w:w="1276"/>
        <w:gridCol w:w="1134"/>
        <w:gridCol w:w="1134"/>
        <w:gridCol w:w="1164"/>
      </w:tblGrid>
      <w:tr w:rsidR="00530512" w14:paraId="64B47A0C" w14:textId="77777777" w:rsidTr="003C72BB">
        <w:trPr>
          <w:trHeight w:val="275"/>
        </w:trPr>
        <w:tc>
          <w:tcPr>
            <w:tcW w:w="1814" w:type="dxa"/>
            <w:gridSpan w:val="2"/>
          </w:tcPr>
          <w:p w14:paraId="3EB3CA68" w14:textId="77777777" w:rsidR="00530512" w:rsidRPr="00034D3B" w:rsidRDefault="00530512" w:rsidP="00530512">
            <w:pPr>
              <w:pStyle w:val="NoSpacing"/>
              <w:jc w:val="center"/>
              <w:rPr>
                <w:b/>
              </w:rPr>
            </w:pPr>
          </w:p>
        </w:tc>
        <w:tc>
          <w:tcPr>
            <w:tcW w:w="5921" w:type="dxa"/>
            <w:gridSpan w:val="5"/>
            <w:vAlign w:val="center"/>
          </w:tcPr>
          <w:p w14:paraId="46B00D47" w14:textId="0AC3C4F2" w:rsidR="00530512" w:rsidRPr="00034D3B" w:rsidRDefault="00530512" w:rsidP="00530512">
            <w:pPr>
              <w:pStyle w:val="NoSpacing"/>
              <w:jc w:val="center"/>
              <w:rPr>
                <w:b/>
              </w:rPr>
            </w:pPr>
            <w:r w:rsidRPr="00034D3B">
              <w:rPr>
                <w:b/>
              </w:rPr>
              <w:t>Test</w:t>
            </w:r>
          </w:p>
        </w:tc>
        <w:tc>
          <w:tcPr>
            <w:tcW w:w="6040" w:type="dxa"/>
            <w:gridSpan w:val="5"/>
            <w:vAlign w:val="center"/>
          </w:tcPr>
          <w:p w14:paraId="4B80375D" w14:textId="538C7BE5" w:rsidR="00530512" w:rsidRPr="00034D3B" w:rsidRDefault="00530512" w:rsidP="00530512">
            <w:pPr>
              <w:pStyle w:val="NoSpacing"/>
              <w:jc w:val="center"/>
              <w:rPr>
                <w:b/>
              </w:rPr>
            </w:pPr>
            <w:r w:rsidRPr="00034D3B">
              <w:rPr>
                <w:b/>
              </w:rPr>
              <w:t>Teacher Assessment</w:t>
            </w:r>
          </w:p>
        </w:tc>
      </w:tr>
      <w:tr w:rsidR="00530512" w14:paraId="22C294CC" w14:textId="2E57848A" w:rsidTr="00B24CB4">
        <w:trPr>
          <w:trHeight w:val="275"/>
        </w:trPr>
        <w:tc>
          <w:tcPr>
            <w:tcW w:w="1814" w:type="dxa"/>
            <w:gridSpan w:val="2"/>
          </w:tcPr>
          <w:p w14:paraId="1810432B" w14:textId="1BC8C69E" w:rsidR="00530512" w:rsidRPr="00034D3B" w:rsidRDefault="00530512" w:rsidP="00530512">
            <w:pPr>
              <w:pStyle w:val="NoSpacing"/>
              <w:jc w:val="center"/>
              <w:rPr>
                <w:b/>
              </w:rPr>
            </w:pPr>
            <w:r w:rsidRPr="00034D3B">
              <w:rPr>
                <w:b/>
              </w:rPr>
              <w:t>Reading</w:t>
            </w:r>
          </w:p>
        </w:tc>
        <w:tc>
          <w:tcPr>
            <w:tcW w:w="1307" w:type="dxa"/>
            <w:vAlign w:val="center"/>
          </w:tcPr>
          <w:p w14:paraId="5254C531" w14:textId="63F062EE" w:rsidR="00530512" w:rsidRPr="00034D3B" w:rsidRDefault="00530512" w:rsidP="00530512">
            <w:pPr>
              <w:pStyle w:val="NoSpacing"/>
              <w:jc w:val="center"/>
              <w:rPr>
                <w:b/>
              </w:rPr>
            </w:pPr>
            <w:r w:rsidRPr="00034D3B">
              <w:rPr>
                <w:b/>
              </w:rPr>
              <w:t>Boys</w:t>
            </w:r>
          </w:p>
        </w:tc>
        <w:tc>
          <w:tcPr>
            <w:tcW w:w="1188" w:type="dxa"/>
            <w:vAlign w:val="center"/>
          </w:tcPr>
          <w:p w14:paraId="191DCFAE" w14:textId="2322A03D" w:rsidR="00530512" w:rsidRPr="00034D3B" w:rsidRDefault="00530512" w:rsidP="00530512">
            <w:pPr>
              <w:pStyle w:val="NoSpacing"/>
              <w:jc w:val="center"/>
              <w:rPr>
                <w:b/>
              </w:rPr>
            </w:pPr>
            <w:r w:rsidRPr="00034D3B">
              <w:rPr>
                <w:b/>
              </w:rPr>
              <w:t>Girls</w:t>
            </w:r>
          </w:p>
        </w:tc>
        <w:tc>
          <w:tcPr>
            <w:tcW w:w="1190" w:type="dxa"/>
            <w:vAlign w:val="center"/>
          </w:tcPr>
          <w:p w14:paraId="27B508C0" w14:textId="0CEB8D54" w:rsidR="00530512" w:rsidRPr="00034D3B" w:rsidRDefault="00530512" w:rsidP="00530512">
            <w:pPr>
              <w:pStyle w:val="NoSpacing"/>
              <w:jc w:val="center"/>
              <w:rPr>
                <w:b/>
              </w:rPr>
            </w:pPr>
            <w:proofErr w:type="gramStart"/>
            <w:r w:rsidRPr="00034D3B">
              <w:rPr>
                <w:b/>
              </w:rPr>
              <w:t>Non Sen</w:t>
            </w:r>
            <w:proofErr w:type="gramEnd"/>
          </w:p>
        </w:tc>
        <w:tc>
          <w:tcPr>
            <w:tcW w:w="1190" w:type="dxa"/>
            <w:vAlign w:val="center"/>
          </w:tcPr>
          <w:p w14:paraId="671D6C9D" w14:textId="3ED79AC8" w:rsidR="00530512" w:rsidRPr="00034D3B" w:rsidRDefault="00530512" w:rsidP="00530512">
            <w:pPr>
              <w:pStyle w:val="NoSpacing"/>
              <w:jc w:val="center"/>
              <w:rPr>
                <w:b/>
              </w:rPr>
            </w:pPr>
            <w:r w:rsidRPr="00034D3B">
              <w:rPr>
                <w:b/>
              </w:rPr>
              <w:t>SEN</w:t>
            </w:r>
          </w:p>
        </w:tc>
        <w:tc>
          <w:tcPr>
            <w:tcW w:w="1046" w:type="dxa"/>
            <w:vAlign w:val="center"/>
          </w:tcPr>
          <w:p w14:paraId="6EDCAC15" w14:textId="702FB680" w:rsidR="00530512" w:rsidRPr="00034D3B" w:rsidRDefault="00530512" w:rsidP="00530512">
            <w:pPr>
              <w:pStyle w:val="NoSpacing"/>
              <w:jc w:val="center"/>
              <w:rPr>
                <w:b/>
              </w:rPr>
            </w:pPr>
            <w:r w:rsidRPr="00034D3B">
              <w:rPr>
                <w:b/>
              </w:rPr>
              <w:t>PP</w:t>
            </w:r>
          </w:p>
        </w:tc>
        <w:tc>
          <w:tcPr>
            <w:tcW w:w="1332" w:type="dxa"/>
            <w:vAlign w:val="center"/>
          </w:tcPr>
          <w:p w14:paraId="4DBFFDDE" w14:textId="07369717" w:rsidR="00530512" w:rsidRPr="00034D3B" w:rsidRDefault="00530512" w:rsidP="00530512">
            <w:pPr>
              <w:pStyle w:val="NoSpacing"/>
              <w:jc w:val="center"/>
              <w:rPr>
                <w:b/>
              </w:rPr>
            </w:pPr>
            <w:r w:rsidRPr="00034D3B">
              <w:rPr>
                <w:b/>
              </w:rPr>
              <w:t>Boys</w:t>
            </w:r>
          </w:p>
        </w:tc>
        <w:tc>
          <w:tcPr>
            <w:tcW w:w="1276" w:type="dxa"/>
            <w:vAlign w:val="center"/>
          </w:tcPr>
          <w:p w14:paraId="273BF74A" w14:textId="544EF943" w:rsidR="00530512" w:rsidRPr="00034D3B" w:rsidRDefault="00530512" w:rsidP="00530512">
            <w:pPr>
              <w:pStyle w:val="NoSpacing"/>
              <w:jc w:val="center"/>
              <w:rPr>
                <w:b/>
              </w:rPr>
            </w:pPr>
            <w:r w:rsidRPr="00034D3B">
              <w:rPr>
                <w:b/>
              </w:rPr>
              <w:t>Girls</w:t>
            </w:r>
          </w:p>
        </w:tc>
        <w:tc>
          <w:tcPr>
            <w:tcW w:w="1134" w:type="dxa"/>
            <w:vAlign w:val="center"/>
          </w:tcPr>
          <w:p w14:paraId="7B6A9F3E" w14:textId="74BD6A1C" w:rsidR="00530512" w:rsidRPr="00034D3B" w:rsidRDefault="00530512" w:rsidP="00530512">
            <w:pPr>
              <w:pStyle w:val="NoSpacing"/>
              <w:jc w:val="center"/>
              <w:rPr>
                <w:b/>
              </w:rPr>
            </w:pPr>
            <w:proofErr w:type="gramStart"/>
            <w:r w:rsidRPr="00034D3B">
              <w:rPr>
                <w:b/>
              </w:rPr>
              <w:t>Non Sen</w:t>
            </w:r>
            <w:proofErr w:type="gramEnd"/>
          </w:p>
        </w:tc>
        <w:tc>
          <w:tcPr>
            <w:tcW w:w="1134" w:type="dxa"/>
            <w:vAlign w:val="center"/>
          </w:tcPr>
          <w:p w14:paraId="0B584CC0" w14:textId="219CAE28" w:rsidR="00530512" w:rsidRPr="00034D3B" w:rsidRDefault="00530512" w:rsidP="00530512">
            <w:pPr>
              <w:pStyle w:val="NoSpacing"/>
              <w:jc w:val="center"/>
              <w:rPr>
                <w:b/>
              </w:rPr>
            </w:pPr>
            <w:r w:rsidRPr="00034D3B">
              <w:rPr>
                <w:b/>
              </w:rPr>
              <w:t>SEN</w:t>
            </w:r>
          </w:p>
        </w:tc>
        <w:tc>
          <w:tcPr>
            <w:tcW w:w="1164" w:type="dxa"/>
            <w:vAlign w:val="center"/>
          </w:tcPr>
          <w:p w14:paraId="7B36F531" w14:textId="12D20349" w:rsidR="00530512" w:rsidRPr="00034D3B" w:rsidRDefault="00530512" w:rsidP="00530512">
            <w:pPr>
              <w:pStyle w:val="NoSpacing"/>
              <w:jc w:val="center"/>
              <w:rPr>
                <w:b/>
              </w:rPr>
            </w:pPr>
            <w:r w:rsidRPr="00034D3B">
              <w:rPr>
                <w:b/>
              </w:rPr>
              <w:t>PP</w:t>
            </w:r>
          </w:p>
        </w:tc>
      </w:tr>
      <w:tr w:rsidR="00530512" w14:paraId="41C84649" w14:textId="6913CDF7" w:rsidTr="00C42160">
        <w:trPr>
          <w:trHeight w:val="460"/>
        </w:trPr>
        <w:tc>
          <w:tcPr>
            <w:tcW w:w="1205" w:type="dxa"/>
            <w:vMerge w:val="restart"/>
            <w:vAlign w:val="center"/>
          </w:tcPr>
          <w:p w14:paraId="1DD310A1" w14:textId="566A5399" w:rsidR="00530512" w:rsidRPr="00034D3B" w:rsidRDefault="00530512" w:rsidP="00193EA1">
            <w:pPr>
              <w:pStyle w:val="NoSpacing"/>
              <w:jc w:val="center"/>
              <w:rPr>
                <w:b/>
              </w:rPr>
            </w:pPr>
            <w:r w:rsidRPr="00034D3B">
              <w:rPr>
                <w:b/>
              </w:rPr>
              <w:t>Year 1</w:t>
            </w:r>
          </w:p>
        </w:tc>
        <w:tc>
          <w:tcPr>
            <w:tcW w:w="609" w:type="dxa"/>
            <w:vAlign w:val="center"/>
          </w:tcPr>
          <w:p w14:paraId="2CA1B28A" w14:textId="0A3CC2E5" w:rsidR="00530512" w:rsidRPr="00034D3B" w:rsidRDefault="00530512" w:rsidP="00193EA1">
            <w:pPr>
              <w:pStyle w:val="NoSpacing"/>
              <w:jc w:val="center"/>
              <w:rPr>
                <w:b/>
              </w:rPr>
            </w:pPr>
            <w:r w:rsidRPr="00034D3B">
              <w:rPr>
                <w:b/>
              </w:rPr>
              <w:t>Exp</w:t>
            </w:r>
          </w:p>
        </w:tc>
        <w:tc>
          <w:tcPr>
            <w:tcW w:w="1307" w:type="dxa"/>
            <w:vAlign w:val="center"/>
          </w:tcPr>
          <w:p w14:paraId="4531C502" w14:textId="51BF8449" w:rsidR="00530512" w:rsidRPr="00034D3B" w:rsidRDefault="001416AD" w:rsidP="00BB2E0D">
            <w:pPr>
              <w:pStyle w:val="NoSpacing"/>
              <w:jc w:val="center"/>
              <w:rPr>
                <w:b/>
              </w:rPr>
            </w:pPr>
            <w:r w:rsidRPr="00034D3B">
              <w:rPr>
                <w:b/>
              </w:rPr>
              <w:t>84% (16)</w:t>
            </w:r>
          </w:p>
        </w:tc>
        <w:tc>
          <w:tcPr>
            <w:tcW w:w="1188" w:type="dxa"/>
            <w:vAlign w:val="center"/>
          </w:tcPr>
          <w:p w14:paraId="215FB35F" w14:textId="0D3C686F" w:rsidR="00530512" w:rsidRPr="00034D3B" w:rsidRDefault="00B8374C" w:rsidP="00BB2E0D">
            <w:pPr>
              <w:pStyle w:val="NoSpacing"/>
              <w:jc w:val="center"/>
              <w:rPr>
                <w:b/>
              </w:rPr>
            </w:pPr>
            <w:r w:rsidRPr="00034D3B">
              <w:rPr>
                <w:b/>
              </w:rPr>
              <w:t xml:space="preserve">91% </w:t>
            </w:r>
            <w:r w:rsidR="000B5DE6" w:rsidRPr="00034D3B">
              <w:rPr>
                <w:b/>
              </w:rPr>
              <w:t>(10)</w:t>
            </w:r>
          </w:p>
        </w:tc>
        <w:tc>
          <w:tcPr>
            <w:tcW w:w="1190" w:type="dxa"/>
            <w:vAlign w:val="center"/>
          </w:tcPr>
          <w:p w14:paraId="6F710E96" w14:textId="133D86B1" w:rsidR="00530512" w:rsidRPr="00034D3B" w:rsidRDefault="00A809C3" w:rsidP="00BB2E0D">
            <w:pPr>
              <w:pStyle w:val="NoSpacing"/>
              <w:jc w:val="center"/>
              <w:rPr>
                <w:b/>
              </w:rPr>
            </w:pPr>
            <w:r>
              <w:rPr>
                <w:b/>
                <w:bCs/>
              </w:rPr>
              <w:t>91% (21</w:t>
            </w:r>
            <w:r w:rsidR="003C72BB">
              <w:rPr>
                <w:b/>
                <w:bCs/>
              </w:rPr>
              <w:t>)</w:t>
            </w:r>
          </w:p>
        </w:tc>
        <w:tc>
          <w:tcPr>
            <w:tcW w:w="1190" w:type="dxa"/>
            <w:shd w:val="clear" w:color="auto" w:fill="C5E0B3" w:themeFill="accent6" w:themeFillTint="66"/>
            <w:vAlign w:val="center"/>
          </w:tcPr>
          <w:p w14:paraId="5F4990D8" w14:textId="3E8308BF" w:rsidR="00530512" w:rsidRPr="00034D3B" w:rsidRDefault="00A809C3" w:rsidP="00BB2E0D">
            <w:pPr>
              <w:pStyle w:val="NoSpacing"/>
              <w:jc w:val="center"/>
              <w:rPr>
                <w:b/>
              </w:rPr>
            </w:pPr>
            <w:r>
              <w:rPr>
                <w:b/>
                <w:bCs/>
              </w:rPr>
              <w:t>71% (5</w:t>
            </w:r>
            <w:r w:rsidR="003C72BB">
              <w:rPr>
                <w:b/>
                <w:bCs/>
              </w:rPr>
              <w:t>)</w:t>
            </w:r>
          </w:p>
        </w:tc>
        <w:tc>
          <w:tcPr>
            <w:tcW w:w="1046" w:type="dxa"/>
            <w:shd w:val="clear" w:color="auto" w:fill="C5E0B3" w:themeFill="accent6" w:themeFillTint="66"/>
            <w:vAlign w:val="center"/>
          </w:tcPr>
          <w:p w14:paraId="24468E27" w14:textId="7C1C2B31" w:rsidR="00530512" w:rsidRPr="00034D3B" w:rsidRDefault="003C72BB" w:rsidP="00BB2E0D">
            <w:pPr>
              <w:pStyle w:val="NoSpacing"/>
              <w:jc w:val="center"/>
              <w:rPr>
                <w:b/>
              </w:rPr>
            </w:pPr>
            <w:r>
              <w:rPr>
                <w:b/>
                <w:bCs/>
              </w:rPr>
              <w:t>100% (3)</w:t>
            </w:r>
          </w:p>
        </w:tc>
        <w:tc>
          <w:tcPr>
            <w:tcW w:w="1332" w:type="dxa"/>
            <w:vAlign w:val="center"/>
          </w:tcPr>
          <w:p w14:paraId="5F4E3E6B" w14:textId="2511503E" w:rsidR="00530512" w:rsidRPr="00034D3B" w:rsidRDefault="00B24CB4" w:rsidP="00BB2E0D">
            <w:pPr>
              <w:pStyle w:val="NoSpacing"/>
              <w:jc w:val="center"/>
              <w:rPr>
                <w:b/>
              </w:rPr>
            </w:pPr>
            <w:r>
              <w:rPr>
                <w:b/>
                <w:bCs/>
              </w:rPr>
              <w:t>79% (15)</w:t>
            </w:r>
          </w:p>
        </w:tc>
        <w:tc>
          <w:tcPr>
            <w:tcW w:w="1276" w:type="dxa"/>
            <w:vAlign w:val="center"/>
          </w:tcPr>
          <w:p w14:paraId="5AE82107" w14:textId="142BFDA9" w:rsidR="00530512" w:rsidRPr="00034D3B" w:rsidRDefault="00B24CB4" w:rsidP="00BB2E0D">
            <w:pPr>
              <w:pStyle w:val="NoSpacing"/>
              <w:jc w:val="center"/>
              <w:rPr>
                <w:b/>
              </w:rPr>
            </w:pPr>
            <w:r>
              <w:rPr>
                <w:b/>
                <w:bCs/>
              </w:rPr>
              <w:t>73% (8)</w:t>
            </w:r>
          </w:p>
        </w:tc>
        <w:tc>
          <w:tcPr>
            <w:tcW w:w="1134" w:type="dxa"/>
            <w:vAlign w:val="center"/>
          </w:tcPr>
          <w:p w14:paraId="7DF325EF" w14:textId="232CA461" w:rsidR="00530512" w:rsidRPr="00034D3B" w:rsidRDefault="00B24CB4" w:rsidP="00BB2E0D">
            <w:pPr>
              <w:pStyle w:val="NoSpacing"/>
              <w:jc w:val="center"/>
              <w:rPr>
                <w:b/>
              </w:rPr>
            </w:pPr>
            <w:r>
              <w:rPr>
                <w:b/>
                <w:bCs/>
              </w:rPr>
              <w:t>83% (19)</w:t>
            </w:r>
          </w:p>
        </w:tc>
        <w:tc>
          <w:tcPr>
            <w:tcW w:w="1134" w:type="dxa"/>
            <w:shd w:val="clear" w:color="auto" w:fill="C5E0B3" w:themeFill="accent6" w:themeFillTint="66"/>
            <w:vAlign w:val="center"/>
          </w:tcPr>
          <w:p w14:paraId="6BA65999" w14:textId="39F8C372" w:rsidR="00530512" w:rsidRPr="00034D3B" w:rsidRDefault="00B24CB4" w:rsidP="00BB2E0D">
            <w:pPr>
              <w:pStyle w:val="NoSpacing"/>
              <w:jc w:val="center"/>
              <w:rPr>
                <w:b/>
              </w:rPr>
            </w:pPr>
            <w:r>
              <w:rPr>
                <w:b/>
                <w:bCs/>
              </w:rPr>
              <w:t>57% (4)</w:t>
            </w:r>
          </w:p>
        </w:tc>
        <w:tc>
          <w:tcPr>
            <w:tcW w:w="1164" w:type="dxa"/>
            <w:shd w:val="clear" w:color="auto" w:fill="C5E0B3" w:themeFill="accent6" w:themeFillTint="66"/>
            <w:vAlign w:val="center"/>
          </w:tcPr>
          <w:p w14:paraId="114C1B57" w14:textId="4A01C39C" w:rsidR="00530512" w:rsidRPr="00034D3B" w:rsidRDefault="00B24CB4" w:rsidP="00BB2E0D">
            <w:pPr>
              <w:pStyle w:val="NoSpacing"/>
              <w:jc w:val="center"/>
              <w:rPr>
                <w:b/>
              </w:rPr>
            </w:pPr>
            <w:r>
              <w:rPr>
                <w:b/>
                <w:bCs/>
              </w:rPr>
              <w:t>67% (2)</w:t>
            </w:r>
          </w:p>
        </w:tc>
      </w:tr>
      <w:tr w:rsidR="00530512" w14:paraId="0D4568B4" w14:textId="7A62321D" w:rsidTr="00C2442E">
        <w:trPr>
          <w:trHeight w:val="460"/>
        </w:trPr>
        <w:tc>
          <w:tcPr>
            <w:tcW w:w="1205" w:type="dxa"/>
            <w:vMerge/>
          </w:tcPr>
          <w:p w14:paraId="639A44A9" w14:textId="77777777" w:rsidR="00530512" w:rsidRPr="00034D3B" w:rsidRDefault="00530512" w:rsidP="003E5816">
            <w:pPr>
              <w:pStyle w:val="NoSpacing"/>
              <w:rPr>
                <w:b/>
              </w:rPr>
            </w:pPr>
          </w:p>
        </w:tc>
        <w:tc>
          <w:tcPr>
            <w:tcW w:w="609" w:type="dxa"/>
            <w:vAlign w:val="center"/>
          </w:tcPr>
          <w:p w14:paraId="26EBF01C" w14:textId="1676D22E" w:rsidR="00530512" w:rsidRPr="00034D3B" w:rsidRDefault="00530512" w:rsidP="00193EA1">
            <w:pPr>
              <w:pStyle w:val="NoSpacing"/>
              <w:jc w:val="center"/>
              <w:rPr>
                <w:b/>
              </w:rPr>
            </w:pPr>
            <w:r w:rsidRPr="00034D3B">
              <w:rPr>
                <w:b/>
              </w:rPr>
              <w:t>GD</w:t>
            </w:r>
          </w:p>
        </w:tc>
        <w:tc>
          <w:tcPr>
            <w:tcW w:w="1307" w:type="dxa"/>
            <w:vAlign w:val="center"/>
          </w:tcPr>
          <w:p w14:paraId="3048F58A" w14:textId="12794347" w:rsidR="00530512" w:rsidRPr="00034D3B" w:rsidRDefault="00E719FE" w:rsidP="00BB2E0D">
            <w:pPr>
              <w:pStyle w:val="NoSpacing"/>
              <w:jc w:val="center"/>
              <w:rPr>
                <w:b/>
              </w:rPr>
            </w:pPr>
            <w:r w:rsidRPr="00034D3B">
              <w:rPr>
                <w:b/>
              </w:rPr>
              <w:t xml:space="preserve">11% </w:t>
            </w:r>
            <w:r w:rsidR="00C41F55" w:rsidRPr="00034D3B">
              <w:rPr>
                <w:b/>
              </w:rPr>
              <w:t>(2)</w:t>
            </w:r>
          </w:p>
        </w:tc>
        <w:tc>
          <w:tcPr>
            <w:tcW w:w="1188" w:type="dxa"/>
            <w:vAlign w:val="center"/>
          </w:tcPr>
          <w:p w14:paraId="7A00896B" w14:textId="24BA2EBB" w:rsidR="00530512" w:rsidRPr="00034D3B" w:rsidRDefault="00E862EF" w:rsidP="00BB2E0D">
            <w:pPr>
              <w:pStyle w:val="NoSpacing"/>
              <w:jc w:val="center"/>
              <w:rPr>
                <w:b/>
              </w:rPr>
            </w:pPr>
            <w:r w:rsidRPr="00034D3B">
              <w:rPr>
                <w:b/>
              </w:rPr>
              <w:t>27% (3)</w:t>
            </w:r>
          </w:p>
        </w:tc>
        <w:tc>
          <w:tcPr>
            <w:tcW w:w="1190" w:type="dxa"/>
            <w:vAlign w:val="center"/>
          </w:tcPr>
          <w:p w14:paraId="01A4C95B" w14:textId="0DE31AFC" w:rsidR="00530512" w:rsidRPr="00034D3B" w:rsidRDefault="003C72BB" w:rsidP="00BB2E0D">
            <w:pPr>
              <w:pStyle w:val="NoSpacing"/>
              <w:jc w:val="center"/>
              <w:rPr>
                <w:b/>
              </w:rPr>
            </w:pPr>
            <w:r>
              <w:rPr>
                <w:b/>
                <w:bCs/>
              </w:rPr>
              <w:t>20% (5)</w:t>
            </w:r>
          </w:p>
        </w:tc>
        <w:tc>
          <w:tcPr>
            <w:tcW w:w="1190" w:type="dxa"/>
            <w:vAlign w:val="center"/>
          </w:tcPr>
          <w:p w14:paraId="29CD68B9" w14:textId="532E11F7" w:rsidR="00530512" w:rsidRPr="00034D3B" w:rsidRDefault="003C72BB" w:rsidP="00BB2E0D">
            <w:pPr>
              <w:pStyle w:val="NoSpacing"/>
              <w:jc w:val="center"/>
              <w:rPr>
                <w:b/>
              </w:rPr>
            </w:pPr>
            <w:r>
              <w:rPr>
                <w:b/>
                <w:bCs/>
              </w:rPr>
              <w:t>0</w:t>
            </w:r>
          </w:p>
        </w:tc>
        <w:tc>
          <w:tcPr>
            <w:tcW w:w="1046" w:type="dxa"/>
            <w:vAlign w:val="center"/>
          </w:tcPr>
          <w:p w14:paraId="483751AE" w14:textId="5847BD17" w:rsidR="00530512" w:rsidRPr="00034D3B" w:rsidRDefault="003C72BB" w:rsidP="00BB2E0D">
            <w:pPr>
              <w:pStyle w:val="NoSpacing"/>
              <w:jc w:val="center"/>
              <w:rPr>
                <w:b/>
              </w:rPr>
            </w:pPr>
            <w:r>
              <w:rPr>
                <w:b/>
                <w:bCs/>
              </w:rPr>
              <w:t>33% (1)</w:t>
            </w:r>
          </w:p>
        </w:tc>
        <w:tc>
          <w:tcPr>
            <w:tcW w:w="1332" w:type="dxa"/>
            <w:shd w:val="clear" w:color="auto" w:fill="FF4343"/>
            <w:vAlign w:val="center"/>
          </w:tcPr>
          <w:p w14:paraId="19D9AF1C" w14:textId="7B67FD31" w:rsidR="00530512" w:rsidRPr="00034D3B" w:rsidRDefault="00B24CB4" w:rsidP="00BB2E0D">
            <w:pPr>
              <w:pStyle w:val="NoSpacing"/>
              <w:jc w:val="center"/>
              <w:rPr>
                <w:b/>
              </w:rPr>
            </w:pPr>
            <w:r>
              <w:rPr>
                <w:b/>
                <w:bCs/>
              </w:rPr>
              <w:t>11% (2)</w:t>
            </w:r>
          </w:p>
        </w:tc>
        <w:tc>
          <w:tcPr>
            <w:tcW w:w="1276" w:type="dxa"/>
            <w:shd w:val="clear" w:color="auto" w:fill="C5E0B3" w:themeFill="accent6" w:themeFillTint="66"/>
            <w:vAlign w:val="center"/>
          </w:tcPr>
          <w:p w14:paraId="602A09EB" w14:textId="449C99AB" w:rsidR="00530512" w:rsidRPr="00034D3B" w:rsidRDefault="00B24CB4" w:rsidP="00BB2E0D">
            <w:pPr>
              <w:pStyle w:val="NoSpacing"/>
              <w:jc w:val="center"/>
              <w:rPr>
                <w:b/>
              </w:rPr>
            </w:pPr>
            <w:r>
              <w:rPr>
                <w:b/>
                <w:bCs/>
              </w:rPr>
              <w:t>36% (4)</w:t>
            </w:r>
          </w:p>
        </w:tc>
        <w:tc>
          <w:tcPr>
            <w:tcW w:w="1134" w:type="dxa"/>
            <w:vAlign w:val="center"/>
          </w:tcPr>
          <w:p w14:paraId="3D5EE8FA" w14:textId="0FF0FE0A" w:rsidR="00530512" w:rsidRPr="00034D3B" w:rsidRDefault="00B24CB4" w:rsidP="00BB2E0D">
            <w:pPr>
              <w:pStyle w:val="NoSpacing"/>
              <w:jc w:val="center"/>
              <w:rPr>
                <w:b/>
              </w:rPr>
            </w:pPr>
            <w:r>
              <w:rPr>
                <w:b/>
                <w:bCs/>
              </w:rPr>
              <w:t>26% (6)</w:t>
            </w:r>
          </w:p>
        </w:tc>
        <w:tc>
          <w:tcPr>
            <w:tcW w:w="1134" w:type="dxa"/>
            <w:vAlign w:val="center"/>
          </w:tcPr>
          <w:p w14:paraId="03C90378" w14:textId="6887DE8B" w:rsidR="00530512" w:rsidRPr="00034D3B" w:rsidRDefault="00B24CB4" w:rsidP="00BB2E0D">
            <w:pPr>
              <w:pStyle w:val="NoSpacing"/>
              <w:jc w:val="center"/>
              <w:rPr>
                <w:b/>
              </w:rPr>
            </w:pPr>
            <w:r>
              <w:rPr>
                <w:b/>
                <w:bCs/>
              </w:rPr>
              <w:t>0</w:t>
            </w:r>
          </w:p>
        </w:tc>
        <w:tc>
          <w:tcPr>
            <w:tcW w:w="1164" w:type="dxa"/>
            <w:vAlign w:val="center"/>
          </w:tcPr>
          <w:p w14:paraId="2F13B435" w14:textId="37D65628" w:rsidR="00530512" w:rsidRPr="00034D3B" w:rsidRDefault="00B24CB4" w:rsidP="00BB2E0D">
            <w:pPr>
              <w:pStyle w:val="NoSpacing"/>
              <w:jc w:val="center"/>
              <w:rPr>
                <w:b/>
              </w:rPr>
            </w:pPr>
            <w:r>
              <w:rPr>
                <w:b/>
                <w:bCs/>
              </w:rPr>
              <w:t>33% (1)</w:t>
            </w:r>
          </w:p>
        </w:tc>
      </w:tr>
      <w:tr w:rsidR="00530512" w14:paraId="23C06FB7" w14:textId="67839EAA" w:rsidTr="001B1058">
        <w:trPr>
          <w:trHeight w:val="460"/>
        </w:trPr>
        <w:tc>
          <w:tcPr>
            <w:tcW w:w="1205" w:type="dxa"/>
            <w:vMerge w:val="restart"/>
            <w:vAlign w:val="center"/>
          </w:tcPr>
          <w:p w14:paraId="218F9794" w14:textId="012DDB1F" w:rsidR="00530512" w:rsidRPr="00034D3B" w:rsidRDefault="00530512" w:rsidP="00193EA1">
            <w:pPr>
              <w:pStyle w:val="NoSpacing"/>
              <w:jc w:val="center"/>
              <w:rPr>
                <w:b/>
              </w:rPr>
            </w:pPr>
            <w:r w:rsidRPr="00034D3B">
              <w:rPr>
                <w:b/>
              </w:rPr>
              <w:t>Year 2</w:t>
            </w:r>
          </w:p>
        </w:tc>
        <w:tc>
          <w:tcPr>
            <w:tcW w:w="609" w:type="dxa"/>
            <w:vAlign w:val="center"/>
          </w:tcPr>
          <w:p w14:paraId="1CB6BA12" w14:textId="39EFED3E" w:rsidR="00530512" w:rsidRPr="00034D3B" w:rsidRDefault="00530512" w:rsidP="00193EA1">
            <w:pPr>
              <w:pStyle w:val="NoSpacing"/>
              <w:jc w:val="center"/>
              <w:rPr>
                <w:b/>
              </w:rPr>
            </w:pPr>
            <w:r w:rsidRPr="00034D3B">
              <w:rPr>
                <w:b/>
              </w:rPr>
              <w:t>Exp</w:t>
            </w:r>
          </w:p>
        </w:tc>
        <w:tc>
          <w:tcPr>
            <w:tcW w:w="1307" w:type="dxa"/>
            <w:shd w:val="clear" w:color="auto" w:fill="C5E0B3" w:themeFill="accent6" w:themeFillTint="66"/>
            <w:vAlign w:val="center"/>
          </w:tcPr>
          <w:p w14:paraId="290D0BF3" w14:textId="744B8970" w:rsidR="00530512" w:rsidRPr="00034D3B" w:rsidRDefault="009A6137" w:rsidP="00BB2E0D">
            <w:pPr>
              <w:pStyle w:val="NoSpacing"/>
              <w:jc w:val="center"/>
              <w:rPr>
                <w:b/>
              </w:rPr>
            </w:pPr>
            <w:r w:rsidRPr="00034D3B">
              <w:rPr>
                <w:b/>
              </w:rPr>
              <w:t>100% (10)</w:t>
            </w:r>
          </w:p>
        </w:tc>
        <w:tc>
          <w:tcPr>
            <w:tcW w:w="1188" w:type="dxa"/>
            <w:shd w:val="clear" w:color="auto" w:fill="FF4343"/>
            <w:vAlign w:val="center"/>
          </w:tcPr>
          <w:p w14:paraId="749020B9" w14:textId="4D014475" w:rsidR="00530512" w:rsidRPr="00034D3B" w:rsidRDefault="00F02129" w:rsidP="00BB2E0D">
            <w:pPr>
              <w:pStyle w:val="NoSpacing"/>
              <w:jc w:val="center"/>
              <w:rPr>
                <w:b/>
              </w:rPr>
            </w:pPr>
            <w:r w:rsidRPr="00034D3B">
              <w:rPr>
                <w:b/>
              </w:rPr>
              <w:t>79% (15)</w:t>
            </w:r>
          </w:p>
        </w:tc>
        <w:tc>
          <w:tcPr>
            <w:tcW w:w="1190" w:type="dxa"/>
            <w:vAlign w:val="center"/>
          </w:tcPr>
          <w:p w14:paraId="584442EE" w14:textId="56A9AC45" w:rsidR="00530512" w:rsidRPr="00034D3B" w:rsidRDefault="003C72BB" w:rsidP="00BB2E0D">
            <w:pPr>
              <w:pStyle w:val="NoSpacing"/>
              <w:jc w:val="center"/>
              <w:rPr>
                <w:b/>
              </w:rPr>
            </w:pPr>
            <w:r>
              <w:rPr>
                <w:b/>
                <w:bCs/>
              </w:rPr>
              <w:t>96% (22)</w:t>
            </w:r>
          </w:p>
        </w:tc>
        <w:tc>
          <w:tcPr>
            <w:tcW w:w="1190" w:type="dxa"/>
            <w:shd w:val="clear" w:color="auto" w:fill="C5E0B3" w:themeFill="accent6" w:themeFillTint="66"/>
            <w:vAlign w:val="center"/>
          </w:tcPr>
          <w:p w14:paraId="4DC889B0" w14:textId="5BC04A1C" w:rsidR="00530512" w:rsidRPr="00034D3B" w:rsidRDefault="00A06012" w:rsidP="00BB2E0D">
            <w:pPr>
              <w:pStyle w:val="NoSpacing"/>
              <w:jc w:val="center"/>
              <w:rPr>
                <w:b/>
              </w:rPr>
            </w:pPr>
            <w:r>
              <w:rPr>
                <w:b/>
                <w:bCs/>
              </w:rPr>
              <w:t>57</w:t>
            </w:r>
            <w:r w:rsidR="003C72BB">
              <w:rPr>
                <w:b/>
                <w:bCs/>
              </w:rPr>
              <w:t>% (</w:t>
            </w:r>
            <w:r>
              <w:rPr>
                <w:b/>
                <w:bCs/>
              </w:rPr>
              <w:t>4</w:t>
            </w:r>
            <w:r w:rsidR="003C72BB">
              <w:rPr>
                <w:b/>
                <w:bCs/>
              </w:rPr>
              <w:t>)</w:t>
            </w:r>
          </w:p>
        </w:tc>
        <w:tc>
          <w:tcPr>
            <w:tcW w:w="1046" w:type="dxa"/>
            <w:vAlign w:val="center"/>
          </w:tcPr>
          <w:p w14:paraId="21570DFD" w14:textId="09D2D0B8" w:rsidR="00530512" w:rsidRPr="00034D3B" w:rsidRDefault="003C72BB" w:rsidP="00BB2E0D">
            <w:pPr>
              <w:pStyle w:val="NoSpacing"/>
              <w:jc w:val="center"/>
              <w:rPr>
                <w:b/>
              </w:rPr>
            </w:pPr>
            <w:r>
              <w:rPr>
                <w:b/>
                <w:bCs/>
              </w:rPr>
              <w:t>50% (1)</w:t>
            </w:r>
          </w:p>
        </w:tc>
        <w:tc>
          <w:tcPr>
            <w:tcW w:w="1332" w:type="dxa"/>
            <w:shd w:val="clear" w:color="auto" w:fill="C5E0B3" w:themeFill="accent6" w:themeFillTint="66"/>
            <w:vAlign w:val="center"/>
          </w:tcPr>
          <w:p w14:paraId="0624E151" w14:textId="45E0CEED" w:rsidR="00530512" w:rsidRPr="00034D3B" w:rsidRDefault="003D2008" w:rsidP="00BB2E0D">
            <w:pPr>
              <w:pStyle w:val="NoSpacing"/>
              <w:jc w:val="center"/>
              <w:rPr>
                <w:b/>
              </w:rPr>
            </w:pPr>
            <w:r>
              <w:rPr>
                <w:b/>
                <w:bCs/>
              </w:rPr>
              <w:t>95% (18)</w:t>
            </w:r>
          </w:p>
        </w:tc>
        <w:tc>
          <w:tcPr>
            <w:tcW w:w="1276" w:type="dxa"/>
            <w:shd w:val="clear" w:color="auto" w:fill="FF4343"/>
            <w:vAlign w:val="center"/>
          </w:tcPr>
          <w:p w14:paraId="5F160305" w14:textId="6A0EF533" w:rsidR="00530512" w:rsidRPr="00034D3B" w:rsidRDefault="003D2008" w:rsidP="00BB2E0D">
            <w:pPr>
              <w:pStyle w:val="NoSpacing"/>
              <w:jc w:val="center"/>
              <w:rPr>
                <w:b/>
              </w:rPr>
            </w:pPr>
            <w:r>
              <w:rPr>
                <w:b/>
                <w:bCs/>
              </w:rPr>
              <w:t>64% (7)</w:t>
            </w:r>
          </w:p>
        </w:tc>
        <w:tc>
          <w:tcPr>
            <w:tcW w:w="1134" w:type="dxa"/>
            <w:vAlign w:val="center"/>
          </w:tcPr>
          <w:p w14:paraId="4AA0F985" w14:textId="6D328F0E" w:rsidR="00530512" w:rsidRPr="00034D3B" w:rsidRDefault="003D2008" w:rsidP="00BB2E0D">
            <w:pPr>
              <w:pStyle w:val="NoSpacing"/>
              <w:jc w:val="center"/>
              <w:rPr>
                <w:b/>
              </w:rPr>
            </w:pPr>
            <w:r>
              <w:rPr>
                <w:b/>
                <w:bCs/>
              </w:rPr>
              <w:t>87% (20)</w:t>
            </w:r>
          </w:p>
        </w:tc>
        <w:tc>
          <w:tcPr>
            <w:tcW w:w="1134" w:type="dxa"/>
            <w:shd w:val="clear" w:color="auto" w:fill="C5E0B3" w:themeFill="accent6" w:themeFillTint="66"/>
            <w:vAlign w:val="center"/>
          </w:tcPr>
          <w:p w14:paraId="21110884" w14:textId="44076D1F" w:rsidR="00530512" w:rsidRPr="00034D3B" w:rsidRDefault="003D2008" w:rsidP="00BB2E0D">
            <w:pPr>
              <w:pStyle w:val="NoSpacing"/>
              <w:jc w:val="center"/>
              <w:rPr>
                <w:b/>
              </w:rPr>
            </w:pPr>
            <w:r>
              <w:rPr>
                <w:b/>
                <w:bCs/>
              </w:rPr>
              <w:t>71% (5)</w:t>
            </w:r>
          </w:p>
        </w:tc>
        <w:tc>
          <w:tcPr>
            <w:tcW w:w="1164" w:type="dxa"/>
            <w:vAlign w:val="center"/>
          </w:tcPr>
          <w:p w14:paraId="549E2E97" w14:textId="2BBA4DF2" w:rsidR="00530512" w:rsidRPr="00034D3B" w:rsidRDefault="003D2008" w:rsidP="00BB2E0D">
            <w:pPr>
              <w:pStyle w:val="NoSpacing"/>
              <w:jc w:val="center"/>
              <w:rPr>
                <w:b/>
              </w:rPr>
            </w:pPr>
            <w:r>
              <w:rPr>
                <w:b/>
                <w:bCs/>
              </w:rPr>
              <w:t>50% (1)</w:t>
            </w:r>
          </w:p>
        </w:tc>
      </w:tr>
      <w:tr w:rsidR="00530512" w14:paraId="0668974B" w14:textId="7E953AC6" w:rsidTr="007A36BF">
        <w:trPr>
          <w:trHeight w:val="460"/>
        </w:trPr>
        <w:tc>
          <w:tcPr>
            <w:tcW w:w="1205" w:type="dxa"/>
            <w:vMerge/>
          </w:tcPr>
          <w:p w14:paraId="6643588E" w14:textId="77777777" w:rsidR="00530512" w:rsidRPr="00034D3B" w:rsidRDefault="00530512" w:rsidP="00193EA1">
            <w:pPr>
              <w:pStyle w:val="NoSpacing"/>
              <w:rPr>
                <w:b/>
              </w:rPr>
            </w:pPr>
          </w:p>
        </w:tc>
        <w:tc>
          <w:tcPr>
            <w:tcW w:w="609" w:type="dxa"/>
            <w:vAlign w:val="center"/>
          </w:tcPr>
          <w:p w14:paraId="40A91B13" w14:textId="446D3FAF" w:rsidR="00530512" w:rsidRPr="00034D3B" w:rsidRDefault="00530512" w:rsidP="00193EA1">
            <w:pPr>
              <w:pStyle w:val="NoSpacing"/>
              <w:jc w:val="center"/>
              <w:rPr>
                <w:b/>
              </w:rPr>
            </w:pPr>
            <w:r w:rsidRPr="00034D3B">
              <w:rPr>
                <w:b/>
              </w:rPr>
              <w:t>GD</w:t>
            </w:r>
          </w:p>
        </w:tc>
        <w:tc>
          <w:tcPr>
            <w:tcW w:w="1307" w:type="dxa"/>
            <w:shd w:val="clear" w:color="auto" w:fill="C5E0B3" w:themeFill="accent6" w:themeFillTint="66"/>
            <w:vAlign w:val="center"/>
          </w:tcPr>
          <w:p w14:paraId="3280796D" w14:textId="73B60403" w:rsidR="00530512" w:rsidRPr="00034D3B" w:rsidRDefault="00972F68" w:rsidP="00BB2E0D">
            <w:pPr>
              <w:pStyle w:val="NoSpacing"/>
              <w:jc w:val="center"/>
              <w:rPr>
                <w:b/>
              </w:rPr>
            </w:pPr>
            <w:r w:rsidRPr="00034D3B">
              <w:rPr>
                <w:b/>
              </w:rPr>
              <w:t>60% (6)</w:t>
            </w:r>
          </w:p>
        </w:tc>
        <w:tc>
          <w:tcPr>
            <w:tcW w:w="1188" w:type="dxa"/>
            <w:shd w:val="clear" w:color="auto" w:fill="FF4343"/>
            <w:vAlign w:val="center"/>
          </w:tcPr>
          <w:p w14:paraId="05BF160E" w14:textId="40C47225" w:rsidR="00530512" w:rsidRPr="00034D3B" w:rsidRDefault="00E15F59" w:rsidP="00BB2E0D">
            <w:pPr>
              <w:pStyle w:val="NoSpacing"/>
              <w:jc w:val="center"/>
              <w:rPr>
                <w:b/>
              </w:rPr>
            </w:pPr>
            <w:r w:rsidRPr="00034D3B">
              <w:rPr>
                <w:b/>
              </w:rPr>
              <w:t xml:space="preserve">21% </w:t>
            </w:r>
            <w:r w:rsidR="00564197" w:rsidRPr="00034D3B">
              <w:rPr>
                <w:b/>
              </w:rPr>
              <w:t>(4)</w:t>
            </w:r>
          </w:p>
        </w:tc>
        <w:tc>
          <w:tcPr>
            <w:tcW w:w="1190" w:type="dxa"/>
            <w:vAlign w:val="center"/>
          </w:tcPr>
          <w:p w14:paraId="0EBDC731" w14:textId="17EEB26B" w:rsidR="00530512" w:rsidRPr="00034D3B" w:rsidRDefault="003C72BB" w:rsidP="00BB2E0D">
            <w:pPr>
              <w:pStyle w:val="NoSpacing"/>
              <w:jc w:val="center"/>
              <w:rPr>
                <w:b/>
              </w:rPr>
            </w:pPr>
            <w:r>
              <w:rPr>
                <w:b/>
                <w:bCs/>
              </w:rPr>
              <w:t>43% (10)</w:t>
            </w:r>
          </w:p>
        </w:tc>
        <w:tc>
          <w:tcPr>
            <w:tcW w:w="1190" w:type="dxa"/>
            <w:vAlign w:val="center"/>
          </w:tcPr>
          <w:p w14:paraId="218F6DCE" w14:textId="3B3F794E" w:rsidR="00530512" w:rsidRPr="00034D3B" w:rsidRDefault="003C72BB" w:rsidP="00BB2E0D">
            <w:pPr>
              <w:pStyle w:val="NoSpacing"/>
              <w:jc w:val="center"/>
              <w:rPr>
                <w:b/>
              </w:rPr>
            </w:pPr>
            <w:r>
              <w:rPr>
                <w:b/>
                <w:bCs/>
              </w:rPr>
              <w:t>0</w:t>
            </w:r>
          </w:p>
        </w:tc>
        <w:tc>
          <w:tcPr>
            <w:tcW w:w="1046" w:type="dxa"/>
            <w:vAlign w:val="center"/>
          </w:tcPr>
          <w:p w14:paraId="16744ADC" w14:textId="0D1D754A" w:rsidR="00530512" w:rsidRPr="00034D3B" w:rsidRDefault="003C72BB" w:rsidP="00BB2E0D">
            <w:pPr>
              <w:pStyle w:val="NoSpacing"/>
              <w:jc w:val="center"/>
              <w:rPr>
                <w:b/>
              </w:rPr>
            </w:pPr>
            <w:r>
              <w:rPr>
                <w:b/>
                <w:bCs/>
              </w:rPr>
              <w:t>0</w:t>
            </w:r>
          </w:p>
        </w:tc>
        <w:tc>
          <w:tcPr>
            <w:tcW w:w="1332" w:type="dxa"/>
            <w:vAlign w:val="center"/>
          </w:tcPr>
          <w:p w14:paraId="0DD7446E" w14:textId="5FA0833E" w:rsidR="00530512" w:rsidRPr="00034D3B" w:rsidRDefault="003D2008" w:rsidP="00BB2E0D">
            <w:pPr>
              <w:pStyle w:val="NoSpacing"/>
              <w:jc w:val="center"/>
              <w:rPr>
                <w:b/>
              </w:rPr>
            </w:pPr>
            <w:r>
              <w:rPr>
                <w:b/>
                <w:bCs/>
              </w:rPr>
              <w:t>26% (5)</w:t>
            </w:r>
          </w:p>
        </w:tc>
        <w:tc>
          <w:tcPr>
            <w:tcW w:w="1276" w:type="dxa"/>
            <w:vAlign w:val="center"/>
          </w:tcPr>
          <w:p w14:paraId="1BD87159" w14:textId="11D1E13E" w:rsidR="00530512" w:rsidRPr="00034D3B" w:rsidRDefault="003D2008" w:rsidP="00BB2E0D">
            <w:pPr>
              <w:pStyle w:val="NoSpacing"/>
              <w:jc w:val="center"/>
              <w:rPr>
                <w:b/>
              </w:rPr>
            </w:pPr>
            <w:r>
              <w:rPr>
                <w:b/>
                <w:bCs/>
              </w:rPr>
              <w:t>27% (3)</w:t>
            </w:r>
          </w:p>
        </w:tc>
        <w:tc>
          <w:tcPr>
            <w:tcW w:w="1134" w:type="dxa"/>
            <w:vAlign w:val="center"/>
          </w:tcPr>
          <w:p w14:paraId="08BC120A" w14:textId="1E781C6D" w:rsidR="00530512" w:rsidRPr="00034D3B" w:rsidRDefault="003D2008" w:rsidP="00BB2E0D">
            <w:pPr>
              <w:pStyle w:val="NoSpacing"/>
              <w:jc w:val="center"/>
              <w:rPr>
                <w:b/>
              </w:rPr>
            </w:pPr>
            <w:r>
              <w:rPr>
                <w:b/>
                <w:bCs/>
              </w:rPr>
              <w:t>35% (8)</w:t>
            </w:r>
          </w:p>
        </w:tc>
        <w:tc>
          <w:tcPr>
            <w:tcW w:w="1134" w:type="dxa"/>
            <w:vAlign w:val="center"/>
          </w:tcPr>
          <w:p w14:paraId="490EA929" w14:textId="00E74377" w:rsidR="00530512" w:rsidRPr="00034D3B" w:rsidRDefault="003D2008" w:rsidP="00BB2E0D">
            <w:pPr>
              <w:pStyle w:val="NoSpacing"/>
              <w:jc w:val="center"/>
              <w:rPr>
                <w:b/>
              </w:rPr>
            </w:pPr>
            <w:r>
              <w:rPr>
                <w:b/>
                <w:bCs/>
              </w:rPr>
              <w:t>0</w:t>
            </w:r>
          </w:p>
        </w:tc>
        <w:tc>
          <w:tcPr>
            <w:tcW w:w="1164" w:type="dxa"/>
            <w:vAlign w:val="center"/>
          </w:tcPr>
          <w:p w14:paraId="46E43C1A" w14:textId="4313D2BE" w:rsidR="00530512" w:rsidRPr="00034D3B" w:rsidRDefault="003D2008" w:rsidP="00BB2E0D">
            <w:pPr>
              <w:pStyle w:val="NoSpacing"/>
              <w:jc w:val="center"/>
              <w:rPr>
                <w:b/>
              </w:rPr>
            </w:pPr>
            <w:r>
              <w:rPr>
                <w:b/>
                <w:bCs/>
              </w:rPr>
              <w:t>0</w:t>
            </w:r>
          </w:p>
        </w:tc>
      </w:tr>
      <w:tr w:rsidR="00530512" w14:paraId="3A041622" w14:textId="23171BAF" w:rsidTr="00844477">
        <w:trPr>
          <w:trHeight w:val="460"/>
        </w:trPr>
        <w:tc>
          <w:tcPr>
            <w:tcW w:w="1205" w:type="dxa"/>
            <w:vMerge w:val="restart"/>
            <w:vAlign w:val="center"/>
          </w:tcPr>
          <w:p w14:paraId="5DB05C27" w14:textId="22E67783" w:rsidR="00530512" w:rsidRPr="00034D3B" w:rsidRDefault="00530512" w:rsidP="00193EA1">
            <w:pPr>
              <w:pStyle w:val="NoSpacing"/>
              <w:jc w:val="center"/>
              <w:rPr>
                <w:b/>
              </w:rPr>
            </w:pPr>
            <w:r w:rsidRPr="00034D3B">
              <w:rPr>
                <w:b/>
              </w:rPr>
              <w:t>Year 3</w:t>
            </w:r>
          </w:p>
        </w:tc>
        <w:tc>
          <w:tcPr>
            <w:tcW w:w="609" w:type="dxa"/>
            <w:vAlign w:val="center"/>
          </w:tcPr>
          <w:p w14:paraId="51CC1DDB" w14:textId="09770946" w:rsidR="00530512" w:rsidRPr="00034D3B" w:rsidRDefault="00530512" w:rsidP="00193EA1">
            <w:pPr>
              <w:pStyle w:val="NoSpacing"/>
              <w:jc w:val="center"/>
              <w:rPr>
                <w:b/>
              </w:rPr>
            </w:pPr>
            <w:r w:rsidRPr="00034D3B">
              <w:rPr>
                <w:b/>
              </w:rPr>
              <w:t>Exp</w:t>
            </w:r>
          </w:p>
        </w:tc>
        <w:tc>
          <w:tcPr>
            <w:tcW w:w="1307" w:type="dxa"/>
            <w:shd w:val="clear" w:color="auto" w:fill="FF4343"/>
            <w:vAlign w:val="center"/>
          </w:tcPr>
          <w:p w14:paraId="1EA244A9" w14:textId="13A0067E" w:rsidR="00530512" w:rsidRPr="00034D3B" w:rsidRDefault="00F04FDC" w:rsidP="00BB2E0D">
            <w:pPr>
              <w:pStyle w:val="NoSpacing"/>
              <w:jc w:val="center"/>
              <w:rPr>
                <w:b/>
              </w:rPr>
            </w:pPr>
            <w:r w:rsidRPr="00034D3B">
              <w:rPr>
                <w:b/>
              </w:rPr>
              <w:t xml:space="preserve">53% </w:t>
            </w:r>
            <w:r w:rsidR="00D01845" w:rsidRPr="00034D3B">
              <w:rPr>
                <w:b/>
              </w:rPr>
              <w:t>(9)</w:t>
            </w:r>
          </w:p>
        </w:tc>
        <w:tc>
          <w:tcPr>
            <w:tcW w:w="1188" w:type="dxa"/>
            <w:shd w:val="clear" w:color="auto" w:fill="C5E0B3" w:themeFill="accent6" w:themeFillTint="66"/>
            <w:vAlign w:val="center"/>
          </w:tcPr>
          <w:p w14:paraId="5230C2A9" w14:textId="1B8F786D" w:rsidR="00530512" w:rsidRPr="00034D3B" w:rsidRDefault="007478F7" w:rsidP="00BB2E0D">
            <w:pPr>
              <w:pStyle w:val="NoSpacing"/>
              <w:jc w:val="center"/>
              <w:rPr>
                <w:b/>
              </w:rPr>
            </w:pPr>
            <w:r w:rsidRPr="00034D3B">
              <w:rPr>
                <w:b/>
              </w:rPr>
              <w:t xml:space="preserve">69% </w:t>
            </w:r>
            <w:r w:rsidR="00E63062" w:rsidRPr="00034D3B">
              <w:rPr>
                <w:b/>
              </w:rPr>
              <w:t>(9)</w:t>
            </w:r>
          </w:p>
        </w:tc>
        <w:tc>
          <w:tcPr>
            <w:tcW w:w="1190" w:type="dxa"/>
            <w:vAlign w:val="center"/>
          </w:tcPr>
          <w:p w14:paraId="33A8C13C" w14:textId="41F3F539" w:rsidR="00530512" w:rsidRPr="00034D3B" w:rsidRDefault="00285025" w:rsidP="00BB2E0D">
            <w:pPr>
              <w:pStyle w:val="NoSpacing"/>
              <w:jc w:val="center"/>
              <w:rPr>
                <w:b/>
              </w:rPr>
            </w:pPr>
            <w:r>
              <w:rPr>
                <w:b/>
                <w:bCs/>
              </w:rPr>
              <w:t>74% (17)</w:t>
            </w:r>
          </w:p>
        </w:tc>
        <w:tc>
          <w:tcPr>
            <w:tcW w:w="1190" w:type="dxa"/>
            <w:vAlign w:val="center"/>
          </w:tcPr>
          <w:p w14:paraId="6C09ED97" w14:textId="39D48E9E" w:rsidR="00530512" w:rsidRPr="00034D3B" w:rsidRDefault="00285025" w:rsidP="00BB2E0D">
            <w:pPr>
              <w:pStyle w:val="NoSpacing"/>
              <w:jc w:val="center"/>
              <w:rPr>
                <w:b/>
              </w:rPr>
            </w:pPr>
            <w:r>
              <w:rPr>
                <w:b/>
                <w:bCs/>
              </w:rPr>
              <w:t>29% (2)</w:t>
            </w:r>
          </w:p>
        </w:tc>
        <w:tc>
          <w:tcPr>
            <w:tcW w:w="1046" w:type="dxa"/>
            <w:vAlign w:val="center"/>
          </w:tcPr>
          <w:p w14:paraId="53ECAF0B" w14:textId="13226881" w:rsidR="00530512" w:rsidRPr="00034D3B" w:rsidRDefault="00285025" w:rsidP="00BB2E0D">
            <w:pPr>
              <w:pStyle w:val="NoSpacing"/>
              <w:jc w:val="center"/>
              <w:rPr>
                <w:b/>
              </w:rPr>
            </w:pPr>
            <w:r>
              <w:rPr>
                <w:b/>
                <w:bCs/>
              </w:rPr>
              <w:t>40% (2)</w:t>
            </w:r>
          </w:p>
        </w:tc>
        <w:tc>
          <w:tcPr>
            <w:tcW w:w="1332" w:type="dxa"/>
            <w:shd w:val="clear" w:color="auto" w:fill="FF4343"/>
            <w:vAlign w:val="center"/>
          </w:tcPr>
          <w:p w14:paraId="53B0116A" w14:textId="084293AA" w:rsidR="00530512" w:rsidRPr="00034D3B" w:rsidRDefault="003D2008" w:rsidP="00BB2E0D">
            <w:pPr>
              <w:pStyle w:val="NoSpacing"/>
              <w:jc w:val="center"/>
              <w:rPr>
                <w:b/>
              </w:rPr>
            </w:pPr>
            <w:r>
              <w:rPr>
                <w:b/>
                <w:bCs/>
              </w:rPr>
              <w:t>59% (10)</w:t>
            </w:r>
          </w:p>
        </w:tc>
        <w:tc>
          <w:tcPr>
            <w:tcW w:w="1276" w:type="dxa"/>
            <w:shd w:val="clear" w:color="auto" w:fill="C5E0B3" w:themeFill="accent6" w:themeFillTint="66"/>
            <w:vAlign w:val="center"/>
          </w:tcPr>
          <w:p w14:paraId="4BCD0CE9" w14:textId="4A9A5021" w:rsidR="00530512" w:rsidRPr="00034D3B" w:rsidRDefault="003D2008" w:rsidP="00BB2E0D">
            <w:pPr>
              <w:pStyle w:val="NoSpacing"/>
              <w:jc w:val="center"/>
              <w:rPr>
                <w:b/>
              </w:rPr>
            </w:pPr>
            <w:r>
              <w:rPr>
                <w:b/>
                <w:bCs/>
              </w:rPr>
              <w:t>77% (10)</w:t>
            </w:r>
          </w:p>
        </w:tc>
        <w:tc>
          <w:tcPr>
            <w:tcW w:w="1134" w:type="dxa"/>
            <w:vAlign w:val="center"/>
          </w:tcPr>
          <w:p w14:paraId="2B868674" w14:textId="4CA821B0" w:rsidR="00530512" w:rsidRPr="00034D3B" w:rsidRDefault="001A73D5" w:rsidP="00BB2E0D">
            <w:pPr>
              <w:pStyle w:val="NoSpacing"/>
              <w:jc w:val="center"/>
              <w:rPr>
                <w:b/>
              </w:rPr>
            </w:pPr>
            <w:r>
              <w:rPr>
                <w:b/>
                <w:bCs/>
              </w:rPr>
              <w:t>74% (17)</w:t>
            </w:r>
          </w:p>
        </w:tc>
        <w:tc>
          <w:tcPr>
            <w:tcW w:w="1134" w:type="dxa"/>
            <w:vAlign w:val="center"/>
          </w:tcPr>
          <w:p w14:paraId="079825A8" w14:textId="40D1F785" w:rsidR="00530512" w:rsidRPr="00034D3B" w:rsidRDefault="001A73D5" w:rsidP="00BB2E0D">
            <w:pPr>
              <w:pStyle w:val="NoSpacing"/>
              <w:jc w:val="center"/>
              <w:rPr>
                <w:b/>
              </w:rPr>
            </w:pPr>
            <w:r>
              <w:rPr>
                <w:b/>
                <w:bCs/>
              </w:rPr>
              <w:t>43% (3)</w:t>
            </w:r>
          </w:p>
        </w:tc>
        <w:tc>
          <w:tcPr>
            <w:tcW w:w="1164" w:type="dxa"/>
            <w:vAlign w:val="center"/>
          </w:tcPr>
          <w:p w14:paraId="591D6BAA" w14:textId="64E6F796" w:rsidR="00530512" w:rsidRPr="00034D3B" w:rsidRDefault="001A73D5" w:rsidP="00BB2E0D">
            <w:pPr>
              <w:pStyle w:val="NoSpacing"/>
              <w:jc w:val="center"/>
              <w:rPr>
                <w:b/>
              </w:rPr>
            </w:pPr>
            <w:r>
              <w:rPr>
                <w:b/>
                <w:bCs/>
              </w:rPr>
              <w:t>40% (2)</w:t>
            </w:r>
          </w:p>
        </w:tc>
      </w:tr>
      <w:tr w:rsidR="00530512" w14:paraId="55CAC77C" w14:textId="05B27401" w:rsidTr="007A36BF">
        <w:trPr>
          <w:trHeight w:val="460"/>
        </w:trPr>
        <w:tc>
          <w:tcPr>
            <w:tcW w:w="1205" w:type="dxa"/>
            <w:vMerge/>
          </w:tcPr>
          <w:p w14:paraId="00DCAC1E" w14:textId="77777777" w:rsidR="00530512" w:rsidRPr="00034D3B" w:rsidRDefault="00530512" w:rsidP="00193EA1">
            <w:pPr>
              <w:pStyle w:val="NoSpacing"/>
              <w:rPr>
                <w:b/>
              </w:rPr>
            </w:pPr>
          </w:p>
        </w:tc>
        <w:tc>
          <w:tcPr>
            <w:tcW w:w="609" w:type="dxa"/>
            <w:vAlign w:val="center"/>
          </w:tcPr>
          <w:p w14:paraId="2CC3BC2A" w14:textId="36AB6772" w:rsidR="00530512" w:rsidRPr="00034D3B" w:rsidRDefault="00530512" w:rsidP="00193EA1">
            <w:pPr>
              <w:pStyle w:val="NoSpacing"/>
              <w:jc w:val="center"/>
              <w:rPr>
                <w:b/>
              </w:rPr>
            </w:pPr>
            <w:r w:rsidRPr="00034D3B">
              <w:rPr>
                <w:b/>
              </w:rPr>
              <w:t>GD</w:t>
            </w:r>
          </w:p>
        </w:tc>
        <w:tc>
          <w:tcPr>
            <w:tcW w:w="1307" w:type="dxa"/>
            <w:shd w:val="clear" w:color="auto" w:fill="FF4343"/>
            <w:vAlign w:val="center"/>
          </w:tcPr>
          <w:p w14:paraId="6C1652C0" w14:textId="5929ACED" w:rsidR="00530512" w:rsidRPr="00034D3B" w:rsidRDefault="00641877" w:rsidP="00BB2E0D">
            <w:pPr>
              <w:pStyle w:val="NoSpacing"/>
              <w:jc w:val="center"/>
              <w:rPr>
                <w:b/>
              </w:rPr>
            </w:pPr>
            <w:r w:rsidRPr="00034D3B">
              <w:rPr>
                <w:b/>
              </w:rPr>
              <w:t>18% (3)</w:t>
            </w:r>
          </w:p>
        </w:tc>
        <w:tc>
          <w:tcPr>
            <w:tcW w:w="1188" w:type="dxa"/>
            <w:shd w:val="clear" w:color="auto" w:fill="C5E0B3" w:themeFill="accent6" w:themeFillTint="66"/>
            <w:vAlign w:val="center"/>
          </w:tcPr>
          <w:p w14:paraId="2F717DA2" w14:textId="10598416" w:rsidR="00530512" w:rsidRPr="00034D3B" w:rsidRDefault="004355A6" w:rsidP="00BB2E0D">
            <w:pPr>
              <w:pStyle w:val="NoSpacing"/>
              <w:jc w:val="center"/>
              <w:rPr>
                <w:b/>
              </w:rPr>
            </w:pPr>
            <w:r w:rsidRPr="00034D3B">
              <w:rPr>
                <w:b/>
              </w:rPr>
              <w:t xml:space="preserve">46% </w:t>
            </w:r>
            <w:r w:rsidR="00E13C36" w:rsidRPr="00034D3B">
              <w:rPr>
                <w:b/>
              </w:rPr>
              <w:t>(6)</w:t>
            </w:r>
          </w:p>
        </w:tc>
        <w:tc>
          <w:tcPr>
            <w:tcW w:w="1190" w:type="dxa"/>
            <w:vAlign w:val="center"/>
          </w:tcPr>
          <w:p w14:paraId="2FED850C" w14:textId="2F1236D0" w:rsidR="00530512" w:rsidRPr="00034D3B" w:rsidRDefault="00285025" w:rsidP="00BB2E0D">
            <w:pPr>
              <w:pStyle w:val="NoSpacing"/>
              <w:jc w:val="center"/>
              <w:rPr>
                <w:b/>
              </w:rPr>
            </w:pPr>
            <w:r>
              <w:rPr>
                <w:b/>
                <w:bCs/>
              </w:rPr>
              <w:t>39% (9)</w:t>
            </w:r>
          </w:p>
        </w:tc>
        <w:tc>
          <w:tcPr>
            <w:tcW w:w="1190" w:type="dxa"/>
            <w:vAlign w:val="center"/>
          </w:tcPr>
          <w:p w14:paraId="4615E4FE" w14:textId="05B95453" w:rsidR="00530512" w:rsidRPr="00034D3B" w:rsidRDefault="00285025" w:rsidP="00BB2E0D">
            <w:pPr>
              <w:pStyle w:val="NoSpacing"/>
              <w:jc w:val="center"/>
              <w:rPr>
                <w:b/>
              </w:rPr>
            </w:pPr>
            <w:r>
              <w:rPr>
                <w:b/>
                <w:bCs/>
              </w:rPr>
              <w:t>0</w:t>
            </w:r>
          </w:p>
        </w:tc>
        <w:tc>
          <w:tcPr>
            <w:tcW w:w="1046" w:type="dxa"/>
            <w:vAlign w:val="center"/>
          </w:tcPr>
          <w:p w14:paraId="50FEB0A0" w14:textId="2444FD62" w:rsidR="00530512" w:rsidRPr="00034D3B" w:rsidRDefault="00285025" w:rsidP="00BB2E0D">
            <w:pPr>
              <w:pStyle w:val="NoSpacing"/>
              <w:jc w:val="center"/>
              <w:rPr>
                <w:b/>
              </w:rPr>
            </w:pPr>
            <w:r>
              <w:rPr>
                <w:b/>
                <w:bCs/>
              </w:rPr>
              <w:t>20% (1)</w:t>
            </w:r>
          </w:p>
        </w:tc>
        <w:tc>
          <w:tcPr>
            <w:tcW w:w="1332" w:type="dxa"/>
            <w:vAlign w:val="center"/>
          </w:tcPr>
          <w:p w14:paraId="1BDA8EE0" w14:textId="6DF458F4" w:rsidR="00530512" w:rsidRPr="00034D3B" w:rsidRDefault="001A73D5" w:rsidP="00BB2E0D">
            <w:pPr>
              <w:pStyle w:val="NoSpacing"/>
              <w:jc w:val="center"/>
              <w:rPr>
                <w:b/>
              </w:rPr>
            </w:pPr>
            <w:r>
              <w:rPr>
                <w:b/>
                <w:bCs/>
              </w:rPr>
              <w:t>17% (3)</w:t>
            </w:r>
          </w:p>
        </w:tc>
        <w:tc>
          <w:tcPr>
            <w:tcW w:w="1276" w:type="dxa"/>
            <w:vAlign w:val="center"/>
          </w:tcPr>
          <w:p w14:paraId="6B3E344C" w14:textId="51CA291A" w:rsidR="00530512" w:rsidRPr="00034D3B" w:rsidRDefault="001A73D5" w:rsidP="00BB2E0D">
            <w:pPr>
              <w:pStyle w:val="NoSpacing"/>
              <w:jc w:val="center"/>
              <w:rPr>
                <w:b/>
              </w:rPr>
            </w:pPr>
            <w:r>
              <w:rPr>
                <w:b/>
                <w:bCs/>
              </w:rPr>
              <w:t>23% (3)</w:t>
            </w:r>
          </w:p>
        </w:tc>
        <w:tc>
          <w:tcPr>
            <w:tcW w:w="1134" w:type="dxa"/>
            <w:vAlign w:val="center"/>
          </w:tcPr>
          <w:p w14:paraId="6538C4FF" w14:textId="5AC142B5" w:rsidR="00530512" w:rsidRPr="00034D3B" w:rsidRDefault="001A73D5" w:rsidP="00BB2E0D">
            <w:pPr>
              <w:pStyle w:val="NoSpacing"/>
              <w:jc w:val="center"/>
              <w:rPr>
                <w:b/>
              </w:rPr>
            </w:pPr>
            <w:r>
              <w:rPr>
                <w:b/>
                <w:bCs/>
              </w:rPr>
              <w:t>26% (6)</w:t>
            </w:r>
          </w:p>
        </w:tc>
        <w:tc>
          <w:tcPr>
            <w:tcW w:w="1134" w:type="dxa"/>
            <w:vAlign w:val="center"/>
          </w:tcPr>
          <w:p w14:paraId="7B05A41D" w14:textId="3A331EE5" w:rsidR="00530512" w:rsidRPr="00034D3B" w:rsidRDefault="001A73D5" w:rsidP="00BB2E0D">
            <w:pPr>
              <w:pStyle w:val="NoSpacing"/>
              <w:jc w:val="center"/>
              <w:rPr>
                <w:b/>
              </w:rPr>
            </w:pPr>
            <w:r>
              <w:rPr>
                <w:b/>
                <w:bCs/>
              </w:rPr>
              <w:t>0</w:t>
            </w:r>
          </w:p>
        </w:tc>
        <w:tc>
          <w:tcPr>
            <w:tcW w:w="1164" w:type="dxa"/>
            <w:vAlign w:val="center"/>
          </w:tcPr>
          <w:p w14:paraId="31709B9A" w14:textId="631866F8" w:rsidR="00530512" w:rsidRPr="00034D3B" w:rsidRDefault="001A73D5" w:rsidP="00BB2E0D">
            <w:pPr>
              <w:pStyle w:val="NoSpacing"/>
              <w:jc w:val="center"/>
              <w:rPr>
                <w:b/>
              </w:rPr>
            </w:pPr>
            <w:r>
              <w:rPr>
                <w:b/>
                <w:bCs/>
              </w:rPr>
              <w:t>20% (1)</w:t>
            </w:r>
          </w:p>
        </w:tc>
      </w:tr>
      <w:tr w:rsidR="00530512" w14:paraId="63902781" w14:textId="1AC95E8C" w:rsidTr="0092733F">
        <w:trPr>
          <w:trHeight w:val="460"/>
        </w:trPr>
        <w:tc>
          <w:tcPr>
            <w:tcW w:w="1205" w:type="dxa"/>
            <w:vMerge w:val="restart"/>
            <w:vAlign w:val="center"/>
          </w:tcPr>
          <w:p w14:paraId="5B0C0452" w14:textId="3BFDA0F3" w:rsidR="00530512" w:rsidRPr="00034D3B" w:rsidRDefault="00530512" w:rsidP="00530512">
            <w:pPr>
              <w:pStyle w:val="NoSpacing"/>
              <w:jc w:val="center"/>
              <w:rPr>
                <w:b/>
              </w:rPr>
            </w:pPr>
            <w:r w:rsidRPr="00034D3B">
              <w:rPr>
                <w:b/>
              </w:rPr>
              <w:t>Year 4</w:t>
            </w:r>
          </w:p>
        </w:tc>
        <w:tc>
          <w:tcPr>
            <w:tcW w:w="609" w:type="dxa"/>
            <w:vAlign w:val="center"/>
          </w:tcPr>
          <w:p w14:paraId="770E929B" w14:textId="6D7FBA18" w:rsidR="00530512" w:rsidRPr="00034D3B" w:rsidRDefault="00530512" w:rsidP="00530512">
            <w:pPr>
              <w:pStyle w:val="NoSpacing"/>
              <w:jc w:val="center"/>
              <w:rPr>
                <w:b/>
              </w:rPr>
            </w:pPr>
            <w:r w:rsidRPr="00034D3B">
              <w:rPr>
                <w:b/>
              </w:rPr>
              <w:t>Exp</w:t>
            </w:r>
          </w:p>
        </w:tc>
        <w:tc>
          <w:tcPr>
            <w:tcW w:w="1307" w:type="dxa"/>
            <w:vAlign w:val="center"/>
          </w:tcPr>
          <w:p w14:paraId="051B4CD5" w14:textId="7B730826" w:rsidR="00530512" w:rsidRPr="00034D3B" w:rsidRDefault="007E14FB" w:rsidP="00BB2E0D">
            <w:pPr>
              <w:pStyle w:val="NoSpacing"/>
              <w:jc w:val="center"/>
              <w:rPr>
                <w:b/>
              </w:rPr>
            </w:pPr>
            <w:r w:rsidRPr="00034D3B">
              <w:rPr>
                <w:b/>
              </w:rPr>
              <w:t xml:space="preserve">94% </w:t>
            </w:r>
            <w:r w:rsidR="000D1AD0" w:rsidRPr="00034D3B">
              <w:rPr>
                <w:b/>
              </w:rPr>
              <w:t>(16)</w:t>
            </w:r>
          </w:p>
        </w:tc>
        <w:tc>
          <w:tcPr>
            <w:tcW w:w="1188" w:type="dxa"/>
            <w:vAlign w:val="center"/>
          </w:tcPr>
          <w:p w14:paraId="035F390F" w14:textId="218F5B9E" w:rsidR="00530512" w:rsidRPr="00034D3B" w:rsidRDefault="0001490F" w:rsidP="00BB2E0D">
            <w:pPr>
              <w:pStyle w:val="NoSpacing"/>
              <w:jc w:val="center"/>
              <w:rPr>
                <w:b/>
              </w:rPr>
            </w:pPr>
            <w:r w:rsidRPr="00034D3B">
              <w:rPr>
                <w:b/>
              </w:rPr>
              <w:t xml:space="preserve">92% </w:t>
            </w:r>
            <w:r w:rsidR="000D1AD0" w:rsidRPr="00034D3B">
              <w:rPr>
                <w:b/>
              </w:rPr>
              <w:t>(11)</w:t>
            </w:r>
          </w:p>
        </w:tc>
        <w:tc>
          <w:tcPr>
            <w:tcW w:w="1190" w:type="dxa"/>
            <w:vAlign w:val="center"/>
          </w:tcPr>
          <w:p w14:paraId="771CB855" w14:textId="1D0C496F" w:rsidR="00530512" w:rsidRPr="00034D3B" w:rsidRDefault="00285025" w:rsidP="00BB2E0D">
            <w:pPr>
              <w:pStyle w:val="NoSpacing"/>
              <w:jc w:val="center"/>
              <w:rPr>
                <w:b/>
              </w:rPr>
            </w:pPr>
            <w:r>
              <w:rPr>
                <w:b/>
                <w:bCs/>
              </w:rPr>
              <w:t>100% (23)</w:t>
            </w:r>
          </w:p>
        </w:tc>
        <w:tc>
          <w:tcPr>
            <w:tcW w:w="1190" w:type="dxa"/>
            <w:shd w:val="clear" w:color="auto" w:fill="C5E0B3" w:themeFill="accent6" w:themeFillTint="66"/>
            <w:vAlign w:val="center"/>
          </w:tcPr>
          <w:p w14:paraId="23D88473" w14:textId="29244717" w:rsidR="00530512" w:rsidRPr="00034D3B" w:rsidRDefault="00285025" w:rsidP="00BB2E0D">
            <w:pPr>
              <w:pStyle w:val="NoSpacing"/>
              <w:jc w:val="center"/>
              <w:rPr>
                <w:b/>
              </w:rPr>
            </w:pPr>
            <w:r>
              <w:rPr>
                <w:b/>
                <w:bCs/>
              </w:rPr>
              <w:t>67% (4)</w:t>
            </w:r>
          </w:p>
        </w:tc>
        <w:tc>
          <w:tcPr>
            <w:tcW w:w="1046" w:type="dxa"/>
            <w:shd w:val="clear" w:color="auto" w:fill="C5E0B3" w:themeFill="accent6" w:themeFillTint="66"/>
            <w:vAlign w:val="center"/>
          </w:tcPr>
          <w:p w14:paraId="445DF516" w14:textId="7117D463" w:rsidR="00530512" w:rsidRPr="00034D3B" w:rsidRDefault="00285025" w:rsidP="00BB2E0D">
            <w:pPr>
              <w:pStyle w:val="NoSpacing"/>
              <w:jc w:val="center"/>
              <w:rPr>
                <w:b/>
              </w:rPr>
            </w:pPr>
            <w:r>
              <w:rPr>
                <w:b/>
                <w:bCs/>
              </w:rPr>
              <w:t>60% (3)</w:t>
            </w:r>
          </w:p>
        </w:tc>
        <w:tc>
          <w:tcPr>
            <w:tcW w:w="1332" w:type="dxa"/>
            <w:vAlign w:val="center"/>
          </w:tcPr>
          <w:p w14:paraId="04475196" w14:textId="2F7EC5C4" w:rsidR="00530512" w:rsidRPr="00034D3B" w:rsidRDefault="00DD5F43" w:rsidP="00BB2E0D">
            <w:pPr>
              <w:pStyle w:val="NoSpacing"/>
              <w:jc w:val="center"/>
              <w:rPr>
                <w:b/>
              </w:rPr>
            </w:pPr>
            <w:r>
              <w:rPr>
                <w:b/>
                <w:bCs/>
              </w:rPr>
              <w:t>88% (15)</w:t>
            </w:r>
          </w:p>
        </w:tc>
        <w:tc>
          <w:tcPr>
            <w:tcW w:w="1276" w:type="dxa"/>
            <w:vAlign w:val="center"/>
          </w:tcPr>
          <w:p w14:paraId="79BED8BA" w14:textId="5A295EAE" w:rsidR="00530512" w:rsidRPr="00034D3B" w:rsidRDefault="00DD5F43" w:rsidP="00BB2E0D">
            <w:pPr>
              <w:pStyle w:val="NoSpacing"/>
              <w:jc w:val="center"/>
              <w:rPr>
                <w:b/>
              </w:rPr>
            </w:pPr>
            <w:r>
              <w:rPr>
                <w:b/>
                <w:bCs/>
              </w:rPr>
              <w:t>83% (10)</w:t>
            </w:r>
          </w:p>
        </w:tc>
        <w:tc>
          <w:tcPr>
            <w:tcW w:w="1134" w:type="dxa"/>
            <w:vAlign w:val="center"/>
          </w:tcPr>
          <w:p w14:paraId="33F7D874" w14:textId="40152C82" w:rsidR="00530512" w:rsidRPr="00034D3B" w:rsidRDefault="00DD5F43" w:rsidP="00BB2E0D">
            <w:pPr>
              <w:pStyle w:val="NoSpacing"/>
              <w:jc w:val="center"/>
              <w:rPr>
                <w:b/>
              </w:rPr>
            </w:pPr>
            <w:r>
              <w:rPr>
                <w:b/>
                <w:bCs/>
              </w:rPr>
              <w:t>100%</w:t>
            </w:r>
          </w:p>
        </w:tc>
        <w:tc>
          <w:tcPr>
            <w:tcW w:w="1134" w:type="dxa"/>
            <w:vAlign w:val="center"/>
          </w:tcPr>
          <w:p w14:paraId="1E058312" w14:textId="7B10BAA4" w:rsidR="00530512" w:rsidRPr="00034D3B" w:rsidRDefault="001A73D5" w:rsidP="00BB2E0D">
            <w:pPr>
              <w:pStyle w:val="NoSpacing"/>
              <w:jc w:val="center"/>
              <w:rPr>
                <w:b/>
              </w:rPr>
            </w:pPr>
            <w:r>
              <w:rPr>
                <w:b/>
                <w:bCs/>
              </w:rPr>
              <w:t>33% (2)</w:t>
            </w:r>
          </w:p>
        </w:tc>
        <w:tc>
          <w:tcPr>
            <w:tcW w:w="1164" w:type="dxa"/>
            <w:shd w:val="clear" w:color="auto" w:fill="C5E0B3" w:themeFill="accent6" w:themeFillTint="66"/>
            <w:vAlign w:val="center"/>
          </w:tcPr>
          <w:p w14:paraId="65A3582A" w14:textId="531ECFAC" w:rsidR="00530512" w:rsidRPr="00034D3B" w:rsidRDefault="001A73D5" w:rsidP="00BB2E0D">
            <w:pPr>
              <w:pStyle w:val="NoSpacing"/>
              <w:jc w:val="center"/>
              <w:rPr>
                <w:b/>
              </w:rPr>
            </w:pPr>
            <w:r>
              <w:rPr>
                <w:b/>
                <w:bCs/>
              </w:rPr>
              <w:t>60% (3)</w:t>
            </w:r>
          </w:p>
        </w:tc>
      </w:tr>
      <w:tr w:rsidR="00530512" w14:paraId="3E90DD48" w14:textId="4F0EA659" w:rsidTr="00764F7A">
        <w:trPr>
          <w:trHeight w:val="460"/>
        </w:trPr>
        <w:tc>
          <w:tcPr>
            <w:tcW w:w="1205" w:type="dxa"/>
            <w:vMerge/>
          </w:tcPr>
          <w:p w14:paraId="417E1D34" w14:textId="77777777" w:rsidR="00530512" w:rsidRPr="00034D3B" w:rsidRDefault="00530512" w:rsidP="00530512">
            <w:pPr>
              <w:pStyle w:val="NoSpacing"/>
              <w:rPr>
                <w:b/>
              </w:rPr>
            </w:pPr>
          </w:p>
        </w:tc>
        <w:tc>
          <w:tcPr>
            <w:tcW w:w="609" w:type="dxa"/>
            <w:vAlign w:val="center"/>
          </w:tcPr>
          <w:p w14:paraId="1E3324E4" w14:textId="581325D3" w:rsidR="00530512" w:rsidRPr="00034D3B" w:rsidRDefault="00530512" w:rsidP="00530512">
            <w:pPr>
              <w:pStyle w:val="NoSpacing"/>
              <w:jc w:val="center"/>
              <w:rPr>
                <w:b/>
              </w:rPr>
            </w:pPr>
            <w:r w:rsidRPr="00034D3B">
              <w:rPr>
                <w:b/>
              </w:rPr>
              <w:t>GD</w:t>
            </w:r>
          </w:p>
        </w:tc>
        <w:tc>
          <w:tcPr>
            <w:tcW w:w="1307" w:type="dxa"/>
            <w:vAlign w:val="center"/>
          </w:tcPr>
          <w:p w14:paraId="2B1AFFDE" w14:textId="2C3B1FA8" w:rsidR="00530512" w:rsidRPr="00034D3B" w:rsidRDefault="00C07853" w:rsidP="00BB2E0D">
            <w:pPr>
              <w:pStyle w:val="NoSpacing"/>
              <w:jc w:val="center"/>
              <w:rPr>
                <w:b/>
              </w:rPr>
            </w:pPr>
            <w:r w:rsidRPr="00034D3B">
              <w:rPr>
                <w:b/>
              </w:rPr>
              <w:t xml:space="preserve">47% </w:t>
            </w:r>
            <w:r w:rsidR="004622AD" w:rsidRPr="00034D3B">
              <w:rPr>
                <w:b/>
              </w:rPr>
              <w:t>(8)</w:t>
            </w:r>
          </w:p>
        </w:tc>
        <w:tc>
          <w:tcPr>
            <w:tcW w:w="1188" w:type="dxa"/>
            <w:shd w:val="clear" w:color="auto" w:fill="C5E0B3" w:themeFill="accent6" w:themeFillTint="66"/>
            <w:vAlign w:val="center"/>
          </w:tcPr>
          <w:p w14:paraId="45D6B49A" w14:textId="23227FF2" w:rsidR="00530512" w:rsidRPr="00034D3B" w:rsidRDefault="00C07853" w:rsidP="00BB2E0D">
            <w:pPr>
              <w:pStyle w:val="NoSpacing"/>
              <w:jc w:val="center"/>
              <w:rPr>
                <w:b/>
              </w:rPr>
            </w:pPr>
            <w:r w:rsidRPr="00034D3B">
              <w:rPr>
                <w:b/>
              </w:rPr>
              <w:t xml:space="preserve">58% </w:t>
            </w:r>
            <w:r w:rsidR="00BB770E" w:rsidRPr="00034D3B">
              <w:rPr>
                <w:b/>
              </w:rPr>
              <w:t>(7)</w:t>
            </w:r>
          </w:p>
        </w:tc>
        <w:tc>
          <w:tcPr>
            <w:tcW w:w="1190" w:type="dxa"/>
            <w:vAlign w:val="center"/>
          </w:tcPr>
          <w:p w14:paraId="58DB4053" w14:textId="3C256F7F" w:rsidR="00530512" w:rsidRPr="00034D3B" w:rsidRDefault="00285025" w:rsidP="00BB2E0D">
            <w:pPr>
              <w:pStyle w:val="NoSpacing"/>
              <w:jc w:val="center"/>
              <w:rPr>
                <w:b/>
              </w:rPr>
            </w:pPr>
            <w:r>
              <w:rPr>
                <w:b/>
                <w:bCs/>
              </w:rPr>
              <w:t>65% (15)</w:t>
            </w:r>
          </w:p>
        </w:tc>
        <w:tc>
          <w:tcPr>
            <w:tcW w:w="1190" w:type="dxa"/>
            <w:vAlign w:val="center"/>
          </w:tcPr>
          <w:p w14:paraId="6E3F9BD2" w14:textId="03333AD3" w:rsidR="00530512" w:rsidRPr="00034D3B" w:rsidRDefault="00285025" w:rsidP="00BB2E0D">
            <w:pPr>
              <w:pStyle w:val="NoSpacing"/>
              <w:jc w:val="center"/>
              <w:rPr>
                <w:b/>
              </w:rPr>
            </w:pPr>
            <w:r>
              <w:rPr>
                <w:b/>
                <w:bCs/>
              </w:rPr>
              <w:t>0</w:t>
            </w:r>
          </w:p>
        </w:tc>
        <w:tc>
          <w:tcPr>
            <w:tcW w:w="1046" w:type="dxa"/>
            <w:shd w:val="clear" w:color="auto" w:fill="C5E0B3" w:themeFill="accent6" w:themeFillTint="66"/>
            <w:vAlign w:val="center"/>
          </w:tcPr>
          <w:p w14:paraId="1949C82B" w14:textId="43288211" w:rsidR="00530512" w:rsidRPr="00034D3B" w:rsidRDefault="00285025" w:rsidP="00BB2E0D">
            <w:pPr>
              <w:pStyle w:val="NoSpacing"/>
              <w:jc w:val="center"/>
              <w:rPr>
                <w:b/>
              </w:rPr>
            </w:pPr>
            <w:r>
              <w:rPr>
                <w:b/>
                <w:bCs/>
              </w:rPr>
              <w:t>40% (2)</w:t>
            </w:r>
          </w:p>
        </w:tc>
        <w:tc>
          <w:tcPr>
            <w:tcW w:w="1332" w:type="dxa"/>
            <w:vAlign w:val="center"/>
          </w:tcPr>
          <w:p w14:paraId="22DA3D9A" w14:textId="2F623A58" w:rsidR="00530512" w:rsidRPr="00034D3B" w:rsidRDefault="00DD5F43" w:rsidP="00BB2E0D">
            <w:pPr>
              <w:pStyle w:val="NoSpacing"/>
              <w:jc w:val="center"/>
              <w:rPr>
                <w:b/>
              </w:rPr>
            </w:pPr>
            <w:r>
              <w:rPr>
                <w:b/>
                <w:bCs/>
              </w:rPr>
              <w:t>18% (3)</w:t>
            </w:r>
          </w:p>
        </w:tc>
        <w:tc>
          <w:tcPr>
            <w:tcW w:w="1276" w:type="dxa"/>
            <w:shd w:val="clear" w:color="auto" w:fill="C5E0B3" w:themeFill="accent6" w:themeFillTint="66"/>
            <w:vAlign w:val="center"/>
          </w:tcPr>
          <w:p w14:paraId="2FFCA6C7" w14:textId="63948856" w:rsidR="00530512" w:rsidRPr="00034D3B" w:rsidRDefault="00DD5F43" w:rsidP="00BB2E0D">
            <w:pPr>
              <w:pStyle w:val="NoSpacing"/>
              <w:jc w:val="center"/>
              <w:rPr>
                <w:b/>
              </w:rPr>
            </w:pPr>
            <w:r>
              <w:rPr>
                <w:b/>
                <w:bCs/>
              </w:rPr>
              <w:t>33% (4)</w:t>
            </w:r>
          </w:p>
        </w:tc>
        <w:tc>
          <w:tcPr>
            <w:tcW w:w="1134" w:type="dxa"/>
            <w:vAlign w:val="center"/>
          </w:tcPr>
          <w:p w14:paraId="5F3795ED" w14:textId="6ECEE08F" w:rsidR="00530512" w:rsidRPr="00034D3B" w:rsidRDefault="00DD5F43" w:rsidP="00BB2E0D">
            <w:pPr>
              <w:pStyle w:val="NoSpacing"/>
              <w:jc w:val="center"/>
              <w:rPr>
                <w:b/>
              </w:rPr>
            </w:pPr>
            <w:r>
              <w:rPr>
                <w:b/>
                <w:bCs/>
              </w:rPr>
              <w:t>30% (7)</w:t>
            </w:r>
          </w:p>
        </w:tc>
        <w:tc>
          <w:tcPr>
            <w:tcW w:w="1134" w:type="dxa"/>
            <w:vAlign w:val="center"/>
          </w:tcPr>
          <w:p w14:paraId="1997F6D8" w14:textId="63289019" w:rsidR="00530512" w:rsidRPr="00034D3B" w:rsidRDefault="001A73D5" w:rsidP="00BB2E0D">
            <w:pPr>
              <w:pStyle w:val="NoSpacing"/>
              <w:jc w:val="center"/>
              <w:rPr>
                <w:b/>
              </w:rPr>
            </w:pPr>
            <w:r>
              <w:rPr>
                <w:b/>
                <w:bCs/>
              </w:rPr>
              <w:t>0</w:t>
            </w:r>
          </w:p>
        </w:tc>
        <w:tc>
          <w:tcPr>
            <w:tcW w:w="1164" w:type="dxa"/>
            <w:vAlign w:val="center"/>
          </w:tcPr>
          <w:p w14:paraId="570B6A9F" w14:textId="0E72BF7B" w:rsidR="00530512" w:rsidRPr="00034D3B" w:rsidRDefault="001A73D5" w:rsidP="00BB2E0D">
            <w:pPr>
              <w:pStyle w:val="NoSpacing"/>
              <w:jc w:val="center"/>
              <w:rPr>
                <w:b/>
              </w:rPr>
            </w:pPr>
            <w:r>
              <w:rPr>
                <w:b/>
                <w:bCs/>
              </w:rPr>
              <w:t>0</w:t>
            </w:r>
          </w:p>
        </w:tc>
      </w:tr>
      <w:tr w:rsidR="00530512" w14:paraId="480470B2" w14:textId="13B11091" w:rsidTr="0095510B">
        <w:trPr>
          <w:trHeight w:val="460"/>
        </w:trPr>
        <w:tc>
          <w:tcPr>
            <w:tcW w:w="1205" w:type="dxa"/>
            <w:vMerge w:val="restart"/>
            <w:vAlign w:val="center"/>
          </w:tcPr>
          <w:p w14:paraId="573E9D59" w14:textId="7414A69D" w:rsidR="00530512" w:rsidRPr="00034D3B" w:rsidRDefault="00530512" w:rsidP="00530512">
            <w:pPr>
              <w:pStyle w:val="NoSpacing"/>
              <w:jc w:val="center"/>
              <w:rPr>
                <w:b/>
              </w:rPr>
            </w:pPr>
            <w:r w:rsidRPr="00034D3B">
              <w:rPr>
                <w:b/>
              </w:rPr>
              <w:t>Year 5</w:t>
            </w:r>
          </w:p>
        </w:tc>
        <w:tc>
          <w:tcPr>
            <w:tcW w:w="609" w:type="dxa"/>
            <w:vAlign w:val="center"/>
          </w:tcPr>
          <w:p w14:paraId="18274277" w14:textId="3B0EC6DF" w:rsidR="00530512" w:rsidRPr="00034D3B" w:rsidRDefault="00530512" w:rsidP="00530512">
            <w:pPr>
              <w:pStyle w:val="NoSpacing"/>
              <w:jc w:val="center"/>
              <w:rPr>
                <w:b/>
              </w:rPr>
            </w:pPr>
            <w:r w:rsidRPr="00034D3B">
              <w:rPr>
                <w:b/>
              </w:rPr>
              <w:t>Exp</w:t>
            </w:r>
          </w:p>
        </w:tc>
        <w:tc>
          <w:tcPr>
            <w:tcW w:w="1307" w:type="dxa"/>
            <w:vAlign w:val="center"/>
          </w:tcPr>
          <w:p w14:paraId="352D8E9F" w14:textId="647BDE18" w:rsidR="00530512" w:rsidRPr="00034D3B" w:rsidRDefault="00423C2E" w:rsidP="00BB2E0D">
            <w:pPr>
              <w:pStyle w:val="NoSpacing"/>
              <w:jc w:val="center"/>
              <w:rPr>
                <w:b/>
              </w:rPr>
            </w:pPr>
            <w:r w:rsidRPr="00034D3B">
              <w:rPr>
                <w:b/>
              </w:rPr>
              <w:t xml:space="preserve">82% </w:t>
            </w:r>
            <w:r w:rsidR="00EF5671" w:rsidRPr="00034D3B">
              <w:rPr>
                <w:b/>
              </w:rPr>
              <w:t>(14)</w:t>
            </w:r>
          </w:p>
        </w:tc>
        <w:tc>
          <w:tcPr>
            <w:tcW w:w="1188" w:type="dxa"/>
            <w:shd w:val="clear" w:color="auto" w:fill="C5E0B3" w:themeFill="accent6" w:themeFillTint="66"/>
            <w:vAlign w:val="center"/>
          </w:tcPr>
          <w:p w14:paraId="2FC536DD" w14:textId="5CB9735E" w:rsidR="00530512" w:rsidRPr="00034D3B" w:rsidRDefault="00EF5671" w:rsidP="00BB2E0D">
            <w:pPr>
              <w:pStyle w:val="NoSpacing"/>
              <w:jc w:val="center"/>
              <w:rPr>
                <w:b/>
              </w:rPr>
            </w:pPr>
            <w:r w:rsidRPr="00034D3B">
              <w:rPr>
                <w:b/>
              </w:rPr>
              <w:t>100% (13)</w:t>
            </w:r>
          </w:p>
        </w:tc>
        <w:tc>
          <w:tcPr>
            <w:tcW w:w="1190" w:type="dxa"/>
            <w:vAlign w:val="center"/>
          </w:tcPr>
          <w:p w14:paraId="3BD6929A" w14:textId="4CA48712" w:rsidR="00530512" w:rsidRPr="00034D3B" w:rsidRDefault="00285025" w:rsidP="00BB2E0D">
            <w:pPr>
              <w:pStyle w:val="NoSpacing"/>
              <w:jc w:val="center"/>
              <w:rPr>
                <w:b/>
              </w:rPr>
            </w:pPr>
            <w:r>
              <w:rPr>
                <w:b/>
                <w:bCs/>
              </w:rPr>
              <w:t>100%</w:t>
            </w:r>
          </w:p>
        </w:tc>
        <w:tc>
          <w:tcPr>
            <w:tcW w:w="1190" w:type="dxa"/>
            <w:shd w:val="clear" w:color="auto" w:fill="C5E0B3" w:themeFill="accent6" w:themeFillTint="66"/>
            <w:vAlign w:val="center"/>
          </w:tcPr>
          <w:p w14:paraId="31C30160" w14:textId="69A31A0B" w:rsidR="00530512" w:rsidRPr="00034D3B" w:rsidRDefault="00C55926" w:rsidP="00BB2E0D">
            <w:pPr>
              <w:pStyle w:val="NoSpacing"/>
              <w:jc w:val="center"/>
              <w:rPr>
                <w:b/>
              </w:rPr>
            </w:pPr>
            <w:r>
              <w:rPr>
                <w:b/>
                <w:bCs/>
              </w:rPr>
              <w:t>75% (3</w:t>
            </w:r>
            <w:r w:rsidR="00285025">
              <w:rPr>
                <w:b/>
                <w:bCs/>
              </w:rPr>
              <w:t>)</w:t>
            </w:r>
          </w:p>
        </w:tc>
        <w:tc>
          <w:tcPr>
            <w:tcW w:w="1046" w:type="dxa"/>
            <w:shd w:val="clear" w:color="auto" w:fill="C5E0B3" w:themeFill="accent6" w:themeFillTint="66"/>
            <w:vAlign w:val="center"/>
          </w:tcPr>
          <w:p w14:paraId="21189B24" w14:textId="3DC910AC" w:rsidR="00530512" w:rsidRPr="00034D3B" w:rsidRDefault="00C55926" w:rsidP="00BB2E0D">
            <w:pPr>
              <w:pStyle w:val="NoSpacing"/>
              <w:jc w:val="center"/>
              <w:rPr>
                <w:b/>
              </w:rPr>
            </w:pPr>
            <w:r>
              <w:rPr>
                <w:b/>
                <w:bCs/>
              </w:rPr>
              <w:t>75% (3)</w:t>
            </w:r>
          </w:p>
        </w:tc>
        <w:tc>
          <w:tcPr>
            <w:tcW w:w="1332" w:type="dxa"/>
            <w:vAlign w:val="center"/>
          </w:tcPr>
          <w:p w14:paraId="49422BCA" w14:textId="6ABC7FC0" w:rsidR="00530512" w:rsidRPr="00034D3B" w:rsidRDefault="00DD5F43" w:rsidP="00BB2E0D">
            <w:pPr>
              <w:pStyle w:val="NoSpacing"/>
              <w:jc w:val="center"/>
              <w:rPr>
                <w:b/>
              </w:rPr>
            </w:pPr>
            <w:r>
              <w:rPr>
                <w:b/>
                <w:bCs/>
              </w:rPr>
              <w:t>88% (14)</w:t>
            </w:r>
          </w:p>
        </w:tc>
        <w:tc>
          <w:tcPr>
            <w:tcW w:w="1276" w:type="dxa"/>
            <w:vAlign w:val="center"/>
          </w:tcPr>
          <w:p w14:paraId="59B1026F" w14:textId="12BEB31A" w:rsidR="00530512" w:rsidRPr="00034D3B" w:rsidRDefault="00DD5F43" w:rsidP="00BB2E0D">
            <w:pPr>
              <w:pStyle w:val="NoSpacing"/>
              <w:jc w:val="center"/>
              <w:rPr>
                <w:b/>
              </w:rPr>
            </w:pPr>
            <w:r>
              <w:rPr>
                <w:b/>
                <w:bCs/>
              </w:rPr>
              <w:t>83% (10)</w:t>
            </w:r>
          </w:p>
        </w:tc>
        <w:tc>
          <w:tcPr>
            <w:tcW w:w="1134" w:type="dxa"/>
            <w:vAlign w:val="center"/>
          </w:tcPr>
          <w:p w14:paraId="23D32538" w14:textId="31205805" w:rsidR="00530512" w:rsidRPr="00034D3B" w:rsidRDefault="00DD5F43" w:rsidP="00BB2E0D">
            <w:pPr>
              <w:pStyle w:val="NoSpacing"/>
              <w:jc w:val="center"/>
              <w:rPr>
                <w:b/>
              </w:rPr>
            </w:pPr>
            <w:r>
              <w:rPr>
                <w:b/>
                <w:bCs/>
              </w:rPr>
              <w:t>91% (22)</w:t>
            </w:r>
          </w:p>
        </w:tc>
        <w:tc>
          <w:tcPr>
            <w:tcW w:w="1134" w:type="dxa"/>
            <w:shd w:val="clear" w:color="auto" w:fill="C5E0B3" w:themeFill="accent6" w:themeFillTint="66"/>
            <w:vAlign w:val="center"/>
          </w:tcPr>
          <w:p w14:paraId="7F6BB86B" w14:textId="0D3E5540" w:rsidR="00530512" w:rsidRPr="00034D3B" w:rsidRDefault="00DD5F43" w:rsidP="00BB2E0D">
            <w:pPr>
              <w:pStyle w:val="NoSpacing"/>
              <w:jc w:val="center"/>
              <w:rPr>
                <w:b/>
              </w:rPr>
            </w:pPr>
            <w:r>
              <w:rPr>
                <w:b/>
                <w:bCs/>
              </w:rPr>
              <w:t>50% (2)</w:t>
            </w:r>
          </w:p>
        </w:tc>
        <w:tc>
          <w:tcPr>
            <w:tcW w:w="1164" w:type="dxa"/>
            <w:shd w:val="clear" w:color="auto" w:fill="C5E0B3" w:themeFill="accent6" w:themeFillTint="66"/>
            <w:vAlign w:val="center"/>
          </w:tcPr>
          <w:p w14:paraId="46C6FCD0" w14:textId="1820846B" w:rsidR="00530512" w:rsidRPr="00034D3B" w:rsidRDefault="00DD5F43" w:rsidP="00BB2E0D">
            <w:pPr>
              <w:pStyle w:val="NoSpacing"/>
              <w:jc w:val="center"/>
              <w:rPr>
                <w:b/>
              </w:rPr>
            </w:pPr>
            <w:r>
              <w:rPr>
                <w:b/>
                <w:bCs/>
              </w:rPr>
              <w:t>75% (3)</w:t>
            </w:r>
          </w:p>
        </w:tc>
      </w:tr>
      <w:tr w:rsidR="00530512" w14:paraId="553DC06B" w14:textId="303FEEB2" w:rsidTr="0095510B">
        <w:trPr>
          <w:trHeight w:val="460"/>
        </w:trPr>
        <w:tc>
          <w:tcPr>
            <w:tcW w:w="1205" w:type="dxa"/>
            <w:vMerge/>
            <w:vAlign w:val="center"/>
          </w:tcPr>
          <w:p w14:paraId="07397AF9" w14:textId="77777777" w:rsidR="00530512" w:rsidRPr="00034D3B" w:rsidRDefault="00530512" w:rsidP="00530512">
            <w:pPr>
              <w:pStyle w:val="NoSpacing"/>
              <w:jc w:val="center"/>
              <w:rPr>
                <w:b/>
              </w:rPr>
            </w:pPr>
          </w:p>
        </w:tc>
        <w:tc>
          <w:tcPr>
            <w:tcW w:w="609" w:type="dxa"/>
            <w:vAlign w:val="center"/>
          </w:tcPr>
          <w:p w14:paraId="432F6751" w14:textId="40F03C24" w:rsidR="00530512" w:rsidRPr="00034D3B" w:rsidRDefault="00530512" w:rsidP="00530512">
            <w:pPr>
              <w:pStyle w:val="NoSpacing"/>
              <w:jc w:val="center"/>
              <w:rPr>
                <w:b/>
              </w:rPr>
            </w:pPr>
            <w:r w:rsidRPr="00034D3B">
              <w:rPr>
                <w:b/>
              </w:rPr>
              <w:t>GD</w:t>
            </w:r>
          </w:p>
        </w:tc>
        <w:tc>
          <w:tcPr>
            <w:tcW w:w="1307" w:type="dxa"/>
            <w:shd w:val="clear" w:color="auto" w:fill="C5E0B3" w:themeFill="accent6" w:themeFillTint="66"/>
            <w:vAlign w:val="center"/>
          </w:tcPr>
          <w:p w14:paraId="0C9B657F" w14:textId="32F2419A" w:rsidR="00530512" w:rsidRPr="00034D3B" w:rsidRDefault="00423C2E" w:rsidP="00BB2E0D">
            <w:pPr>
              <w:pStyle w:val="NoSpacing"/>
              <w:jc w:val="center"/>
              <w:rPr>
                <w:b/>
              </w:rPr>
            </w:pPr>
            <w:r w:rsidRPr="00034D3B">
              <w:rPr>
                <w:b/>
              </w:rPr>
              <w:t xml:space="preserve">60% </w:t>
            </w:r>
            <w:r w:rsidR="00E02AD0" w:rsidRPr="00034D3B">
              <w:rPr>
                <w:b/>
              </w:rPr>
              <w:t>(9)</w:t>
            </w:r>
          </w:p>
        </w:tc>
        <w:tc>
          <w:tcPr>
            <w:tcW w:w="1188" w:type="dxa"/>
            <w:vAlign w:val="center"/>
          </w:tcPr>
          <w:p w14:paraId="40916F29" w14:textId="117B9DE6" w:rsidR="00530512" w:rsidRPr="00034D3B" w:rsidRDefault="00D65B52" w:rsidP="00BB2E0D">
            <w:pPr>
              <w:pStyle w:val="NoSpacing"/>
              <w:jc w:val="center"/>
              <w:rPr>
                <w:b/>
              </w:rPr>
            </w:pPr>
            <w:r w:rsidRPr="00034D3B">
              <w:rPr>
                <w:b/>
              </w:rPr>
              <w:t xml:space="preserve">39% </w:t>
            </w:r>
            <w:r w:rsidR="00F74D74" w:rsidRPr="00034D3B">
              <w:rPr>
                <w:b/>
              </w:rPr>
              <w:t>(5)</w:t>
            </w:r>
          </w:p>
        </w:tc>
        <w:tc>
          <w:tcPr>
            <w:tcW w:w="1190" w:type="dxa"/>
            <w:vAlign w:val="center"/>
          </w:tcPr>
          <w:p w14:paraId="26625050" w14:textId="481BB132" w:rsidR="00530512" w:rsidRPr="00034D3B" w:rsidRDefault="00C55926" w:rsidP="00BB2E0D">
            <w:pPr>
              <w:pStyle w:val="NoSpacing"/>
              <w:jc w:val="center"/>
              <w:rPr>
                <w:b/>
              </w:rPr>
            </w:pPr>
            <w:r>
              <w:rPr>
                <w:b/>
                <w:bCs/>
              </w:rPr>
              <w:t>58% (14)</w:t>
            </w:r>
          </w:p>
        </w:tc>
        <w:tc>
          <w:tcPr>
            <w:tcW w:w="1190" w:type="dxa"/>
            <w:vAlign w:val="center"/>
          </w:tcPr>
          <w:p w14:paraId="24AFCD6E" w14:textId="6144ACEC" w:rsidR="00530512" w:rsidRPr="00034D3B" w:rsidRDefault="00C55926" w:rsidP="00BB2E0D">
            <w:pPr>
              <w:pStyle w:val="NoSpacing"/>
              <w:jc w:val="center"/>
              <w:rPr>
                <w:b/>
              </w:rPr>
            </w:pPr>
            <w:r>
              <w:rPr>
                <w:b/>
                <w:bCs/>
              </w:rPr>
              <w:t>25% (1)</w:t>
            </w:r>
          </w:p>
        </w:tc>
        <w:tc>
          <w:tcPr>
            <w:tcW w:w="1046" w:type="dxa"/>
            <w:shd w:val="clear" w:color="auto" w:fill="C5E0B3" w:themeFill="accent6" w:themeFillTint="66"/>
            <w:vAlign w:val="center"/>
          </w:tcPr>
          <w:p w14:paraId="0768A990" w14:textId="7C01EEC3" w:rsidR="00530512" w:rsidRPr="00034D3B" w:rsidRDefault="00C55926" w:rsidP="00BB2E0D">
            <w:pPr>
              <w:pStyle w:val="NoSpacing"/>
              <w:jc w:val="center"/>
              <w:rPr>
                <w:b/>
              </w:rPr>
            </w:pPr>
            <w:r>
              <w:rPr>
                <w:b/>
                <w:bCs/>
              </w:rPr>
              <w:t>50% (2)</w:t>
            </w:r>
          </w:p>
        </w:tc>
        <w:tc>
          <w:tcPr>
            <w:tcW w:w="1332" w:type="dxa"/>
            <w:shd w:val="clear" w:color="auto" w:fill="C5E0B3" w:themeFill="accent6" w:themeFillTint="66"/>
            <w:vAlign w:val="center"/>
          </w:tcPr>
          <w:p w14:paraId="54F537E7" w14:textId="4BFF4D7B" w:rsidR="00530512" w:rsidRPr="00034D3B" w:rsidRDefault="00DD5F43" w:rsidP="00BB2E0D">
            <w:pPr>
              <w:pStyle w:val="NoSpacing"/>
              <w:jc w:val="center"/>
              <w:rPr>
                <w:b/>
              </w:rPr>
            </w:pPr>
            <w:r>
              <w:rPr>
                <w:b/>
                <w:bCs/>
              </w:rPr>
              <w:t>56% (9)</w:t>
            </w:r>
          </w:p>
        </w:tc>
        <w:tc>
          <w:tcPr>
            <w:tcW w:w="1276" w:type="dxa"/>
            <w:vAlign w:val="center"/>
          </w:tcPr>
          <w:p w14:paraId="6D07A20A" w14:textId="2117F5CE" w:rsidR="00530512" w:rsidRPr="00034D3B" w:rsidRDefault="00DD5F43" w:rsidP="00BB2E0D">
            <w:pPr>
              <w:pStyle w:val="NoSpacing"/>
              <w:jc w:val="center"/>
              <w:rPr>
                <w:b/>
              </w:rPr>
            </w:pPr>
            <w:r>
              <w:rPr>
                <w:b/>
                <w:bCs/>
              </w:rPr>
              <w:t>33% (4)</w:t>
            </w:r>
          </w:p>
        </w:tc>
        <w:tc>
          <w:tcPr>
            <w:tcW w:w="1134" w:type="dxa"/>
            <w:vAlign w:val="center"/>
          </w:tcPr>
          <w:p w14:paraId="33A31794" w14:textId="06FAD60D" w:rsidR="00530512" w:rsidRPr="00034D3B" w:rsidRDefault="00DD5F43" w:rsidP="00BB2E0D">
            <w:pPr>
              <w:pStyle w:val="NoSpacing"/>
              <w:jc w:val="center"/>
              <w:rPr>
                <w:b/>
              </w:rPr>
            </w:pPr>
            <w:r>
              <w:rPr>
                <w:b/>
                <w:bCs/>
              </w:rPr>
              <w:t>50% (12)</w:t>
            </w:r>
          </w:p>
        </w:tc>
        <w:tc>
          <w:tcPr>
            <w:tcW w:w="1134" w:type="dxa"/>
            <w:vAlign w:val="center"/>
          </w:tcPr>
          <w:p w14:paraId="1BD9849F" w14:textId="25BA4DC2" w:rsidR="00530512" w:rsidRPr="00034D3B" w:rsidRDefault="00DD5F43" w:rsidP="00BB2E0D">
            <w:pPr>
              <w:pStyle w:val="NoSpacing"/>
              <w:jc w:val="center"/>
              <w:rPr>
                <w:b/>
              </w:rPr>
            </w:pPr>
            <w:r>
              <w:rPr>
                <w:b/>
                <w:bCs/>
              </w:rPr>
              <w:t>25% (1)</w:t>
            </w:r>
          </w:p>
        </w:tc>
        <w:tc>
          <w:tcPr>
            <w:tcW w:w="1164" w:type="dxa"/>
            <w:vAlign w:val="center"/>
          </w:tcPr>
          <w:p w14:paraId="0084B514" w14:textId="13665D59" w:rsidR="00530512" w:rsidRPr="00034D3B" w:rsidRDefault="00DD5F43" w:rsidP="00BB2E0D">
            <w:pPr>
              <w:pStyle w:val="NoSpacing"/>
              <w:jc w:val="center"/>
              <w:rPr>
                <w:b/>
              </w:rPr>
            </w:pPr>
            <w:r>
              <w:rPr>
                <w:b/>
                <w:bCs/>
              </w:rPr>
              <w:t>25% (1)</w:t>
            </w:r>
          </w:p>
        </w:tc>
      </w:tr>
      <w:tr w:rsidR="00530512" w14:paraId="5EE25775" w14:textId="7E0621F2" w:rsidTr="004E65CF">
        <w:trPr>
          <w:trHeight w:val="460"/>
        </w:trPr>
        <w:tc>
          <w:tcPr>
            <w:tcW w:w="1205" w:type="dxa"/>
            <w:vMerge w:val="restart"/>
            <w:vAlign w:val="center"/>
          </w:tcPr>
          <w:p w14:paraId="0E385EB3" w14:textId="3B9A484D" w:rsidR="00530512" w:rsidRPr="00034D3B" w:rsidRDefault="00530512" w:rsidP="00530512">
            <w:pPr>
              <w:pStyle w:val="NoSpacing"/>
              <w:jc w:val="center"/>
              <w:rPr>
                <w:b/>
              </w:rPr>
            </w:pPr>
            <w:r w:rsidRPr="00034D3B">
              <w:rPr>
                <w:b/>
              </w:rPr>
              <w:t>Year 6</w:t>
            </w:r>
          </w:p>
        </w:tc>
        <w:tc>
          <w:tcPr>
            <w:tcW w:w="609" w:type="dxa"/>
            <w:vAlign w:val="center"/>
          </w:tcPr>
          <w:p w14:paraId="2395BF3D" w14:textId="5CC7894C" w:rsidR="00530512" w:rsidRPr="00034D3B" w:rsidRDefault="00530512" w:rsidP="00530512">
            <w:pPr>
              <w:pStyle w:val="NoSpacing"/>
              <w:jc w:val="center"/>
              <w:rPr>
                <w:b/>
              </w:rPr>
            </w:pPr>
            <w:r w:rsidRPr="00034D3B">
              <w:rPr>
                <w:b/>
              </w:rPr>
              <w:t>Exp</w:t>
            </w:r>
          </w:p>
        </w:tc>
        <w:tc>
          <w:tcPr>
            <w:tcW w:w="1307" w:type="dxa"/>
            <w:shd w:val="clear" w:color="auto" w:fill="FF4343"/>
            <w:vAlign w:val="center"/>
          </w:tcPr>
          <w:p w14:paraId="42D64234" w14:textId="5AD7E4DF" w:rsidR="00530512" w:rsidRPr="00034D3B" w:rsidRDefault="00BA18EE" w:rsidP="00BB2E0D">
            <w:pPr>
              <w:pStyle w:val="NoSpacing"/>
              <w:jc w:val="center"/>
              <w:rPr>
                <w:b/>
              </w:rPr>
            </w:pPr>
            <w:r w:rsidRPr="00034D3B">
              <w:rPr>
                <w:b/>
              </w:rPr>
              <w:t>71% (10)</w:t>
            </w:r>
          </w:p>
        </w:tc>
        <w:tc>
          <w:tcPr>
            <w:tcW w:w="1188" w:type="dxa"/>
            <w:shd w:val="clear" w:color="auto" w:fill="C5E0B3" w:themeFill="accent6" w:themeFillTint="66"/>
            <w:vAlign w:val="center"/>
          </w:tcPr>
          <w:p w14:paraId="30B6A3D3" w14:textId="1530DC5D" w:rsidR="00530512" w:rsidRPr="00034D3B" w:rsidRDefault="00802AC8" w:rsidP="00BB2E0D">
            <w:pPr>
              <w:pStyle w:val="NoSpacing"/>
              <w:jc w:val="center"/>
              <w:rPr>
                <w:b/>
              </w:rPr>
            </w:pPr>
            <w:r w:rsidRPr="00034D3B">
              <w:rPr>
                <w:b/>
              </w:rPr>
              <w:t>88% (14)</w:t>
            </w:r>
          </w:p>
        </w:tc>
        <w:tc>
          <w:tcPr>
            <w:tcW w:w="1190" w:type="dxa"/>
            <w:shd w:val="clear" w:color="auto" w:fill="C5E0B3" w:themeFill="accent6" w:themeFillTint="66"/>
            <w:vAlign w:val="center"/>
          </w:tcPr>
          <w:p w14:paraId="69B7B4CF" w14:textId="25707E6F" w:rsidR="00530512" w:rsidRPr="00034D3B" w:rsidRDefault="00802AC8" w:rsidP="00BB2E0D">
            <w:pPr>
              <w:pStyle w:val="NoSpacing"/>
              <w:jc w:val="center"/>
              <w:rPr>
                <w:b/>
              </w:rPr>
            </w:pPr>
            <w:r w:rsidRPr="00034D3B">
              <w:rPr>
                <w:b/>
              </w:rPr>
              <w:t>91% (20)</w:t>
            </w:r>
          </w:p>
        </w:tc>
        <w:tc>
          <w:tcPr>
            <w:tcW w:w="1190" w:type="dxa"/>
            <w:shd w:val="clear" w:color="auto" w:fill="C5E0B3" w:themeFill="accent6" w:themeFillTint="66"/>
            <w:vAlign w:val="center"/>
          </w:tcPr>
          <w:p w14:paraId="47A05D43" w14:textId="5DEDD86D" w:rsidR="00530512" w:rsidRPr="00034D3B" w:rsidRDefault="00AB0163" w:rsidP="00BB2E0D">
            <w:pPr>
              <w:pStyle w:val="NoSpacing"/>
              <w:jc w:val="center"/>
              <w:rPr>
                <w:b/>
              </w:rPr>
            </w:pPr>
            <w:r w:rsidRPr="00034D3B">
              <w:rPr>
                <w:b/>
              </w:rPr>
              <w:t>50% (4)</w:t>
            </w:r>
          </w:p>
        </w:tc>
        <w:tc>
          <w:tcPr>
            <w:tcW w:w="1046" w:type="dxa"/>
            <w:shd w:val="clear" w:color="auto" w:fill="C5E0B3" w:themeFill="accent6" w:themeFillTint="66"/>
            <w:vAlign w:val="center"/>
          </w:tcPr>
          <w:p w14:paraId="6E26BB0A" w14:textId="6806CF80" w:rsidR="00530512" w:rsidRPr="00034D3B" w:rsidRDefault="003C72BB" w:rsidP="00BB2E0D">
            <w:pPr>
              <w:pStyle w:val="NoSpacing"/>
              <w:jc w:val="center"/>
              <w:rPr>
                <w:b/>
              </w:rPr>
            </w:pPr>
            <w:r w:rsidRPr="00034D3B">
              <w:rPr>
                <w:b/>
                <w:bCs/>
              </w:rPr>
              <w:t>71% (5)</w:t>
            </w:r>
          </w:p>
        </w:tc>
        <w:tc>
          <w:tcPr>
            <w:tcW w:w="1332" w:type="dxa"/>
            <w:shd w:val="clear" w:color="auto" w:fill="FF0000"/>
            <w:vAlign w:val="center"/>
          </w:tcPr>
          <w:p w14:paraId="4FDBDB23" w14:textId="30C35A98" w:rsidR="00530512" w:rsidRPr="00034D3B" w:rsidRDefault="003C72BB" w:rsidP="00BB2E0D">
            <w:pPr>
              <w:pStyle w:val="NoSpacing"/>
              <w:jc w:val="center"/>
              <w:rPr>
                <w:b/>
              </w:rPr>
            </w:pPr>
            <w:r w:rsidRPr="00034D3B">
              <w:rPr>
                <w:b/>
                <w:bCs/>
              </w:rPr>
              <w:t>64% (9)</w:t>
            </w:r>
          </w:p>
        </w:tc>
        <w:tc>
          <w:tcPr>
            <w:tcW w:w="1276" w:type="dxa"/>
            <w:shd w:val="clear" w:color="auto" w:fill="C5E0B3" w:themeFill="accent6" w:themeFillTint="66"/>
            <w:vAlign w:val="center"/>
          </w:tcPr>
          <w:p w14:paraId="314DBF37" w14:textId="30198636" w:rsidR="00530512" w:rsidRPr="00034D3B" w:rsidRDefault="003C72BB" w:rsidP="00BB2E0D">
            <w:pPr>
              <w:pStyle w:val="NoSpacing"/>
              <w:jc w:val="center"/>
              <w:rPr>
                <w:b/>
              </w:rPr>
            </w:pPr>
            <w:r w:rsidRPr="00034D3B">
              <w:rPr>
                <w:b/>
                <w:bCs/>
              </w:rPr>
              <w:t>81% (13)</w:t>
            </w:r>
          </w:p>
        </w:tc>
        <w:tc>
          <w:tcPr>
            <w:tcW w:w="1134" w:type="dxa"/>
            <w:vAlign w:val="center"/>
          </w:tcPr>
          <w:p w14:paraId="4662A0CF" w14:textId="693EFE98" w:rsidR="00530512" w:rsidRPr="00034D3B" w:rsidRDefault="003C72BB" w:rsidP="00BB2E0D">
            <w:pPr>
              <w:pStyle w:val="NoSpacing"/>
              <w:jc w:val="center"/>
              <w:rPr>
                <w:b/>
              </w:rPr>
            </w:pPr>
            <w:r w:rsidRPr="00034D3B">
              <w:rPr>
                <w:b/>
                <w:bCs/>
              </w:rPr>
              <w:t>92% (22)</w:t>
            </w:r>
          </w:p>
        </w:tc>
        <w:tc>
          <w:tcPr>
            <w:tcW w:w="1134" w:type="dxa"/>
            <w:vAlign w:val="center"/>
          </w:tcPr>
          <w:p w14:paraId="54F7B571" w14:textId="23335114" w:rsidR="00530512" w:rsidRPr="00034D3B" w:rsidRDefault="003C72BB" w:rsidP="00BB2E0D">
            <w:pPr>
              <w:pStyle w:val="NoSpacing"/>
              <w:jc w:val="center"/>
              <w:rPr>
                <w:b/>
              </w:rPr>
            </w:pPr>
            <w:r w:rsidRPr="00034D3B">
              <w:rPr>
                <w:b/>
                <w:bCs/>
              </w:rPr>
              <w:t>25% (2)</w:t>
            </w:r>
          </w:p>
        </w:tc>
        <w:tc>
          <w:tcPr>
            <w:tcW w:w="1164" w:type="dxa"/>
            <w:shd w:val="clear" w:color="auto" w:fill="C5E0B3" w:themeFill="accent6" w:themeFillTint="66"/>
            <w:vAlign w:val="center"/>
          </w:tcPr>
          <w:p w14:paraId="2FE59FAA" w14:textId="72978BE2" w:rsidR="00530512" w:rsidRPr="00034D3B" w:rsidRDefault="003C72BB" w:rsidP="00BB2E0D">
            <w:pPr>
              <w:pStyle w:val="NoSpacing"/>
              <w:jc w:val="center"/>
              <w:rPr>
                <w:b/>
              </w:rPr>
            </w:pPr>
            <w:r w:rsidRPr="00034D3B">
              <w:rPr>
                <w:b/>
                <w:bCs/>
              </w:rPr>
              <w:t>71% (5)</w:t>
            </w:r>
          </w:p>
        </w:tc>
      </w:tr>
      <w:tr w:rsidR="00530512" w14:paraId="793DAC3B" w14:textId="633C193A" w:rsidTr="004E65CF">
        <w:trPr>
          <w:trHeight w:val="460"/>
        </w:trPr>
        <w:tc>
          <w:tcPr>
            <w:tcW w:w="1205" w:type="dxa"/>
            <w:vMerge/>
          </w:tcPr>
          <w:p w14:paraId="3AD85C40" w14:textId="77777777" w:rsidR="00530512" w:rsidRPr="00034D3B" w:rsidRDefault="00530512" w:rsidP="00530512">
            <w:pPr>
              <w:pStyle w:val="NoSpacing"/>
              <w:rPr>
                <w:b/>
              </w:rPr>
            </w:pPr>
          </w:p>
        </w:tc>
        <w:tc>
          <w:tcPr>
            <w:tcW w:w="609" w:type="dxa"/>
            <w:vAlign w:val="center"/>
          </w:tcPr>
          <w:p w14:paraId="1957E170" w14:textId="6DEB128E" w:rsidR="00530512" w:rsidRPr="00034D3B" w:rsidRDefault="00530512" w:rsidP="00530512">
            <w:pPr>
              <w:pStyle w:val="NoSpacing"/>
              <w:jc w:val="center"/>
              <w:rPr>
                <w:b/>
              </w:rPr>
            </w:pPr>
            <w:r w:rsidRPr="00034D3B">
              <w:rPr>
                <w:b/>
              </w:rPr>
              <w:t>GD</w:t>
            </w:r>
          </w:p>
        </w:tc>
        <w:tc>
          <w:tcPr>
            <w:tcW w:w="1307" w:type="dxa"/>
            <w:shd w:val="clear" w:color="auto" w:fill="FF4343"/>
            <w:vAlign w:val="center"/>
          </w:tcPr>
          <w:p w14:paraId="5B704586" w14:textId="1949986B" w:rsidR="00530512" w:rsidRPr="00034D3B" w:rsidRDefault="00FE6AD8" w:rsidP="00BB2E0D">
            <w:pPr>
              <w:pStyle w:val="NoSpacing"/>
              <w:jc w:val="center"/>
              <w:rPr>
                <w:b/>
              </w:rPr>
            </w:pPr>
            <w:r w:rsidRPr="00034D3B">
              <w:rPr>
                <w:b/>
              </w:rPr>
              <w:t>21% (3)</w:t>
            </w:r>
          </w:p>
        </w:tc>
        <w:tc>
          <w:tcPr>
            <w:tcW w:w="1188" w:type="dxa"/>
            <w:shd w:val="clear" w:color="auto" w:fill="C5E0B3" w:themeFill="accent6" w:themeFillTint="66"/>
            <w:vAlign w:val="center"/>
          </w:tcPr>
          <w:p w14:paraId="7D281C96" w14:textId="12D0C239" w:rsidR="00530512" w:rsidRPr="00034D3B" w:rsidRDefault="00FE6AD8" w:rsidP="00BB2E0D">
            <w:pPr>
              <w:pStyle w:val="NoSpacing"/>
              <w:jc w:val="center"/>
              <w:rPr>
                <w:b/>
              </w:rPr>
            </w:pPr>
            <w:r w:rsidRPr="00034D3B">
              <w:rPr>
                <w:b/>
              </w:rPr>
              <w:t>44% (7)</w:t>
            </w:r>
          </w:p>
        </w:tc>
        <w:tc>
          <w:tcPr>
            <w:tcW w:w="1190" w:type="dxa"/>
            <w:shd w:val="clear" w:color="auto" w:fill="FFFFFF" w:themeFill="background1"/>
            <w:vAlign w:val="center"/>
          </w:tcPr>
          <w:p w14:paraId="06DDB0D0" w14:textId="4ED799C4" w:rsidR="00530512" w:rsidRPr="00034D3B" w:rsidRDefault="002A6833" w:rsidP="00BB2E0D">
            <w:pPr>
              <w:pStyle w:val="NoSpacing"/>
              <w:jc w:val="center"/>
              <w:rPr>
                <w:b/>
              </w:rPr>
            </w:pPr>
            <w:r w:rsidRPr="00034D3B">
              <w:rPr>
                <w:b/>
              </w:rPr>
              <w:t>36% (8)</w:t>
            </w:r>
          </w:p>
        </w:tc>
        <w:tc>
          <w:tcPr>
            <w:tcW w:w="1190" w:type="dxa"/>
            <w:shd w:val="clear" w:color="auto" w:fill="C5E0B3" w:themeFill="accent6" w:themeFillTint="66"/>
            <w:vAlign w:val="center"/>
          </w:tcPr>
          <w:p w14:paraId="01D4DB08" w14:textId="06B73CBE" w:rsidR="00530512" w:rsidRPr="00034D3B" w:rsidRDefault="00D16856" w:rsidP="00BB2E0D">
            <w:pPr>
              <w:pStyle w:val="NoSpacing"/>
              <w:jc w:val="center"/>
              <w:rPr>
                <w:b/>
              </w:rPr>
            </w:pPr>
            <w:r w:rsidRPr="00034D3B">
              <w:rPr>
                <w:b/>
              </w:rPr>
              <w:t>25% (2)</w:t>
            </w:r>
          </w:p>
        </w:tc>
        <w:tc>
          <w:tcPr>
            <w:tcW w:w="1046" w:type="dxa"/>
            <w:shd w:val="clear" w:color="auto" w:fill="C5E0B3" w:themeFill="accent6" w:themeFillTint="66"/>
            <w:vAlign w:val="center"/>
          </w:tcPr>
          <w:p w14:paraId="5DE36F9C" w14:textId="77990FB3" w:rsidR="00886E5C" w:rsidRPr="00034D3B" w:rsidRDefault="003C72BB" w:rsidP="00E149DA">
            <w:pPr>
              <w:pStyle w:val="NoSpacing"/>
              <w:jc w:val="center"/>
              <w:rPr>
                <w:b/>
              </w:rPr>
            </w:pPr>
            <w:r w:rsidRPr="00034D3B">
              <w:rPr>
                <w:b/>
                <w:bCs/>
              </w:rPr>
              <w:t>57% (4)</w:t>
            </w:r>
          </w:p>
        </w:tc>
        <w:tc>
          <w:tcPr>
            <w:tcW w:w="1332" w:type="dxa"/>
            <w:shd w:val="clear" w:color="auto" w:fill="FF0000"/>
            <w:vAlign w:val="center"/>
          </w:tcPr>
          <w:p w14:paraId="0AB51733" w14:textId="00E8690A" w:rsidR="00530512" w:rsidRPr="00034D3B" w:rsidRDefault="003C72BB" w:rsidP="00BB2E0D">
            <w:pPr>
              <w:pStyle w:val="NoSpacing"/>
              <w:jc w:val="center"/>
              <w:rPr>
                <w:b/>
              </w:rPr>
            </w:pPr>
            <w:r w:rsidRPr="00034D3B">
              <w:rPr>
                <w:b/>
                <w:bCs/>
              </w:rPr>
              <w:t>14% (2)</w:t>
            </w:r>
          </w:p>
        </w:tc>
        <w:tc>
          <w:tcPr>
            <w:tcW w:w="1276" w:type="dxa"/>
            <w:shd w:val="clear" w:color="auto" w:fill="C5E0B3" w:themeFill="accent6" w:themeFillTint="66"/>
            <w:vAlign w:val="center"/>
          </w:tcPr>
          <w:p w14:paraId="2EE64C21" w14:textId="24319768" w:rsidR="00530512" w:rsidRPr="00034D3B" w:rsidRDefault="003C72BB" w:rsidP="00BB2E0D">
            <w:pPr>
              <w:pStyle w:val="NoSpacing"/>
              <w:jc w:val="center"/>
              <w:rPr>
                <w:b/>
              </w:rPr>
            </w:pPr>
            <w:r w:rsidRPr="00034D3B">
              <w:rPr>
                <w:b/>
                <w:bCs/>
              </w:rPr>
              <w:t>44% (7)</w:t>
            </w:r>
          </w:p>
        </w:tc>
        <w:tc>
          <w:tcPr>
            <w:tcW w:w="1134" w:type="dxa"/>
            <w:vAlign w:val="center"/>
          </w:tcPr>
          <w:p w14:paraId="6EE1C8BC" w14:textId="389972C1" w:rsidR="00530512" w:rsidRPr="00034D3B" w:rsidRDefault="003C72BB" w:rsidP="00BB2E0D">
            <w:pPr>
              <w:pStyle w:val="NoSpacing"/>
              <w:jc w:val="center"/>
              <w:rPr>
                <w:b/>
              </w:rPr>
            </w:pPr>
            <w:r w:rsidRPr="00034D3B">
              <w:rPr>
                <w:b/>
                <w:bCs/>
              </w:rPr>
              <w:t>33% (8)</w:t>
            </w:r>
          </w:p>
        </w:tc>
        <w:tc>
          <w:tcPr>
            <w:tcW w:w="1134" w:type="dxa"/>
            <w:vAlign w:val="center"/>
          </w:tcPr>
          <w:p w14:paraId="03FCAAED" w14:textId="26EBB633" w:rsidR="00530512" w:rsidRPr="00034D3B" w:rsidRDefault="003C72BB" w:rsidP="00BB2E0D">
            <w:pPr>
              <w:pStyle w:val="NoSpacing"/>
              <w:jc w:val="center"/>
              <w:rPr>
                <w:b/>
              </w:rPr>
            </w:pPr>
            <w:r w:rsidRPr="00034D3B">
              <w:rPr>
                <w:b/>
                <w:bCs/>
              </w:rPr>
              <w:t>13% (1)</w:t>
            </w:r>
          </w:p>
        </w:tc>
        <w:tc>
          <w:tcPr>
            <w:tcW w:w="1164" w:type="dxa"/>
            <w:shd w:val="clear" w:color="auto" w:fill="C5E0B3" w:themeFill="accent6" w:themeFillTint="66"/>
            <w:vAlign w:val="center"/>
          </w:tcPr>
          <w:p w14:paraId="6A6DC47E" w14:textId="22D15290" w:rsidR="00530512" w:rsidRPr="00034D3B" w:rsidRDefault="003C72BB" w:rsidP="00BB2E0D">
            <w:pPr>
              <w:pStyle w:val="NoSpacing"/>
              <w:jc w:val="center"/>
              <w:rPr>
                <w:b/>
              </w:rPr>
            </w:pPr>
            <w:r w:rsidRPr="00034D3B">
              <w:rPr>
                <w:b/>
                <w:bCs/>
              </w:rPr>
              <w:t>43% (3)</w:t>
            </w:r>
          </w:p>
        </w:tc>
      </w:tr>
    </w:tbl>
    <w:p w14:paraId="012ABF71" w14:textId="115F3FDC" w:rsidR="00193EA1" w:rsidRDefault="00193EA1" w:rsidP="003E5816">
      <w:pPr>
        <w:pStyle w:val="NoSpacing"/>
        <w:rPr>
          <w:b/>
          <w:bCs/>
          <w:sz w:val="24"/>
          <w:szCs w:val="24"/>
        </w:rPr>
      </w:pPr>
    </w:p>
    <w:p w14:paraId="0E218BDA" w14:textId="42EADDC4" w:rsidR="00193EA1" w:rsidRDefault="00193EA1" w:rsidP="003E5816">
      <w:pPr>
        <w:pStyle w:val="NoSpacing"/>
        <w:rPr>
          <w:b/>
          <w:bCs/>
          <w:sz w:val="24"/>
          <w:szCs w:val="24"/>
        </w:rPr>
      </w:pPr>
    </w:p>
    <w:p w14:paraId="474A77DA" w14:textId="62C0C23D" w:rsidR="00AB2CC5" w:rsidRDefault="00AB2CC5" w:rsidP="003E5816">
      <w:pPr>
        <w:pStyle w:val="NoSpacing"/>
        <w:rPr>
          <w:b/>
          <w:bCs/>
          <w:sz w:val="24"/>
          <w:szCs w:val="24"/>
        </w:rPr>
      </w:pPr>
    </w:p>
    <w:p w14:paraId="17E87C7F" w14:textId="3B18C0D7" w:rsidR="00AB2CC5" w:rsidRDefault="00AB2CC5" w:rsidP="003E5816">
      <w:pPr>
        <w:pStyle w:val="NoSpacing"/>
        <w:rPr>
          <w:b/>
          <w:bCs/>
          <w:sz w:val="24"/>
          <w:szCs w:val="24"/>
        </w:rPr>
      </w:pPr>
    </w:p>
    <w:p w14:paraId="3FAABB64" w14:textId="77777777" w:rsidR="00AB2CC5" w:rsidRDefault="00AB2CC5" w:rsidP="003E5816">
      <w:pPr>
        <w:pStyle w:val="NoSpacing"/>
        <w:rPr>
          <w:b/>
          <w:bCs/>
          <w:sz w:val="24"/>
          <w:szCs w:val="24"/>
        </w:rPr>
      </w:pPr>
    </w:p>
    <w:p w14:paraId="3B094AF5" w14:textId="2EC4B733" w:rsidR="00193EA1" w:rsidRDefault="00193EA1" w:rsidP="003E5816">
      <w:pPr>
        <w:pStyle w:val="NoSpacing"/>
        <w:rPr>
          <w:b/>
          <w:bCs/>
          <w:sz w:val="24"/>
          <w:szCs w:val="24"/>
        </w:rPr>
      </w:pPr>
    </w:p>
    <w:tbl>
      <w:tblPr>
        <w:tblStyle w:val="TableGrid"/>
        <w:tblW w:w="0" w:type="auto"/>
        <w:tblLook w:val="04A0" w:firstRow="1" w:lastRow="0" w:firstColumn="1" w:lastColumn="0" w:noHBand="0" w:noVBand="1"/>
      </w:tblPr>
      <w:tblGrid>
        <w:gridCol w:w="1219"/>
        <w:gridCol w:w="1052"/>
        <w:gridCol w:w="1224"/>
        <w:gridCol w:w="1225"/>
        <w:gridCol w:w="1224"/>
        <w:gridCol w:w="1401"/>
        <w:gridCol w:w="1056"/>
        <w:gridCol w:w="1049"/>
        <w:gridCol w:w="1049"/>
        <w:gridCol w:w="1049"/>
        <w:gridCol w:w="1049"/>
        <w:gridCol w:w="1056"/>
      </w:tblGrid>
      <w:tr w:rsidR="00530512" w:rsidRPr="00193EA1" w14:paraId="62D853AF" w14:textId="77777777" w:rsidTr="003C72BB">
        <w:trPr>
          <w:trHeight w:val="313"/>
        </w:trPr>
        <w:tc>
          <w:tcPr>
            <w:tcW w:w="2271" w:type="dxa"/>
            <w:gridSpan w:val="2"/>
          </w:tcPr>
          <w:p w14:paraId="16144069" w14:textId="77777777" w:rsidR="00530512" w:rsidRPr="00034D3B" w:rsidRDefault="00530512" w:rsidP="00797346">
            <w:pPr>
              <w:pStyle w:val="NoSpacing"/>
              <w:jc w:val="center"/>
              <w:rPr>
                <w:b/>
              </w:rPr>
            </w:pPr>
          </w:p>
        </w:tc>
        <w:tc>
          <w:tcPr>
            <w:tcW w:w="6130" w:type="dxa"/>
            <w:gridSpan w:val="5"/>
            <w:vAlign w:val="center"/>
          </w:tcPr>
          <w:p w14:paraId="21F7B7DD" w14:textId="65514072" w:rsidR="00530512" w:rsidRPr="00034D3B" w:rsidRDefault="00530512" w:rsidP="00797346">
            <w:pPr>
              <w:pStyle w:val="NoSpacing"/>
              <w:jc w:val="center"/>
              <w:rPr>
                <w:b/>
              </w:rPr>
            </w:pPr>
            <w:r w:rsidRPr="00034D3B">
              <w:rPr>
                <w:b/>
              </w:rPr>
              <w:t>GAPS Test</w:t>
            </w:r>
          </w:p>
        </w:tc>
        <w:tc>
          <w:tcPr>
            <w:tcW w:w="5252" w:type="dxa"/>
            <w:gridSpan w:val="5"/>
            <w:vAlign w:val="center"/>
          </w:tcPr>
          <w:p w14:paraId="37556A35" w14:textId="084C29F1" w:rsidR="00530512" w:rsidRPr="00034D3B" w:rsidRDefault="00530512" w:rsidP="00797346">
            <w:pPr>
              <w:pStyle w:val="NoSpacing"/>
              <w:jc w:val="center"/>
              <w:rPr>
                <w:b/>
              </w:rPr>
            </w:pPr>
            <w:r w:rsidRPr="00034D3B">
              <w:rPr>
                <w:b/>
              </w:rPr>
              <w:t>Writing Teacher Assessment</w:t>
            </w:r>
          </w:p>
        </w:tc>
      </w:tr>
      <w:tr w:rsidR="00530512" w:rsidRPr="00193EA1" w14:paraId="72F0BAFD" w14:textId="77777777" w:rsidTr="003C72BB">
        <w:trPr>
          <w:trHeight w:val="313"/>
        </w:trPr>
        <w:tc>
          <w:tcPr>
            <w:tcW w:w="2271" w:type="dxa"/>
            <w:gridSpan w:val="2"/>
          </w:tcPr>
          <w:p w14:paraId="200F5803" w14:textId="5CCE4635" w:rsidR="00530512" w:rsidRPr="00034D3B" w:rsidRDefault="00530512" w:rsidP="00797346">
            <w:pPr>
              <w:pStyle w:val="NoSpacing"/>
              <w:jc w:val="center"/>
              <w:rPr>
                <w:b/>
              </w:rPr>
            </w:pPr>
          </w:p>
        </w:tc>
        <w:tc>
          <w:tcPr>
            <w:tcW w:w="1224" w:type="dxa"/>
            <w:vAlign w:val="center"/>
          </w:tcPr>
          <w:p w14:paraId="07B0331A" w14:textId="77777777" w:rsidR="00530512" w:rsidRPr="00034D3B" w:rsidRDefault="00530512" w:rsidP="00797346">
            <w:pPr>
              <w:pStyle w:val="NoSpacing"/>
              <w:jc w:val="center"/>
              <w:rPr>
                <w:b/>
              </w:rPr>
            </w:pPr>
            <w:r w:rsidRPr="00034D3B">
              <w:rPr>
                <w:b/>
              </w:rPr>
              <w:t>Boys</w:t>
            </w:r>
          </w:p>
        </w:tc>
        <w:tc>
          <w:tcPr>
            <w:tcW w:w="1225" w:type="dxa"/>
            <w:vAlign w:val="center"/>
          </w:tcPr>
          <w:p w14:paraId="0DA50EEA" w14:textId="77777777" w:rsidR="00530512" w:rsidRPr="00034D3B" w:rsidRDefault="00530512" w:rsidP="00797346">
            <w:pPr>
              <w:pStyle w:val="NoSpacing"/>
              <w:jc w:val="center"/>
              <w:rPr>
                <w:b/>
              </w:rPr>
            </w:pPr>
            <w:r w:rsidRPr="00034D3B">
              <w:rPr>
                <w:b/>
              </w:rPr>
              <w:t>Girls</w:t>
            </w:r>
          </w:p>
        </w:tc>
        <w:tc>
          <w:tcPr>
            <w:tcW w:w="1224" w:type="dxa"/>
            <w:vAlign w:val="center"/>
          </w:tcPr>
          <w:p w14:paraId="1039EFC4" w14:textId="77777777" w:rsidR="00530512" w:rsidRPr="00034D3B" w:rsidRDefault="00530512" w:rsidP="00797346">
            <w:pPr>
              <w:pStyle w:val="NoSpacing"/>
              <w:jc w:val="center"/>
              <w:rPr>
                <w:b/>
              </w:rPr>
            </w:pPr>
            <w:proofErr w:type="gramStart"/>
            <w:r w:rsidRPr="00034D3B">
              <w:rPr>
                <w:b/>
              </w:rPr>
              <w:t>Non Sen</w:t>
            </w:r>
            <w:proofErr w:type="gramEnd"/>
          </w:p>
        </w:tc>
        <w:tc>
          <w:tcPr>
            <w:tcW w:w="1401" w:type="dxa"/>
            <w:vAlign w:val="center"/>
          </w:tcPr>
          <w:p w14:paraId="19AFF3FE" w14:textId="77777777" w:rsidR="00530512" w:rsidRPr="00034D3B" w:rsidRDefault="00530512" w:rsidP="00797346">
            <w:pPr>
              <w:pStyle w:val="NoSpacing"/>
              <w:jc w:val="center"/>
              <w:rPr>
                <w:b/>
              </w:rPr>
            </w:pPr>
            <w:r w:rsidRPr="00034D3B">
              <w:rPr>
                <w:b/>
              </w:rPr>
              <w:t>SEN</w:t>
            </w:r>
          </w:p>
        </w:tc>
        <w:tc>
          <w:tcPr>
            <w:tcW w:w="1054" w:type="dxa"/>
            <w:vAlign w:val="center"/>
          </w:tcPr>
          <w:p w14:paraId="0E301D2F" w14:textId="77777777" w:rsidR="00530512" w:rsidRPr="00034D3B" w:rsidRDefault="00530512" w:rsidP="00797346">
            <w:pPr>
              <w:pStyle w:val="NoSpacing"/>
              <w:jc w:val="center"/>
              <w:rPr>
                <w:b/>
              </w:rPr>
            </w:pPr>
            <w:r w:rsidRPr="00034D3B">
              <w:rPr>
                <w:b/>
              </w:rPr>
              <w:t>PP</w:t>
            </w:r>
          </w:p>
        </w:tc>
        <w:tc>
          <w:tcPr>
            <w:tcW w:w="1049" w:type="dxa"/>
            <w:vAlign w:val="center"/>
          </w:tcPr>
          <w:p w14:paraId="66DC599B" w14:textId="77777777" w:rsidR="00530512" w:rsidRPr="00034D3B" w:rsidRDefault="00530512" w:rsidP="00797346">
            <w:pPr>
              <w:pStyle w:val="NoSpacing"/>
              <w:jc w:val="center"/>
              <w:rPr>
                <w:b/>
              </w:rPr>
            </w:pPr>
            <w:r w:rsidRPr="00034D3B">
              <w:rPr>
                <w:b/>
              </w:rPr>
              <w:t>Boys</w:t>
            </w:r>
          </w:p>
        </w:tc>
        <w:tc>
          <w:tcPr>
            <w:tcW w:w="1049" w:type="dxa"/>
            <w:vAlign w:val="center"/>
          </w:tcPr>
          <w:p w14:paraId="2E667EBA" w14:textId="77777777" w:rsidR="00530512" w:rsidRPr="00034D3B" w:rsidRDefault="00530512" w:rsidP="00797346">
            <w:pPr>
              <w:pStyle w:val="NoSpacing"/>
              <w:jc w:val="center"/>
              <w:rPr>
                <w:b/>
              </w:rPr>
            </w:pPr>
            <w:r w:rsidRPr="00034D3B">
              <w:rPr>
                <w:b/>
              </w:rPr>
              <w:t>Girls</w:t>
            </w:r>
          </w:p>
        </w:tc>
        <w:tc>
          <w:tcPr>
            <w:tcW w:w="1049" w:type="dxa"/>
            <w:vAlign w:val="center"/>
          </w:tcPr>
          <w:p w14:paraId="2D18833B" w14:textId="77777777" w:rsidR="00530512" w:rsidRPr="00034D3B" w:rsidRDefault="00530512" w:rsidP="00797346">
            <w:pPr>
              <w:pStyle w:val="NoSpacing"/>
              <w:jc w:val="center"/>
              <w:rPr>
                <w:b/>
              </w:rPr>
            </w:pPr>
            <w:proofErr w:type="gramStart"/>
            <w:r w:rsidRPr="00034D3B">
              <w:rPr>
                <w:b/>
              </w:rPr>
              <w:t>Non Sen</w:t>
            </w:r>
            <w:proofErr w:type="gramEnd"/>
          </w:p>
        </w:tc>
        <w:tc>
          <w:tcPr>
            <w:tcW w:w="1049" w:type="dxa"/>
            <w:vAlign w:val="center"/>
          </w:tcPr>
          <w:p w14:paraId="206F4A39" w14:textId="77777777" w:rsidR="00530512" w:rsidRPr="00034D3B" w:rsidRDefault="00530512" w:rsidP="00797346">
            <w:pPr>
              <w:pStyle w:val="NoSpacing"/>
              <w:jc w:val="center"/>
              <w:rPr>
                <w:b/>
              </w:rPr>
            </w:pPr>
            <w:r w:rsidRPr="00034D3B">
              <w:rPr>
                <w:b/>
              </w:rPr>
              <w:t>SEN</w:t>
            </w:r>
          </w:p>
        </w:tc>
        <w:tc>
          <w:tcPr>
            <w:tcW w:w="1055" w:type="dxa"/>
            <w:vAlign w:val="center"/>
          </w:tcPr>
          <w:p w14:paraId="687F33BD" w14:textId="77777777" w:rsidR="00530512" w:rsidRPr="00034D3B" w:rsidRDefault="00530512" w:rsidP="00797346">
            <w:pPr>
              <w:pStyle w:val="NoSpacing"/>
              <w:jc w:val="center"/>
              <w:rPr>
                <w:b/>
              </w:rPr>
            </w:pPr>
            <w:r w:rsidRPr="00034D3B">
              <w:rPr>
                <w:b/>
              </w:rPr>
              <w:t>PP</w:t>
            </w:r>
          </w:p>
        </w:tc>
      </w:tr>
      <w:tr w:rsidR="00530512" w:rsidRPr="00193EA1" w14:paraId="30F70BF6" w14:textId="77777777" w:rsidTr="002007C4">
        <w:trPr>
          <w:trHeight w:val="522"/>
        </w:trPr>
        <w:tc>
          <w:tcPr>
            <w:tcW w:w="1219" w:type="dxa"/>
            <w:vMerge w:val="restart"/>
            <w:vAlign w:val="center"/>
          </w:tcPr>
          <w:p w14:paraId="18427A3E" w14:textId="77777777" w:rsidR="00530512" w:rsidRPr="00034D3B" w:rsidRDefault="00530512" w:rsidP="00797346">
            <w:pPr>
              <w:pStyle w:val="NoSpacing"/>
              <w:jc w:val="center"/>
              <w:rPr>
                <w:b/>
              </w:rPr>
            </w:pPr>
            <w:r w:rsidRPr="00034D3B">
              <w:rPr>
                <w:b/>
              </w:rPr>
              <w:lastRenderedPageBreak/>
              <w:t>Year 1</w:t>
            </w:r>
          </w:p>
        </w:tc>
        <w:tc>
          <w:tcPr>
            <w:tcW w:w="1051" w:type="dxa"/>
            <w:vAlign w:val="center"/>
          </w:tcPr>
          <w:p w14:paraId="49585997" w14:textId="77777777" w:rsidR="00530512" w:rsidRPr="00034D3B" w:rsidRDefault="00530512" w:rsidP="00797346">
            <w:pPr>
              <w:pStyle w:val="NoSpacing"/>
              <w:jc w:val="center"/>
              <w:rPr>
                <w:b/>
              </w:rPr>
            </w:pPr>
            <w:r w:rsidRPr="00034D3B">
              <w:rPr>
                <w:b/>
              </w:rPr>
              <w:t>Exp</w:t>
            </w:r>
          </w:p>
        </w:tc>
        <w:tc>
          <w:tcPr>
            <w:tcW w:w="1224" w:type="dxa"/>
            <w:shd w:val="clear" w:color="auto" w:fill="595959" w:themeFill="text1" w:themeFillTint="A6"/>
            <w:vAlign w:val="center"/>
          </w:tcPr>
          <w:p w14:paraId="5D71D11E" w14:textId="2F9ECC91" w:rsidR="00530512" w:rsidRPr="00034D3B" w:rsidRDefault="00530512" w:rsidP="00220262">
            <w:pPr>
              <w:pStyle w:val="NoSpacing"/>
              <w:jc w:val="center"/>
              <w:rPr>
                <w:b/>
              </w:rPr>
            </w:pPr>
          </w:p>
        </w:tc>
        <w:tc>
          <w:tcPr>
            <w:tcW w:w="1225" w:type="dxa"/>
            <w:shd w:val="clear" w:color="auto" w:fill="595959" w:themeFill="text1" w:themeFillTint="A6"/>
            <w:vAlign w:val="center"/>
          </w:tcPr>
          <w:p w14:paraId="72704EE0" w14:textId="030D4864" w:rsidR="00530512" w:rsidRPr="00034D3B" w:rsidRDefault="00530512" w:rsidP="00220262">
            <w:pPr>
              <w:pStyle w:val="NoSpacing"/>
              <w:jc w:val="center"/>
              <w:rPr>
                <w:b/>
              </w:rPr>
            </w:pPr>
          </w:p>
        </w:tc>
        <w:tc>
          <w:tcPr>
            <w:tcW w:w="1224" w:type="dxa"/>
            <w:shd w:val="clear" w:color="auto" w:fill="595959" w:themeFill="text1" w:themeFillTint="A6"/>
            <w:vAlign w:val="center"/>
          </w:tcPr>
          <w:p w14:paraId="598EE58E" w14:textId="77777777" w:rsidR="00530512" w:rsidRPr="00034D3B" w:rsidRDefault="00530512" w:rsidP="00220262">
            <w:pPr>
              <w:pStyle w:val="NoSpacing"/>
              <w:jc w:val="center"/>
              <w:rPr>
                <w:b/>
              </w:rPr>
            </w:pPr>
          </w:p>
        </w:tc>
        <w:tc>
          <w:tcPr>
            <w:tcW w:w="1401" w:type="dxa"/>
            <w:shd w:val="clear" w:color="auto" w:fill="595959" w:themeFill="text1" w:themeFillTint="A6"/>
            <w:vAlign w:val="center"/>
          </w:tcPr>
          <w:p w14:paraId="5A094DEE" w14:textId="77777777" w:rsidR="00530512" w:rsidRPr="00034D3B" w:rsidRDefault="00530512" w:rsidP="00220262">
            <w:pPr>
              <w:pStyle w:val="NoSpacing"/>
              <w:jc w:val="center"/>
              <w:rPr>
                <w:b/>
              </w:rPr>
            </w:pPr>
          </w:p>
        </w:tc>
        <w:tc>
          <w:tcPr>
            <w:tcW w:w="1054" w:type="dxa"/>
            <w:shd w:val="clear" w:color="auto" w:fill="595959" w:themeFill="text1" w:themeFillTint="A6"/>
            <w:vAlign w:val="center"/>
          </w:tcPr>
          <w:p w14:paraId="31FF7908" w14:textId="77777777" w:rsidR="00530512" w:rsidRPr="00034D3B" w:rsidRDefault="00530512" w:rsidP="00220262">
            <w:pPr>
              <w:pStyle w:val="NoSpacing"/>
              <w:jc w:val="center"/>
              <w:rPr>
                <w:b/>
              </w:rPr>
            </w:pPr>
          </w:p>
        </w:tc>
        <w:tc>
          <w:tcPr>
            <w:tcW w:w="1049" w:type="dxa"/>
            <w:shd w:val="clear" w:color="auto" w:fill="FF4343"/>
            <w:vAlign w:val="center"/>
          </w:tcPr>
          <w:p w14:paraId="30D2EC04" w14:textId="16FF05AB" w:rsidR="00530512" w:rsidRPr="00034D3B" w:rsidRDefault="00E0235B" w:rsidP="00220262">
            <w:pPr>
              <w:pStyle w:val="NoSpacing"/>
              <w:jc w:val="center"/>
              <w:rPr>
                <w:b/>
              </w:rPr>
            </w:pPr>
            <w:r>
              <w:rPr>
                <w:b/>
                <w:bCs/>
              </w:rPr>
              <w:t>58% (11)</w:t>
            </w:r>
          </w:p>
        </w:tc>
        <w:tc>
          <w:tcPr>
            <w:tcW w:w="1049" w:type="dxa"/>
            <w:shd w:val="clear" w:color="auto" w:fill="C5E0B3" w:themeFill="accent6" w:themeFillTint="66"/>
            <w:vAlign w:val="center"/>
          </w:tcPr>
          <w:p w14:paraId="26B53391" w14:textId="4C1995C4" w:rsidR="00530512" w:rsidRPr="00034D3B" w:rsidRDefault="00E0235B" w:rsidP="00220262">
            <w:pPr>
              <w:pStyle w:val="NoSpacing"/>
              <w:jc w:val="center"/>
              <w:rPr>
                <w:b/>
              </w:rPr>
            </w:pPr>
            <w:r>
              <w:rPr>
                <w:b/>
                <w:bCs/>
              </w:rPr>
              <w:t>73% (8)</w:t>
            </w:r>
          </w:p>
        </w:tc>
        <w:tc>
          <w:tcPr>
            <w:tcW w:w="1049" w:type="dxa"/>
            <w:shd w:val="clear" w:color="auto" w:fill="FF4343"/>
            <w:vAlign w:val="center"/>
          </w:tcPr>
          <w:p w14:paraId="1087FA8D" w14:textId="0E25B856" w:rsidR="00530512" w:rsidRPr="00034D3B" w:rsidRDefault="00E0235B" w:rsidP="00220262">
            <w:pPr>
              <w:pStyle w:val="NoSpacing"/>
              <w:jc w:val="center"/>
              <w:rPr>
                <w:b/>
              </w:rPr>
            </w:pPr>
            <w:r>
              <w:rPr>
                <w:b/>
                <w:bCs/>
              </w:rPr>
              <w:t>65% (15)</w:t>
            </w:r>
          </w:p>
        </w:tc>
        <w:tc>
          <w:tcPr>
            <w:tcW w:w="1049" w:type="dxa"/>
            <w:shd w:val="clear" w:color="auto" w:fill="C5E0B3" w:themeFill="accent6" w:themeFillTint="66"/>
            <w:vAlign w:val="center"/>
          </w:tcPr>
          <w:p w14:paraId="4BA3A187" w14:textId="4CEAB3DC" w:rsidR="00530512" w:rsidRPr="00034D3B" w:rsidRDefault="00E0235B" w:rsidP="00220262">
            <w:pPr>
              <w:pStyle w:val="NoSpacing"/>
              <w:jc w:val="center"/>
              <w:rPr>
                <w:b/>
              </w:rPr>
            </w:pPr>
            <w:r>
              <w:rPr>
                <w:b/>
                <w:bCs/>
              </w:rPr>
              <w:t>57% (4)</w:t>
            </w:r>
          </w:p>
        </w:tc>
        <w:tc>
          <w:tcPr>
            <w:tcW w:w="1055" w:type="dxa"/>
            <w:shd w:val="clear" w:color="auto" w:fill="C5E0B3" w:themeFill="accent6" w:themeFillTint="66"/>
            <w:vAlign w:val="center"/>
          </w:tcPr>
          <w:p w14:paraId="5F789B9F" w14:textId="518BF5AA" w:rsidR="00530512" w:rsidRPr="00034D3B" w:rsidRDefault="00E0235B" w:rsidP="00220262">
            <w:pPr>
              <w:pStyle w:val="NoSpacing"/>
              <w:jc w:val="center"/>
              <w:rPr>
                <w:b/>
              </w:rPr>
            </w:pPr>
            <w:r>
              <w:rPr>
                <w:b/>
                <w:bCs/>
              </w:rPr>
              <w:t>100% (3)</w:t>
            </w:r>
          </w:p>
        </w:tc>
      </w:tr>
      <w:tr w:rsidR="00530512" w:rsidRPr="00193EA1" w14:paraId="38E316F3" w14:textId="77777777" w:rsidTr="002007C4">
        <w:trPr>
          <w:trHeight w:val="522"/>
        </w:trPr>
        <w:tc>
          <w:tcPr>
            <w:tcW w:w="1219" w:type="dxa"/>
            <w:vMerge/>
          </w:tcPr>
          <w:p w14:paraId="1092B71C" w14:textId="77777777" w:rsidR="00530512" w:rsidRPr="00034D3B" w:rsidRDefault="00530512" w:rsidP="00797346">
            <w:pPr>
              <w:pStyle w:val="NoSpacing"/>
              <w:rPr>
                <w:b/>
              </w:rPr>
            </w:pPr>
          </w:p>
        </w:tc>
        <w:tc>
          <w:tcPr>
            <w:tcW w:w="1051" w:type="dxa"/>
            <w:vAlign w:val="center"/>
          </w:tcPr>
          <w:p w14:paraId="67875F5F" w14:textId="77777777" w:rsidR="00530512" w:rsidRPr="00034D3B" w:rsidRDefault="00530512" w:rsidP="00797346">
            <w:pPr>
              <w:pStyle w:val="NoSpacing"/>
              <w:jc w:val="center"/>
              <w:rPr>
                <w:b/>
              </w:rPr>
            </w:pPr>
            <w:r w:rsidRPr="00034D3B">
              <w:rPr>
                <w:b/>
              </w:rPr>
              <w:t>GD</w:t>
            </w:r>
          </w:p>
        </w:tc>
        <w:tc>
          <w:tcPr>
            <w:tcW w:w="1224" w:type="dxa"/>
            <w:shd w:val="clear" w:color="auto" w:fill="595959" w:themeFill="text1" w:themeFillTint="A6"/>
            <w:vAlign w:val="center"/>
          </w:tcPr>
          <w:p w14:paraId="4F62B42D" w14:textId="6A4F1F04" w:rsidR="00530512" w:rsidRPr="00034D3B" w:rsidRDefault="00530512" w:rsidP="00220262">
            <w:pPr>
              <w:pStyle w:val="NoSpacing"/>
              <w:jc w:val="center"/>
              <w:rPr>
                <w:b/>
              </w:rPr>
            </w:pPr>
          </w:p>
        </w:tc>
        <w:tc>
          <w:tcPr>
            <w:tcW w:w="1225" w:type="dxa"/>
            <w:shd w:val="clear" w:color="auto" w:fill="595959" w:themeFill="text1" w:themeFillTint="A6"/>
            <w:vAlign w:val="center"/>
          </w:tcPr>
          <w:p w14:paraId="18A6F512" w14:textId="7A1A9EE8" w:rsidR="00530512" w:rsidRPr="00034D3B" w:rsidRDefault="00530512" w:rsidP="00220262">
            <w:pPr>
              <w:pStyle w:val="NoSpacing"/>
              <w:jc w:val="center"/>
              <w:rPr>
                <w:b/>
              </w:rPr>
            </w:pPr>
          </w:p>
        </w:tc>
        <w:tc>
          <w:tcPr>
            <w:tcW w:w="1224" w:type="dxa"/>
            <w:shd w:val="clear" w:color="auto" w:fill="595959" w:themeFill="text1" w:themeFillTint="A6"/>
            <w:vAlign w:val="center"/>
          </w:tcPr>
          <w:p w14:paraId="58147B65" w14:textId="77777777" w:rsidR="00530512" w:rsidRPr="00034D3B" w:rsidRDefault="00530512" w:rsidP="00220262">
            <w:pPr>
              <w:pStyle w:val="NoSpacing"/>
              <w:jc w:val="center"/>
              <w:rPr>
                <w:b/>
              </w:rPr>
            </w:pPr>
          </w:p>
        </w:tc>
        <w:tc>
          <w:tcPr>
            <w:tcW w:w="1401" w:type="dxa"/>
            <w:shd w:val="clear" w:color="auto" w:fill="595959" w:themeFill="text1" w:themeFillTint="A6"/>
            <w:vAlign w:val="center"/>
          </w:tcPr>
          <w:p w14:paraId="24CEB2F3" w14:textId="77777777" w:rsidR="00530512" w:rsidRPr="00034D3B" w:rsidRDefault="00530512" w:rsidP="00220262">
            <w:pPr>
              <w:pStyle w:val="NoSpacing"/>
              <w:jc w:val="center"/>
              <w:rPr>
                <w:b/>
              </w:rPr>
            </w:pPr>
          </w:p>
        </w:tc>
        <w:tc>
          <w:tcPr>
            <w:tcW w:w="1054" w:type="dxa"/>
            <w:shd w:val="clear" w:color="auto" w:fill="595959" w:themeFill="text1" w:themeFillTint="A6"/>
            <w:vAlign w:val="center"/>
          </w:tcPr>
          <w:p w14:paraId="28B3E547" w14:textId="77777777" w:rsidR="00530512" w:rsidRPr="00034D3B" w:rsidRDefault="00530512" w:rsidP="00220262">
            <w:pPr>
              <w:pStyle w:val="NoSpacing"/>
              <w:jc w:val="center"/>
              <w:rPr>
                <w:b/>
              </w:rPr>
            </w:pPr>
          </w:p>
        </w:tc>
        <w:tc>
          <w:tcPr>
            <w:tcW w:w="1049" w:type="dxa"/>
            <w:shd w:val="clear" w:color="auto" w:fill="FF4343"/>
            <w:vAlign w:val="center"/>
          </w:tcPr>
          <w:p w14:paraId="186F95D5" w14:textId="07C9E900" w:rsidR="00530512" w:rsidRPr="00034D3B" w:rsidRDefault="00E0235B" w:rsidP="00220262">
            <w:pPr>
              <w:pStyle w:val="NoSpacing"/>
              <w:jc w:val="center"/>
              <w:rPr>
                <w:b/>
              </w:rPr>
            </w:pPr>
            <w:r>
              <w:rPr>
                <w:b/>
                <w:bCs/>
              </w:rPr>
              <w:t>11% (2)</w:t>
            </w:r>
          </w:p>
        </w:tc>
        <w:tc>
          <w:tcPr>
            <w:tcW w:w="1049" w:type="dxa"/>
            <w:shd w:val="clear" w:color="auto" w:fill="C5E0B3" w:themeFill="accent6" w:themeFillTint="66"/>
            <w:vAlign w:val="center"/>
          </w:tcPr>
          <w:p w14:paraId="0BD3D955" w14:textId="26D78DF8" w:rsidR="00530512" w:rsidRPr="00034D3B" w:rsidRDefault="00E0235B" w:rsidP="00220262">
            <w:pPr>
              <w:pStyle w:val="NoSpacing"/>
              <w:jc w:val="center"/>
              <w:rPr>
                <w:b/>
              </w:rPr>
            </w:pPr>
            <w:r>
              <w:rPr>
                <w:b/>
                <w:bCs/>
              </w:rPr>
              <w:t>45% (5)</w:t>
            </w:r>
          </w:p>
        </w:tc>
        <w:tc>
          <w:tcPr>
            <w:tcW w:w="1049" w:type="dxa"/>
            <w:vAlign w:val="center"/>
          </w:tcPr>
          <w:p w14:paraId="59455A42" w14:textId="7D7C6B52" w:rsidR="00530512" w:rsidRPr="00034D3B" w:rsidRDefault="00E0235B" w:rsidP="00220262">
            <w:pPr>
              <w:pStyle w:val="NoSpacing"/>
              <w:jc w:val="center"/>
              <w:rPr>
                <w:b/>
              </w:rPr>
            </w:pPr>
            <w:r>
              <w:rPr>
                <w:b/>
                <w:bCs/>
              </w:rPr>
              <w:t>30% (7)</w:t>
            </w:r>
          </w:p>
        </w:tc>
        <w:tc>
          <w:tcPr>
            <w:tcW w:w="1049" w:type="dxa"/>
            <w:vAlign w:val="center"/>
          </w:tcPr>
          <w:p w14:paraId="54A481A6" w14:textId="3AFCA89E" w:rsidR="00530512" w:rsidRPr="00034D3B" w:rsidRDefault="000C4F3A" w:rsidP="00220262">
            <w:pPr>
              <w:pStyle w:val="NoSpacing"/>
              <w:jc w:val="center"/>
              <w:rPr>
                <w:b/>
              </w:rPr>
            </w:pPr>
            <w:r>
              <w:rPr>
                <w:b/>
                <w:bCs/>
              </w:rPr>
              <w:t>0</w:t>
            </w:r>
          </w:p>
        </w:tc>
        <w:tc>
          <w:tcPr>
            <w:tcW w:w="1055" w:type="dxa"/>
            <w:vAlign w:val="center"/>
          </w:tcPr>
          <w:p w14:paraId="460E97D1" w14:textId="33D9D002" w:rsidR="00530512" w:rsidRPr="00034D3B" w:rsidRDefault="00E0235B" w:rsidP="00220262">
            <w:pPr>
              <w:pStyle w:val="NoSpacing"/>
              <w:jc w:val="center"/>
              <w:rPr>
                <w:b/>
              </w:rPr>
            </w:pPr>
            <w:r>
              <w:rPr>
                <w:b/>
                <w:bCs/>
              </w:rPr>
              <w:t>33% (1)</w:t>
            </w:r>
          </w:p>
        </w:tc>
      </w:tr>
      <w:tr w:rsidR="00530512" w:rsidRPr="00193EA1" w14:paraId="141D9EB2" w14:textId="77777777" w:rsidTr="0069149C">
        <w:trPr>
          <w:trHeight w:val="522"/>
        </w:trPr>
        <w:tc>
          <w:tcPr>
            <w:tcW w:w="1219" w:type="dxa"/>
            <w:vMerge w:val="restart"/>
            <w:vAlign w:val="center"/>
          </w:tcPr>
          <w:p w14:paraId="7AF442F0" w14:textId="77777777" w:rsidR="00530512" w:rsidRPr="00034D3B" w:rsidRDefault="00530512" w:rsidP="00797346">
            <w:pPr>
              <w:pStyle w:val="NoSpacing"/>
              <w:jc w:val="center"/>
              <w:rPr>
                <w:b/>
              </w:rPr>
            </w:pPr>
            <w:r w:rsidRPr="00034D3B">
              <w:rPr>
                <w:b/>
              </w:rPr>
              <w:t>Year 2</w:t>
            </w:r>
          </w:p>
        </w:tc>
        <w:tc>
          <w:tcPr>
            <w:tcW w:w="1051" w:type="dxa"/>
            <w:vAlign w:val="center"/>
          </w:tcPr>
          <w:p w14:paraId="07B8E927" w14:textId="77777777" w:rsidR="00530512" w:rsidRPr="00034D3B" w:rsidRDefault="00530512" w:rsidP="00797346">
            <w:pPr>
              <w:pStyle w:val="NoSpacing"/>
              <w:jc w:val="center"/>
              <w:rPr>
                <w:b/>
              </w:rPr>
            </w:pPr>
            <w:r w:rsidRPr="00034D3B">
              <w:rPr>
                <w:b/>
              </w:rPr>
              <w:t>Exp</w:t>
            </w:r>
          </w:p>
        </w:tc>
        <w:tc>
          <w:tcPr>
            <w:tcW w:w="1224" w:type="dxa"/>
            <w:shd w:val="clear" w:color="auto" w:fill="FF4343"/>
            <w:vAlign w:val="center"/>
          </w:tcPr>
          <w:p w14:paraId="5BD5294D" w14:textId="3D7A54A6" w:rsidR="00530512" w:rsidRPr="00034D3B" w:rsidRDefault="006700ED" w:rsidP="00220262">
            <w:pPr>
              <w:pStyle w:val="NoSpacing"/>
              <w:jc w:val="center"/>
              <w:rPr>
                <w:b/>
              </w:rPr>
            </w:pPr>
            <w:r w:rsidRPr="00034D3B">
              <w:rPr>
                <w:b/>
              </w:rPr>
              <w:t>60% (6)</w:t>
            </w:r>
          </w:p>
        </w:tc>
        <w:tc>
          <w:tcPr>
            <w:tcW w:w="1225" w:type="dxa"/>
            <w:shd w:val="clear" w:color="auto" w:fill="FF4343"/>
            <w:vAlign w:val="center"/>
          </w:tcPr>
          <w:p w14:paraId="1B9E484A" w14:textId="59B96176" w:rsidR="00530512" w:rsidRPr="00034D3B" w:rsidRDefault="003C16D5" w:rsidP="00220262">
            <w:pPr>
              <w:pStyle w:val="NoSpacing"/>
              <w:jc w:val="center"/>
              <w:rPr>
                <w:b/>
              </w:rPr>
            </w:pPr>
            <w:r w:rsidRPr="00034D3B">
              <w:rPr>
                <w:b/>
              </w:rPr>
              <w:t xml:space="preserve">68% </w:t>
            </w:r>
            <w:r w:rsidR="00E805BD" w:rsidRPr="00034D3B">
              <w:rPr>
                <w:b/>
              </w:rPr>
              <w:t>(13)</w:t>
            </w:r>
          </w:p>
        </w:tc>
        <w:tc>
          <w:tcPr>
            <w:tcW w:w="1224" w:type="dxa"/>
            <w:vAlign w:val="center"/>
          </w:tcPr>
          <w:p w14:paraId="22480624" w14:textId="5CB8B378" w:rsidR="00530512" w:rsidRPr="00034D3B" w:rsidRDefault="001E1851" w:rsidP="00220262">
            <w:pPr>
              <w:pStyle w:val="NoSpacing"/>
              <w:jc w:val="center"/>
              <w:rPr>
                <w:b/>
              </w:rPr>
            </w:pPr>
            <w:r>
              <w:rPr>
                <w:b/>
                <w:bCs/>
              </w:rPr>
              <w:t>78% (18)</w:t>
            </w:r>
          </w:p>
        </w:tc>
        <w:tc>
          <w:tcPr>
            <w:tcW w:w="1401" w:type="dxa"/>
            <w:vAlign w:val="center"/>
          </w:tcPr>
          <w:p w14:paraId="402062F4" w14:textId="0368EEC3" w:rsidR="00530512" w:rsidRPr="00034D3B" w:rsidRDefault="00A06012" w:rsidP="00220262">
            <w:pPr>
              <w:pStyle w:val="NoSpacing"/>
              <w:jc w:val="center"/>
              <w:rPr>
                <w:b/>
              </w:rPr>
            </w:pPr>
            <w:r>
              <w:rPr>
                <w:b/>
                <w:bCs/>
              </w:rPr>
              <w:t>14% (1)</w:t>
            </w:r>
          </w:p>
        </w:tc>
        <w:tc>
          <w:tcPr>
            <w:tcW w:w="1054" w:type="dxa"/>
            <w:vAlign w:val="center"/>
          </w:tcPr>
          <w:p w14:paraId="3580F63F" w14:textId="3CCA3E9C" w:rsidR="00530512" w:rsidRPr="00034D3B" w:rsidRDefault="001E1851" w:rsidP="00220262">
            <w:pPr>
              <w:pStyle w:val="NoSpacing"/>
              <w:jc w:val="center"/>
              <w:rPr>
                <w:b/>
              </w:rPr>
            </w:pPr>
            <w:r>
              <w:rPr>
                <w:b/>
                <w:bCs/>
              </w:rPr>
              <w:t>50% (1)</w:t>
            </w:r>
          </w:p>
        </w:tc>
        <w:tc>
          <w:tcPr>
            <w:tcW w:w="1049" w:type="dxa"/>
            <w:shd w:val="clear" w:color="auto" w:fill="FF4343"/>
            <w:vAlign w:val="center"/>
          </w:tcPr>
          <w:p w14:paraId="2F738CEE" w14:textId="3D58E690" w:rsidR="00530512" w:rsidRPr="00034D3B" w:rsidRDefault="000C4F3A" w:rsidP="00220262">
            <w:pPr>
              <w:pStyle w:val="NoSpacing"/>
              <w:jc w:val="center"/>
              <w:rPr>
                <w:b/>
              </w:rPr>
            </w:pPr>
            <w:r>
              <w:rPr>
                <w:b/>
                <w:bCs/>
              </w:rPr>
              <w:t>60% (6)</w:t>
            </w:r>
          </w:p>
        </w:tc>
        <w:tc>
          <w:tcPr>
            <w:tcW w:w="1049" w:type="dxa"/>
            <w:shd w:val="clear" w:color="auto" w:fill="C5E0B3" w:themeFill="accent6" w:themeFillTint="66"/>
            <w:vAlign w:val="center"/>
          </w:tcPr>
          <w:p w14:paraId="7EF24938" w14:textId="6A779FD2" w:rsidR="00530512" w:rsidRPr="00034D3B" w:rsidRDefault="000C4F3A" w:rsidP="00220262">
            <w:pPr>
              <w:pStyle w:val="NoSpacing"/>
              <w:jc w:val="center"/>
              <w:rPr>
                <w:b/>
              </w:rPr>
            </w:pPr>
            <w:r>
              <w:rPr>
                <w:b/>
                <w:bCs/>
              </w:rPr>
              <w:t>85% (17)</w:t>
            </w:r>
          </w:p>
        </w:tc>
        <w:tc>
          <w:tcPr>
            <w:tcW w:w="1049" w:type="dxa"/>
            <w:vAlign w:val="center"/>
          </w:tcPr>
          <w:p w14:paraId="2FEFE37A" w14:textId="769D19B0" w:rsidR="00530512" w:rsidRPr="00034D3B" w:rsidRDefault="000C4F3A" w:rsidP="00220262">
            <w:pPr>
              <w:pStyle w:val="NoSpacing"/>
              <w:jc w:val="center"/>
              <w:rPr>
                <w:b/>
              </w:rPr>
            </w:pPr>
            <w:r>
              <w:rPr>
                <w:b/>
                <w:bCs/>
              </w:rPr>
              <w:t>87% (20)</w:t>
            </w:r>
          </w:p>
        </w:tc>
        <w:tc>
          <w:tcPr>
            <w:tcW w:w="1049" w:type="dxa"/>
            <w:shd w:val="clear" w:color="auto" w:fill="C5E0B3" w:themeFill="accent6" w:themeFillTint="66"/>
            <w:vAlign w:val="center"/>
          </w:tcPr>
          <w:p w14:paraId="20F69C29" w14:textId="1D40A4A7" w:rsidR="00530512" w:rsidRPr="00034D3B" w:rsidRDefault="000C4F3A" w:rsidP="00220262">
            <w:pPr>
              <w:pStyle w:val="NoSpacing"/>
              <w:jc w:val="center"/>
              <w:rPr>
                <w:b/>
              </w:rPr>
            </w:pPr>
            <w:r>
              <w:rPr>
                <w:b/>
                <w:bCs/>
              </w:rPr>
              <w:t>43% (3)</w:t>
            </w:r>
          </w:p>
        </w:tc>
        <w:tc>
          <w:tcPr>
            <w:tcW w:w="1055" w:type="dxa"/>
            <w:shd w:val="clear" w:color="auto" w:fill="C5E0B3" w:themeFill="accent6" w:themeFillTint="66"/>
            <w:vAlign w:val="center"/>
          </w:tcPr>
          <w:p w14:paraId="2FD18665" w14:textId="74995507" w:rsidR="00530512" w:rsidRPr="00034D3B" w:rsidRDefault="000C4F3A" w:rsidP="00220262">
            <w:pPr>
              <w:pStyle w:val="NoSpacing"/>
              <w:jc w:val="center"/>
              <w:rPr>
                <w:b/>
              </w:rPr>
            </w:pPr>
            <w:r>
              <w:rPr>
                <w:b/>
                <w:bCs/>
              </w:rPr>
              <w:t>67% (2)</w:t>
            </w:r>
          </w:p>
        </w:tc>
      </w:tr>
      <w:tr w:rsidR="00530512" w:rsidRPr="00193EA1" w14:paraId="33A9BCCC" w14:textId="77777777" w:rsidTr="00784531">
        <w:trPr>
          <w:trHeight w:val="522"/>
        </w:trPr>
        <w:tc>
          <w:tcPr>
            <w:tcW w:w="1219" w:type="dxa"/>
            <w:vMerge/>
          </w:tcPr>
          <w:p w14:paraId="4F5DC983" w14:textId="77777777" w:rsidR="00530512" w:rsidRPr="00034D3B" w:rsidRDefault="00530512" w:rsidP="00797346">
            <w:pPr>
              <w:pStyle w:val="NoSpacing"/>
              <w:rPr>
                <w:b/>
              </w:rPr>
            </w:pPr>
          </w:p>
        </w:tc>
        <w:tc>
          <w:tcPr>
            <w:tcW w:w="1051" w:type="dxa"/>
            <w:vAlign w:val="center"/>
          </w:tcPr>
          <w:p w14:paraId="5C087EEE" w14:textId="77777777" w:rsidR="00530512" w:rsidRPr="00034D3B" w:rsidRDefault="00530512" w:rsidP="00797346">
            <w:pPr>
              <w:pStyle w:val="NoSpacing"/>
              <w:jc w:val="center"/>
              <w:rPr>
                <w:b/>
              </w:rPr>
            </w:pPr>
            <w:r w:rsidRPr="00034D3B">
              <w:rPr>
                <w:b/>
              </w:rPr>
              <w:t>GD</w:t>
            </w:r>
          </w:p>
        </w:tc>
        <w:tc>
          <w:tcPr>
            <w:tcW w:w="1224" w:type="dxa"/>
            <w:shd w:val="clear" w:color="auto" w:fill="FF4343"/>
            <w:vAlign w:val="center"/>
          </w:tcPr>
          <w:p w14:paraId="4CFA5038" w14:textId="2B2B8954" w:rsidR="00530512" w:rsidRPr="00034D3B" w:rsidRDefault="0045424E" w:rsidP="00220262">
            <w:pPr>
              <w:pStyle w:val="NoSpacing"/>
              <w:jc w:val="center"/>
              <w:rPr>
                <w:b/>
              </w:rPr>
            </w:pPr>
            <w:r w:rsidRPr="00034D3B">
              <w:rPr>
                <w:b/>
              </w:rPr>
              <w:t>20% (2)</w:t>
            </w:r>
          </w:p>
        </w:tc>
        <w:tc>
          <w:tcPr>
            <w:tcW w:w="1225" w:type="dxa"/>
            <w:shd w:val="clear" w:color="auto" w:fill="FF4343"/>
            <w:vAlign w:val="center"/>
          </w:tcPr>
          <w:p w14:paraId="39E4536E" w14:textId="499E24A2" w:rsidR="00530512" w:rsidRPr="00034D3B" w:rsidRDefault="00101179" w:rsidP="00220262">
            <w:pPr>
              <w:pStyle w:val="NoSpacing"/>
              <w:jc w:val="center"/>
              <w:rPr>
                <w:b/>
              </w:rPr>
            </w:pPr>
            <w:r w:rsidRPr="00034D3B">
              <w:rPr>
                <w:b/>
              </w:rPr>
              <w:t xml:space="preserve">11% </w:t>
            </w:r>
            <w:r w:rsidR="0045424E" w:rsidRPr="00034D3B">
              <w:rPr>
                <w:b/>
              </w:rPr>
              <w:t>(2)</w:t>
            </w:r>
          </w:p>
        </w:tc>
        <w:tc>
          <w:tcPr>
            <w:tcW w:w="1224" w:type="dxa"/>
            <w:vAlign w:val="center"/>
          </w:tcPr>
          <w:p w14:paraId="076169B2" w14:textId="58E7FA1B" w:rsidR="00530512" w:rsidRPr="00034D3B" w:rsidRDefault="001E1851" w:rsidP="00220262">
            <w:pPr>
              <w:pStyle w:val="NoSpacing"/>
              <w:jc w:val="center"/>
              <w:rPr>
                <w:b/>
              </w:rPr>
            </w:pPr>
            <w:r>
              <w:rPr>
                <w:b/>
                <w:bCs/>
              </w:rPr>
              <w:t>17% (4)</w:t>
            </w:r>
          </w:p>
        </w:tc>
        <w:tc>
          <w:tcPr>
            <w:tcW w:w="1401" w:type="dxa"/>
            <w:vAlign w:val="center"/>
          </w:tcPr>
          <w:p w14:paraId="3F20971F" w14:textId="5672B95F" w:rsidR="00530512" w:rsidRPr="00034D3B" w:rsidRDefault="001E1851" w:rsidP="00220262">
            <w:pPr>
              <w:pStyle w:val="NoSpacing"/>
              <w:jc w:val="center"/>
              <w:rPr>
                <w:b/>
              </w:rPr>
            </w:pPr>
            <w:r>
              <w:rPr>
                <w:b/>
                <w:bCs/>
              </w:rPr>
              <w:t>0</w:t>
            </w:r>
          </w:p>
        </w:tc>
        <w:tc>
          <w:tcPr>
            <w:tcW w:w="1054" w:type="dxa"/>
            <w:vAlign w:val="center"/>
          </w:tcPr>
          <w:p w14:paraId="605268B6" w14:textId="0A3E4A01" w:rsidR="00530512" w:rsidRPr="00034D3B" w:rsidRDefault="001E1851" w:rsidP="00220262">
            <w:pPr>
              <w:pStyle w:val="NoSpacing"/>
              <w:jc w:val="center"/>
              <w:rPr>
                <w:b/>
              </w:rPr>
            </w:pPr>
            <w:r>
              <w:rPr>
                <w:b/>
                <w:bCs/>
              </w:rPr>
              <w:t>0</w:t>
            </w:r>
          </w:p>
        </w:tc>
        <w:tc>
          <w:tcPr>
            <w:tcW w:w="1049" w:type="dxa"/>
            <w:vAlign w:val="center"/>
          </w:tcPr>
          <w:p w14:paraId="5487EFE6" w14:textId="1C6F37FE" w:rsidR="00530512" w:rsidRPr="00034D3B" w:rsidRDefault="000C4F3A" w:rsidP="00220262">
            <w:pPr>
              <w:pStyle w:val="NoSpacing"/>
              <w:jc w:val="center"/>
              <w:rPr>
                <w:b/>
              </w:rPr>
            </w:pPr>
            <w:r>
              <w:rPr>
                <w:b/>
                <w:bCs/>
              </w:rPr>
              <w:t>10% (1)</w:t>
            </w:r>
          </w:p>
        </w:tc>
        <w:tc>
          <w:tcPr>
            <w:tcW w:w="1049" w:type="dxa"/>
            <w:vAlign w:val="center"/>
          </w:tcPr>
          <w:p w14:paraId="7E0B25F7" w14:textId="59CE249D" w:rsidR="00530512" w:rsidRPr="00034D3B" w:rsidRDefault="000C4F3A" w:rsidP="00220262">
            <w:pPr>
              <w:pStyle w:val="NoSpacing"/>
              <w:jc w:val="center"/>
              <w:rPr>
                <w:b/>
              </w:rPr>
            </w:pPr>
            <w:r>
              <w:rPr>
                <w:b/>
                <w:bCs/>
              </w:rPr>
              <w:t>15% (3)</w:t>
            </w:r>
          </w:p>
        </w:tc>
        <w:tc>
          <w:tcPr>
            <w:tcW w:w="1049" w:type="dxa"/>
            <w:vAlign w:val="center"/>
          </w:tcPr>
          <w:p w14:paraId="0CBC65A7" w14:textId="6D78634F" w:rsidR="00530512" w:rsidRPr="00034D3B" w:rsidRDefault="000C4F3A" w:rsidP="00220262">
            <w:pPr>
              <w:pStyle w:val="NoSpacing"/>
              <w:jc w:val="center"/>
              <w:rPr>
                <w:b/>
              </w:rPr>
            </w:pPr>
            <w:r>
              <w:rPr>
                <w:b/>
                <w:bCs/>
              </w:rPr>
              <w:t>17% (4)</w:t>
            </w:r>
          </w:p>
        </w:tc>
        <w:tc>
          <w:tcPr>
            <w:tcW w:w="1049" w:type="dxa"/>
            <w:vAlign w:val="center"/>
          </w:tcPr>
          <w:p w14:paraId="329460F4" w14:textId="53F95C61" w:rsidR="00530512" w:rsidRPr="00034D3B" w:rsidRDefault="000C4F3A" w:rsidP="00220262">
            <w:pPr>
              <w:pStyle w:val="NoSpacing"/>
              <w:jc w:val="center"/>
              <w:rPr>
                <w:b/>
              </w:rPr>
            </w:pPr>
            <w:r>
              <w:rPr>
                <w:b/>
                <w:bCs/>
              </w:rPr>
              <w:t>0</w:t>
            </w:r>
          </w:p>
        </w:tc>
        <w:tc>
          <w:tcPr>
            <w:tcW w:w="1055" w:type="dxa"/>
            <w:vAlign w:val="center"/>
          </w:tcPr>
          <w:p w14:paraId="01584DB5" w14:textId="395FDDA3" w:rsidR="00530512" w:rsidRPr="00034D3B" w:rsidRDefault="000C4F3A" w:rsidP="00220262">
            <w:pPr>
              <w:pStyle w:val="NoSpacing"/>
              <w:jc w:val="center"/>
              <w:rPr>
                <w:b/>
              </w:rPr>
            </w:pPr>
            <w:r>
              <w:rPr>
                <w:b/>
                <w:bCs/>
              </w:rPr>
              <w:t>0</w:t>
            </w:r>
          </w:p>
        </w:tc>
      </w:tr>
      <w:tr w:rsidR="00530512" w:rsidRPr="00193EA1" w14:paraId="756D3FAA" w14:textId="77777777" w:rsidTr="00A44363">
        <w:trPr>
          <w:trHeight w:val="522"/>
        </w:trPr>
        <w:tc>
          <w:tcPr>
            <w:tcW w:w="1219" w:type="dxa"/>
            <w:vMerge w:val="restart"/>
            <w:vAlign w:val="center"/>
          </w:tcPr>
          <w:p w14:paraId="11BC9FC0" w14:textId="77777777" w:rsidR="00530512" w:rsidRPr="00034D3B" w:rsidRDefault="00530512" w:rsidP="00797346">
            <w:pPr>
              <w:pStyle w:val="NoSpacing"/>
              <w:jc w:val="center"/>
              <w:rPr>
                <w:b/>
              </w:rPr>
            </w:pPr>
            <w:r w:rsidRPr="00034D3B">
              <w:rPr>
                <w:b/>
              </w:rPr>
              <w:t>Year 3</w:t>
            </w:r>
          </w:p>
        </w:tc>
        <w:tc>
          <w:tcPr>
            <w:tcW w:w="1051" w:type="dxa"/>
            <w:vAlign w:val="center"/>
          </w:tcPr>
          <w:p w14:paraId="0C494C3A" w14:textId="77777777" w:rsidR="00530512" w:rsidRPr="00034D3B" w:rsidRDefault="00530512" w:rsidP="00797346">
            <w:pPr>
              <w:pStyle w:val="NoSpacing"/>
              <w:jc w:val="center"/>
              <w:rPr>
                <w:b/>
              </w:rPr>
            </w:pPr>
            <w:r w:rsidRPr="00034D3B">
              <w:rPr>
                <w:b/>
              </w:rPr>
              <w:t>Exp</w:t>
            </w:r>
          </w:p>
        </w:tc>
        <w:tc>
          <w:tcPr>
            <w:tcW w:w="1224" w:type="dxa"/>
            <w:shd w:val="clear" w:color="auto" w:fill="FF4343"/>
            <w:vAlign w:val="center"/>
          </w:tcPr>
          <w:p w14:paraId="72FE0321" w14:textId="12013635" w:rsidR="00530512" w:rsidRPr="00034D3B" w:rsidRDefault="00C40A2F" w:rsidP="00220262">
            <w:pPr>
              <w:pStyle w:val="NoSpacing"/>
              <w:jc w:val="center"/>
              <w:rPr>
                <w:b/>
              </w:rPr>
            </w:pPr>
            <w:r w:rsidRPr="00034D3B">
              <w:rPr>
                <w:b/>
              </w:rPr>
              <w:t xml:space="preserve">53% </w:t>
            </w:r>
            <w:r w:rsidR="00AA0607" w:rsidRPr="00034D3B">
              <w:rPr>
                <w:b/>
              </w:rPr>
              <w:t>(9)</w:t>
            </w:r>
          </w:p>
        </w:tc>
        <w:tc>
          <w:tcPr>
            <w:tcW w:w="1225" w:type="dxa"/>
            <w:shd w:val="clear" w:color="auto" w:fill="C5E0B3" w:themeFill="accent6" w:themeFillTint="66"/>
            <w:vAlign w:val="center"/>
          </w:tcPr>
          <w:p w14:paraId="15CAF813" w14:textId="3400616F" w:rsidR="00530512" w:rsidRPr="00034D3B" w:rsidRDefault="00787A07" w:rsidP="00220262">
            <w:pPr>
              <w:pStyle w:val="NoSpacing"/>
              <w:jc w:val="center"/>
              <w:rPr>
                <w:b/>
              </w:rPr>
            </w:pPr>
            <w:r>
              <w:rPr>
                <w:b/>
              </w:rPr>
              <w:t>0</w:t>
            </w:r>
            <w:r w:rsidR="00E26049" w:rsidRPr="00034D3B">
              <w:rPr>
                <w:b/>
              </w:rPr>
              <w:t xml:space="preserve">92% </w:t>
            </w:r>
            <w:r w:rsidR="00CA560C" w:rsidRPr="00034D3B">
              <w:rPr>
                <w:b/>
              </w:rPr>
              <w:t>(12)</w:t>
            </w:r>
          </w:p>
        </w:tc>
        <w:tc>
          <w:tcPr>
            <w:tcW w:w="1224" w:type="dxa"/>
            <w:vAlign w:val="center"/>
          </w:tcPr>
          <w:p w14:paraId="269B9C23" w14:textId="19DF6597" w:rsidR="00530512" w:rsidRPr="00034D3B" w:rsidRDefault="00121E71" w:rsidP="00220262">
            <w:pPr>
              <w:pStyle w:val="NoSpacing"/>
              <w:jc w:val="center"/>
              <w:rPr>
                <w:b/>
              </w:rPr>
            </w:pPr>
            <w:r>
              <w:rPr>
                <w:b/>
                <w:bCs/>
              </w:rPr>
              <w:t>83% (19)</w:t>
            </w:r>
          </w:p>
        </w:tc>
        <w:tc>
          <w:tcPr>
            <w:tcW w:w="1401" w:type="dxa"/>
            <w:vAlign w:val="center"/>
          </w:tcPr>
          <w:p w14:paraId="3AC1BD23" w14:textId="07F22CD7" w:rsidR="00530512" w:rsidRPr="00034D3B" w:rsidRDefault="00121E71" w:rsidP="00220262">
            <w:pPr>
              <w:pStyle w:val="NoSpacing"/>
              <w:jc w:val="center"/>
              <w:rPr>
                <w:b/>
              </w:rPr>
            </w:pPr>
            <w:r>
              <w:rPr>
                <w:b/>
                <w:bCs/>
              </w:rPr>
              <w:t>29% (2)</w:t>
            </w:r>
          </w:p>
        </w:tc>
        <w:tc>
          <w:tcPr>
            <w:tcW w:w="1054" w:type="dxa"/>
            <w:vAlign w:val="center"/>
          </w:tcPr>
          <w:p w14:paraId="3581BA10" w14:textId="53B8FC21" w:rsidR="00530512" w:rsidRPr="00034D3B" w:rsidRDefault="00121E71" w:rsidP="00220262">
            <w:pPr>
              <w:pStyle w:val="NoSpacing"/>
              <w:jc w:val="center"/>
              <w:rPr>
                <w:b/>
              </w:rPr>
            </w:pPr>
            <w:r>
              <w:rPr>
                <w:b/>
                <w:bCs/>
              </w:rPr>
              <w:t>40% (2)</w:t>
            </w:r>
          </w:p>
        </w:tc>
        <w:tc>
          <w:tcPr>
            <w:tcW w:w="1049" w:type="dxa"/>
            <w:shd w:val="clear" w:color="auto" w:fill="FF4343"/>
            <w:vAlign w:val="center"/>
          </w:tcPr>
          <w:p w14:paraId="4CCBC331" w14:textId="43156071" w:rsidR="00530512" w:rsidRPr="00034D3B" w:rsidRDefault="000C4F3A" w:rsidP="00220262">
            <w:pPr>
              <w:pStyle w:val="NoSpacing"/>
              <w:jc w:val="center"/>
              <w:rPr>
                <w:b/>
              </w:rPr>
            </w:pPr>
            <w:r>
              <w:rPr>
                <w:b/>
                <w:bCs/>
              </w:rPr>
              <w:t>47% (8)</w:t>
            </w:r>
          </w:p>
        </w:tc>
        <w:tc>
          <w:tcPr>
            <w:tcW w:w="1049" w:type="dxa"/>
            <w:shd w:val="clear" w:color="auto" w:fill="C5E0B3" w:themeFill="accent6" w:themeFillTint="66"/>
            <w:vAlign w:val="center"/>
          </w:tcPr>
          <w:p w14:paraId="400BFE4D" w14:textId="493225C4" w:rsidR="00530512" w:rsidRPr="00034D3B" w:rsidRDefault="000C4F3A" w:rsidP="00220262">
            <w:pPr>
              <w:pStyle w:val="NoSpacing"/>
              <w:jc w:val="center"/>
              <w:rPr>
                <w:b/>
              </w:rPr>
            </w:pPr>
            <w:r>
              <w:rPr>
                <w:b/>
                <w:bCs/>
              </w:rPr>
              <w:t>77% (10)</w:t>
            </w:r>
          </w:p>
        </w:tc>
        <w:tc>
          <w:tcPr>
            <w:tcW w:w="1049" w:type="dxa"/>
            <w:vAlign w:val="center"/>
          </w:tcPr>
          <w:p w14:paraId="27279F19" w14:textId="1AB5FF1B" w:rsidR="00530512" w:rsidRPr="00034D3B" w:rsidRDefault="000C4F3A" w:rsidP="00220262">
            <w:pPr>
              <w:pStyle w:val="NoSpacing"/>
              <w:jc w:val="center"/>
              <w:rPr>
                <w:b/>
              </w:rPr>
            </w:pPr>
            <w:r>
              <w:rPr>
                <w:b/>
                <w:bCs/>
              </w:rPr>
              <w:t>7</w:t>
            </w:r>
            <w:r w:rsidR="00F166A2">
              <w:rPr>
                <w:b/>
                <w:bCs/>
              </w:rPr>
              <w:t>0% (16</w:t>
            </w:r>
            <w:r>
              <w:rPr>
                <w:b/>
                <w:bCs/>
              </w:rPr>
              <w:t>)</w:t>
            </w:r>
          </w:p>
        </w:tc>
        <w:tc>
          <w:tcPr>
            <w:tcW w:w="1049" w:type="dxa"/>
            <w:vAlign w:val="center"/>
          </w:tcPr>
          <w:p w14:paraId="360F54BB" w14:textId="701F9736" w:rsidR="00530512" w:rsidRPr="00034D3B" w:rsidRDefault="00F166A2" w:rsidP="00220262">
            <w:pPr>
              <w:pStyle w:val="NoSpacing"/>
              <w:jc w:val="center"/>
              <w:rPr>
                <w:b/>
              </w:rPr>
            </w:pPr>
            <w:r>
              <w:rPr>
                <w:b/>
                <w:bCs/>
              </w:rPr>
              <w:t>29% (2)</w:t>
            </w:r>
          </w:p>
        </w:tc>
        <w:tc>
          <w:tcPr>
            <w:tcW w:w="1055" w:type="dxa"/>
            <w:vAlign w:val="center"/>
          </w:tcPr>
          <w:p w14:paraId="05324AD3" w14:textId="4077C068" w:rsidR="00530512" w:rsidRPr="00034D3B" w:rsidRDefault="00F166A2" w:rsidP="00220262">
            <w:pPr>
              <w:pStyle w:val="NoSpacing"/>
              <w:jc w:val="center"/>
              <w:rPr>
                <w:b/>
              </w:rPr>
            </w:pPr>
            <w:r>
              <w:rPr>
                <w:b/>
                <w:bCs/>
              </w:rPr>
              <w:t>20% (1)</w:t>
            </w:r>
          </w:p>
        </w:tc>
      </w:tr>
      <w:tr w:rsidR="00530512" w:rsidRPr="00193EA1" w14:paraId="3B6C1673" w14:textId="77777777" w:rsidTr="003C72BB">
        <w:trPr>
          <w:trHeight w:val="522"/>
        </w:trPr>
        <w:tc>
          <w:tcPr>
            <w:tcW w:w="1219" w:type="dxa"/>
            <w:vMerge/>
          </w:tcPr>
          <w:p w14:paraId="7B3053BE" w14:textId="77777777" w:rsidR="00530512" w:rsidRPr="00034D3B" w:rsidRDefault="00530512" w:rsidP="00797346">
            <w:pPr>
              <w:pStyle w:val="NoSpacing"/>
              <w:rPr>
                <w:b/>
              </w:rPr>
            </w:pPr>
          </w:p>
        </w:tc>
        <w:tc>
          <w:tcPr>
            <w:tcW w:w="1051" w:type="dxa"/>
            <w:vAlign w:val="center"/>
          </w:tcPr>
          <w:p w14:paraId="08098AF3" w14:textId="77777777" w:rsidR="00530512" w:rsidRPr="00034D3B" w:rsidRDefault="00530512" w:rsidP="00797346">
            <w:pPr>
              <w:pStyle w:val="NoSpacing"/>
              <w:jc w:val="center"/>
              <w:rPr>
                <w:b/>
              </w:rPr>
            </w:pPr>
            <w:r w:rsidRPr="00034D3B">
              <w:rPr>
                <w:b/>
              </w:rPr>
              <w:t>GD</w:t>
            </w:r>
          </w:p>
        </w:tc>
        <w:tc>
          <w:tcPr>
            <w:tcW w:w="1224" w:type="dxa"/>
            <w:vAlign w:val="center"/>
          </w:tcPr>
          <w:p w14:paraId="7124478B" w14:textId="1BCC3458" w:rsidR="00530512" w:rsidRPr="00034D3B" w:rsidRDefault="000F695B" w:rsidP="00220262">
            <w:pPr>
              <w:pStyle w:val="NoSpacing"/>
              <w:jc w:val="center"/>
              <w:rPr>
                <w:b/>
              </w:rPr>
            </w:pPr>
            <w:r w:rsidRPr="00034D3B">
              <w:rPr>
                <w:b/>
              </w:rPr>
              <w:t xml:space="preserve">24% </w:t>
            </w:r>
            <w:r w:rsidR="004121CE" w:rsidRPr="00034D3B">
              <w:rPr>
                <w:b/>
              </w:rPr>
              <w:t>(4)</w:t>
            </w:r>
          </w:p>
        </w:tc>
        <w:tc>
          <w:tcPr>
            <w:tcW w:w="1225" w:type="dxa"/>
            <w:vAlign w:val="center"/>
          </w:tcPr>
          <w:p w14:paraId="17D99357" w14:textId="61E31A87" w:rsidR="00530512" w:rsidRPr="00034D3B" w:rsidRDefault="0009308A" w:rsidP="00220262">
            <w:pPr>
              <w:pStyle w:val="NoSpacing"/>
              <w:jc w:val="center"/>
              <w:rPr>
                <w:b/>
              </w:rPr>
            </w:pPr>
            <w:r w:rsidRPr="00034D3B">
              <w:rPr>
                <w:b/>
              </w:rPr>
              <w:t xml:space="preserve">38% </w:t>
            </w:r>
            <w:r w:rsidR="00762FEE" w:rsidRPr="00034D3B">
              <w:rPr>
                <w:b/>
              </w:rPr>
              <w:t>(5)</w:t>
            </w:r>
          </w:p>
        </w:tc>
        <w:tc>
          <w:tcPr>
            <w:tcW w:w="1224" w:type="dxa"/>
            <w:vAlign w:val="center"/>
          </w:tcPr>
          <w:p w14:paraId="10F61D31" w14:textId="0914FC93" w:rsidR="00530512" w:rsidRPr="00034D3B" w:rsidRDefault="00121E71" w:rsidP="00220262">
            <w:pPr>
              <w:pStyle w:val="NoSpacing"/>
              <w:jc w:val="center"/>
              <w:rPr>
                <w:b/>
              </w:rPr>
            </w:pPr>
            <w:r>
              <w:rPr>
                <w:b/>
                <w:bCs/>
              </w:rPr>
              <w:t>35% (8)</w:t>
            </w:r>
          </w:p>
        </w:tc>
        <w:tc>
          <w:tcPr>
            <w:tcW w:w="1401" w:type="dxa"/>
            <w:vAlign w:val="center"/>
          </w:tcPr>
          <w:p w14:paraId="4CCA9733" w14:textId="732AA6A2" w:rsidR="00530512" w:rsidRPr="00034D3B" w:rsidRDefault="00121E71" w:rsidP="00220262">
            <w:pPr>
              <w:pStyle w:val="NoSpacing"/>
              <w:jc w:val="center"/>
              <w:rPr>
                <w:b/>
              </w:rPr>
            </w:pPr>
            <w:r>
              <w:rPr>
                <w:b/>
                <w:bCs/>
              </w:rPr>
              <w:t>14% (1)</w:t>
            </w:r>
          </w:p>
        </w:tc>
        <w:tc>
          <w:tcPr>
            <w:tcW w:w="1054" w:type="dxa"/>
            <w:vAlign w:val="center"/>
          </w:tcPr>
          <w:p w14:paraId="1317546D" w14:textId="6DCFBD45" w:rsidR="00530512" w:rsidRPr="00034D3B" w:rsidRDefault="00121E71" w:rsidP="00220262">
            <w:pPr>
              <w:pStyle w:val="NoSpacing"/>
              <w:jc w:val="center"/>
              <w:rPr>
                <w:b/>
              </w:rPr>
            </w:pPr>
            <w:r>
              <w:rPr>
                <w:b/>
                <w:bCs/>
              </w:rPr>
              <w:t>20% (1)</w:t>
            </w:r>
          </w:p>
        </w:tc>
        <w:tc>
          <w:tcPr>
            <w:tcW w:w="1049" w:type="dxa"/>
            <w:vAlign w:val="center"/>
          </w:tcPr>
          <w:p w14:paraId="010E855C" w14:textId="4F8A2778" w:rsidR="00530512" w:rsidRPr="00034D3B" w:rsidRDefault="00F166A2" w:rsidP="00220262">
            <w:pPr>
              <w:pStyle w:val="NoSpacing"/>
              <w:jc w:val="center"/>
              <w:rPr>
                <w:b/>
              </w:rPr>
            </w:pPr>
            <w:r>
              <w:rPr>
                <w:b/>
                <w:bCs/>
              </w:rPr>
              <w:t>6% (1)</w:t>
            </w:r>
          </w:p>
        </w:tc>
        <w:tc>
          <w:tcPr>
            <w:tcW w:w="1049" w:type="dxa"/>
            <w:vAlign w:val="center"/>
          </w:tcPr>
          <w:p w14:paraId="251ED0E6" w14:textId="65414936" w:rsidR="00530512" w:rsidRPr="00034D3B" w:rsidRDefault="00F166A2" w:rsidP="00220262">
            <w:pPr>
              <w:pStyle w:val="NoSpacing"/>
              <w:jc w:val="center"/>
              <w:rPr>
                <w:b/>
              </w:rPr>
            </w:pPr>
            <w:r>
              <w:rPr>
                <w:b/>
                <w:bCs/>
              </w:rPr>
              <w:t>15% (2)</w:t>
            </w:r>
          </w:p>
        </w:tc>
        <w:tc>
          <w:tcPr>
            <w:tcW w:w="1049" w:type="dxa"/>
            <w:vAlign w:val="center"/>
          </w:tcPr>
          <w:p w14:paraId="2A40BD0E" w14:textId="081477A9" w:rsidR="00530512" w:rsidRPr="00034D3B" w:rsidRDefault="00F166A2" w:rsidP="00220262">
            <w:pPr>
              <w:pStyle w:val="NoSpacing"/>
              <w:jc w:val="center"/>
              <w:rPr>
                <w:b/>
              </w:rPr>
            </w:pPr>
            <w:r>
              <w:rPr>
                <w:b/>
                <w:bCs/>
              </w:rPr>
              <w:t>13% (3)</w:t>
            </w:r>
          </w:p>
        </w:tc>
        <w:tc>
          <w:tcPr>
            <w:tcW w:w="1049" w:type="dxa"/>
            <w:vAlign w:val="center"/>
          </w:tcPr>
          <w:p w14:paraId="10A19B97" w14:textId="0938A516" w:rsidR="00530512" w:rsidRPr="00034D3B" w:rsidRDefault="00F166A2" w:rsidP="00220262">
            <w:pPr>
              <w:pStyle w:val="NoSpacing"/>
              <w:jc w:val="center"/>
              <w:rPr>
                <w:b/>
              </w:rPr>
            </w:pPr>
            <w:r>
              <w:rPr>
                <w:b/>
                <w:bCs/>
              </w:rPr>
              <w:t>0</w:t>
            </w:r>
          </w:p>
        </w:tc>
        <w:tc>
          <w:tcPr>
            <w:tcW w:w="1055" w:type="dxa"/>
            <w:vAlign w:val="center"/>
          </w:tcPr>
          <w:p w14:paraId="22DAB55B" w14:textId="4D1D2AE6" w:rsidR="00530512" w:rsidRPr="00034D3B" w:rsidRDefault="00F166A2" w:rsidP="00220262">
            <w:pPr>
              <w:pStyle w:val="NoSpacing"/>
              <w:jc w:val="center"/>
              <w:rPr>
                <w:b/>
              </w:rPr>
            </w:pPr>
            <w:r>
              <w:rPr>
                <w:b/>
                <w:bCs/>
              </w:rPr>
              <w:t>0</w:t>
            </w:r>
          </w:p>
        </w:tc>
      </w:tr>
      <w:tr w:rsidR="00530512" w:rsidRPr="00193EA1" w14:paraId="5F56CE6C" w14:textId="77777777" w:rsidTr="00696D6B">
        <w:trPr>
          <w:trHeight w:val="522"/>
        </w:trPr>
        <w:tc>
          <w:tcPr>
            <w:tcW w:w="1219" w:type="dxa"/>
            <w:vMerge w:val="restart"/>
            <w:vAlign w:val="center"/>
          </w:tcPr>
          <w:p w14:paraId="3CA60651" w14:textId="77777777" w:rsidR="00530512" w:rsidRPr="00034D3B" w:rsidRDefault="00530512" w:rsidP="00797346">
            <w:pPr>
              <w:pStyle w:val="NoSpacing"/>
              <w:jc w:val="center"/>
              <w:rPr>
                <w:b/>
              </w:rPr>
            </w:pPr>
            <w:r w:rsidRPr="00034D3B">
              <w:rPr>
                <w:b/>
              </w:rPr>
              <w:t>Year 4</w:t>
            </w:r>
          </w:p>
        </w:tc>
        <w:tc>
          <w:tcPr>
            <w:tcW w:w="1051" w:type="dxa"/>
            <w:vAlign w:val="center"/>
          </w:tcPr>
          <w:p w14:paraId="484D2CFD" w14:textId="77777777" w:rsidR="00530512" w:rsidRPr="00034D3B" w:rsidRDefault="00530512" w:rsidP="00797346">
            <w:pPr>
              <w:pStyle w:val="NoSpacing"/>
              <w:jc w:val="center"/>
              <w:rPr>
                <w:b/>
              </w:rPr>
            </w:pPr>
            <w:r w:rsidRPr="00034D3B">
              <w:rPr>
                <w:b/>
              </w:rPr>
              <w:t>Exp</w:t>
            </w:r>
          </w:p>
        </w:tc>
        <w:tc>
          <w:tcPr>
            <w:tcW w:w="1224" w:type="dxa"/>
            <w:vAlign w:val="center"/>
          </w:tcPr>
          <w:p w14:paraId="53C3BE66" w14:textId="08C14114" w:rsidR="00530512" w:rsidRPr="00034D3B" w:rsidRDefault="00537B83" w:rsidP="00220262">
            <w:pPr>
              <w:pStyle w:val="NoSpacing"/>
              <w:jc w:val="center"/>
              <w:rPr>
                <w:b/>
              </w:rPr>
            </w:pPr>
            <w:r w:rsidRPr="00034D3B">
              <w:rPr>
                <w:b/>
              </w:rPr>
              <w:t xml:space="preserve">88% </w:t>
            </w:r>
            <w:r w:rsidR="00A964C5" w:rsidRPr="00034D3B">
              <w:rPr>
                <w:b/>
              </w:rPr>
              <w:t>(15)</w:t>
            </w:r>
          </w:p>
        </w:tc>
        <w:tc>
          <w:tcPr>
            <w:tcW w:w="1225" w:type="dxa"/>
            <w:shd w:val="clear" w:color="auto" w:fill="C5E0B3" w:themeFill="accent6" w:themeFillTint="66"/>
            <w:vAlign w:val="center"/>
          </w:tcPr>
          <w:p w14:paraId="176C3CC1" w14:textId="0544BC96" w:rsidR="00530512" w:rsidRPr="00034D3B" w:rsidRDefault="00537B83" w:rsidP="00220262">
            <w:pPr>
              <w:pStyle w:val="NoSpacing"/>
              <w:jc w:val="center"/>
              <w:rPr>
                <w:b/>
              </w:rPr>
            </w:pPr>
            <w:r w:rsidRPr="00034D3B">
              <w:rPr>
                <w:b/>
              </w:rPr>
              <w:t xml:space="preserve">92% </w:t>
            </w:r>
            <w:r w:rsidR="002F0615" w:rsidRPr="00034D3B">
              <w:rPr>
                <w:b/>
              </w:rPr>
              <w:t>(11)</w:t>
            </w:r>
          </w:p>
        </w:tc>
        <w:tc>
          <w:tcPr>
            <w:tcW w:w="1224" w:type="dxa"/>
            <w:shd w:val="clear" w:color="auto" w:fill="C5E0B3" w:themeFill="accent6" w:themeFillTint="66"/>
            <w:vAlign w:val="center"/>
          </w:tcPr>
          <w:p w14:paraId="2E636898" w14:textId="16CBC627" w:rsidR="00530512" w:rsidRPr="00034D3B" w:rsidRDefault="003B0272" w:rsidP="00220262">
            <w:pPr>
              <w:pStyle w:val="NoSpacing"/>
              <w:jc w:val="center"/>
              <w:rPr>
                <w:b/>
              </w:rPr>
            </w:pPr>
            <w:r>
              <w:rPr>
                <w:b/>
                <w:bCs/>
              </w:rPr>
              <w:t>100%</w:t>
            </w:r>
          </w:p>
        </w:tc>
        <w:tc>
          <w:tcPr>
            <w:tcW w:w="1401" w:type="dxa"/>
            <w:shd w:val="clear" w:color="auto" w:fill="C5E0B3" w:themeFill="accent6" w:themeFillTint="66"/>
            <w:vAlign w:val="center"/>
          </w:tcPr>
          <w:p w14:paraId="36B056B4" w14:textId="2134A7C5" w:rsidR="00530512" w:rsidRPr="00034D3B" w:rsidRDefault="003B0272" w:rsidP="00220262">
            <w:pPr>
              <w:pStyle w:val="NoSpacing"/>
              <w:jc w:val="center"/>
              <w:rPr>
                <w:b/>
              </w:rPr>
            </w:pPr>
            <w:r>
              <w:rPr>
                <w:b/>
                <w:bCs/>
              </w:rPr>
              <w:t>50% (3)</w:t>
            </w:r>
          </w:p>
        </w:tc>
        <w:tc>
          <w:tcPr>
            <w:tcW w:w="1054" w:type="dxa"/>
            <w:shd w:val="clear" w:color="auto" w:fill="C5E0B3" w:themeFill="accent6" w:themeFillTint="66"/>
            <w:vAlign w:val="center"/>
          </w:tcPr>
          <w:p w14:paraId="25FAF5CF" w14:textId="56944F6E" w:rsidR="00530512" w:rsidRPr="00034D3B" w:rsidRDefault="003B0272" w:rsidP="00220262">
            <w:pPr>
              <w:pStyle w:val="NoSpacing"/>
              <w:jc w:val="center"/>
              <w:rPr>
                <w:b/>
              </w:rPr>
            </w:pPr>
            <w:r>
              <w:rPr>
                <w:b/>
                <w:bCs/>
              </w:rPr>
              <w:t>8</w:t>
            </w:r>
            <w:r w:rsidR="00A45420">
              <w:rPr>
                <w:b/>
                <w:bCs/>
              </w:rPr>
              <w:t>0% (4</w:t>
            </w:r>
            <w:r>
              <w:rPr>
                <w:b/>
                <w:bCs/>
              </w:rPr>
              <w:t>)</w:t>
            </w:r>
          </w:p>
        </w:tc>
        <w:tc>
          <w:tcPr>
            <w:tcW w:w="1049" w:type="dxa"/>
            <w:shd w:val="clear" w:color="auto" w:fill="FF0000"/>
            <w:vAlign w:val="center"/>
          </w:tcPr>
          <w:p w14:paraId="27B4C571" w14:textId="433AD11D" w:rsidR="00530512" w:rsidRPr="00034D3B" w:rsidRDefault="00F166A2" w:rsidP="00220262">
            <w:pPr>
              <w:pStyle w:val="NoSpacing"/>
              <w:jc w:val="center"/>
              <w:rPr>
                <w:b/>
              </w:rPr>
            </w:pPr>
            <w:r>
              <w:rPr>
                <w:b/>
                <w:bCs/>
              </w:rPr>
              <w:t>65% (11)</w:t>
            </w:r>
          </w:p>
        </w:tc>
        <w:tc>
          <w:tcPr>
            <w:tcW w:w="1049" w:type="dxa"/>
            <w:shd w:val="clear" w:color="auto" w:fill="C5E0B3" w:themeFill="accent6" w:themeFillTint="66"/>
            <w:vAlign w:val="center"/>
          </w:tcPr>
          <w:p w14:paraId="5D073F37" w14:textId="5EE2DD44" w:rsidR="00530512" w:rsidRPr="00034D3B" w:rsidRDefault="00660512" w:rsidP="00220262">
            <w:pPr>
              <w:pStyle w:val="NoSpacing"/>
              <w:jc w:val="center"/>
              <w:rPr>
                <w:b/>
              </w:rPr>
            </w:pPr>
            <w:r>
              <w:rPr>
                <w:b/>
                <w:bCs/>
              </w:rPr>
              <w:t>75% (9)</w:t>
            </w:r>
          </w:p>
        </w:tc>
        <w:tc>
          <w:tcPr>
            <w:tcW w:w="1049" w:type="dxa"/>
            <w:vAlign w:val="center"/>
          </w:tcPr>
          <w:p w14:paraId="7A10FF89" w14:textId="3709D824" w:rsidR="00530512" w:rsidRPr="00034D3B" w:rsidRDefault="00660512" w:rsidP="00220262">
            <w:pPr>
              <w:pStyle w:val="NoSpacing"/>
              <w:jc w:val="center"/>
              <w:rPr>
                <w:b/>
              </w:rPr>
            </w:pPr>
            <w:r>
              <w:rPr>
                <w:b/>
                <w:bCs/>
              </w:rPr>
              <w:t>87% (20)</w:t>
            </w:r>
          </w:p>
        </w:tc>
        <w:tc>
          <w:tcPr>
            <w:tcW w:w="1049" w:type="dxa"/>
            <w:vAlign w:val="center"/>
          </w:tcPr>
          <w:p w14:paraId="792833CF" w14:textId="0FB5A384" w:rsidR="00530512" w:rsidRPr="00034D3B" w:rsidRDefault="00660512" w:rsidP="00220262">
            <w:pPr>
              <w:pStyle w:val="NoSpacing"/>
              <w:jc w:val="center"/>
              <w:rPr>
                <w:b/>
              </w:rPr>
            </w:pPr>
            <w:r>
              <w:rPr>
                <w:b/>
                <w:bCs/>
              </w:rPr>
              <w:t>0</w:t>
            </w:r>
          </w:p>
        </w:tc>
        <w:tc>
          <w:tcPr>
            <w:tcW w:w="1055" w:type="dxa"/>
            <w:vAlign w:val="center"/>
          </w:tcPr>
          <w:p w14:paraId="165894F2" w14:textId="2B964CA9" w:rsidR="00530512" w:rsidRPr="00034D3B" w:rsidRDefault="00660512" w:rsidP="00220262">
            <w:pPr>
              <w:pStyle w:val="NoSpacing"/>
              <w:jc w:val="center"/>
              <w:rPr>
                <w:b/>
              </w:rPr>
            </w:pPr>
            <w:r>
              <w:rPr>
                <w:b/>
                <w:bCs/>
              </w:rPr>
              <w:t>20% (1)</w:t>
            </w:r>
          </w:p>
        </w:tc>
      </w:tr>
      <w:tr w:rsidR="00530512" w:rsidRPr="00193EA1" w14:paraId="1DE22729" w14:textId="77777777" w:rsidTr="00953024">
        <w:trPr>
          <w:trHeight w:val="522"/>
        </w:trPr>
        <w:tc>
          <w:tcPr>
            <w:tcW w:w="1219" w:type="dxa"/>
            <w:vMerge/>
          </w:tcPr>
          <w:p w14:paraId="2039DC27" w14:textId="77777777" w:rsidR="00530512" w:rsidRPr="00034D3B" w:rsidRDefault="00530512" w:rsidP="00797346">
            <w:pPr>
              <w:pStyle w:val="NoSpacing"/>
              <w:rPr>
                <w:b/>
              </w:rPr>
            </w:pPr>
          </w:p>
        </w:tc>
        <w:tc>
          <w:tcPr>
            <w:tcW w:w="1051" w:type="dxa"/>
            <w:vAlign w:val="center"/>
          </w:tcPr>
          <w:p w14:paraId="66BF929E" w14:textId="77777777" w:rsidR="00530512" w:rsidRPr="00034D3B" w:rsidRDefault="00530512" w:rsidP="00797346">
            <w:pPr>
              <w:pStyle w:val="NoSpacing"/>
              <w:jc w:val="center"/>
              <w:rPr>
                <w:b/>
              </w:rPr>
            </w:pPr>
            <w:r w:rsidRPr="00034D3B">
              <w:rPr>
                <w:b/>
              </w:rPr>
              <w:t>GD</w:t>
            </w:r>
          </w:p>
        </w:tc>
        <w:tc>
          <w:tcPr>
            <w:tcW w:w="1224" w:type="dxa"/>
            <w:shd w:val="clear" w:color="auto" w:fill="C5E0B3" w:themeFill="accent6" w:themeFillTint="66"/>
            <w:vAlign w:val="center"/>
          </w:tcPr>
          <w:p w14:paraId="5E68980E" w14:textId="0413EB3C" w:rsidR="00530512" w:rsidRPr="00034D3B" w:rsidRDefault="007E56F4" w:rsidP="00220262">
            <w:pPr>
              <w:pStyle w:val="NoSpacing"/>
              <w:jc w:val="center"/>
              <w:rPr>
                <w:b/>
              </w:rPr>
            </w:pPr>
            <w:r w:rsidRPr="00034D3B">
              <w:rPr>
                <w:b/>
              </w:rPr>
              <w:t xml:space="preserve">29% </w:t>
            </w:r>
            <w:r w:rsidR="001F28FF" w:rsidRPr="00034D3B">
              <w:rPr>
                <w:b/>
              </w:rPr>
              <w:t>(5)</w:t>
            </w:r>
          </w:p>
        </w:tc>
        <w:tc>
          <w:tcPr>
            <w:tcW w:w="1225" w:type="dxa"/>
            <w:shd w:val="clear" w:color="auto" w:fill="FF4343"/>
            <w:vAlign w:val="center"/>
          </w:tcPr>
          <w:p w14:paraId="6D9E3710" w14:textId="359E6719" w:rsidR="00530512" w:rsidRPr="00034D3B" w:rsidRDefault="007E56F4" w:rsidP="00220262">
            <w:pPr>
              <w:pStyle w:val="NoSpacing"/>
              <w:jc w:val="center"/>
              <w:rPr>
                <w:b/>
              </w:rPr>
            </w:pPr>
            <w:r w:rsidRPr="00034D3B">
              <w:rPr>
                <w:b/>
              </w:rPr>
              <w:t xml:space="preserve">8% </w:t>
            </w:r>
            <w:r w:rsidR="0094254C" w:rsidRPr="00034D3B">
              <w:rPr>
                <w:b/>
              </w:rPr>
              <w:t>(1)</w:t>
            </w:r>
          </w:p>
        </w:tc>
        <w:tc>
          <w:tcPr>
            <w:tcW w:w="1224" w:type="dxa"/>
            <w:vAlign w:val="center"/>
          </w:tcPr>
          <w:p w14:paraId="69B342D1" w14:textId="0C03DD80" w:rsidR="00530512" w:rsidRPr="00034D3B" w:rsidRDefault="003B0272" w:rsidP="00220262">
            <w:pPr>
              <w:pStyle w:val="NoSpacing"/>
              <w:jc w:val="center"/>
              <w:rPr>
                <w:b/>
              </w:rPr>
            </w:pPr>
            <w:r>
              <w:rPr>
                <w:b/>
                <w:bCs/>
              </w:rPr>
              <w:t>26% (6)</w:t>
            </w:r>
          </w:p>
        </w:tc>
        <w:tc>
          <w:tcPr>
            <w:tcW w:w="1401" w:type="dxa"/>
            <w:vAlign w:val="center"/>
          </w:tcPr>
          <w:p w14:paraId="1D173C3F" w14:textId="0B5522AA" w:rsidR="00530512" w:rsidRPr="00034D3B" w:rsidRDefault="003B0272" w:rsidP="00220262">
            <w:pPr>
              <w:pStyle w:val="NoSpacing"/>
              <w:jc w:val="center"/>
              <w:rPr>
                <w:b/>
              </w:rPr>
            </w:pPr>
            <w:r>
              <w:rPr>
                <w:b/>
                <w:bCs/>
              </w:rPr>
              <w:t>0</w:t>
            </w:r>
          </w:p>
        </w:tc>
        <w:tc>
          <w:tcPr>
            <w:tcW w:w="1054" w:type="dxa"/>
            <w:vAlign w:val="center"/>
          </w:tcPr>
          <w:p w14:paraId="1F6EFB14" w14:textId="4E619BFA" w:rsidR="00530512" w:rsidRPr="00034D3B" w:rsidRDefault="003B0272" w:rsidP="00220262">
            <w:pPr>
              <w:pStyle w:val="NoSpacing"/>
              <w:jc w:val="center"/>
              <w:rPr>
                <w:b/>
              </w:rPr>
            </w:pPr>
            <w:r>
              <w:rPr>
                <w:b/>
                <w:bCs/>
              </w:rPr>
              <w:t>0</w:t>
            </w:r>
          </w:p>
        </w:tc>
        <w:tc>
          <w:tcPr>
            <w:tcW w:w="1049" w:type="dxa"/>
            <w:vAlign w:val="center"/>
          </w:tcPr>
          <w:p w14:paraId="7FA2FEF6" w14:textId="6C9187F4" w:rsidR="00530512" w:rsidRPr="00034D3B" w:rsidRDefault="00660512" w:rsidP="00220262">
            <w:pPr>
              <w:pStyle w:val="NoSpacing"/>
              <w:jc w:val="center"/>
              <w:rPr>
                <w:b/>
              </w:rPr>
            </w:pPr>
            <w:r>
              <w:rPr>
                <w:b/>
                <w:bCs/>
              </w:rPr>
              <w:t>6% (1)</w:t>
            </w:r>
          </w:p>
        </w:tc>
        <w:tc>
          <w:tcPr>
            <w:tcW w:w="1049" w:type="dxa"/>
            <w:vAlign w:val="center"/>
          </w:tcPr>
          <w:p w14:paraId="2B1C1543" w14:textId="7DEBA4D1" w:rsidR="00530512" w:rsidRPr="00034D3B" w:rsidRDefault="00660512" w:rsidP="00220262">
            <w:pPr>
              <w:pStyle w:val="NoSpacing"/>
              <w:jc w:val="center"/>
              <w:rPr>
                <w:b/>
              </w:rPr>
            </w:pPr>
            <w:r>
              <w:rPr>
                <w:b/>
                <w:bCs/>
              </w:rPr>
              <w:t>17% (2)</w:t>
            </w:r>
          </w:p>
        </w:tc>
        <w:tc>
          <w:tcPr>
            <w:tcW w:w="1049" w:type="dxa"/>
            <w:vAlign w:val="center"/>
          </w:tcPr>
          <w:p w14:paraId="6F686269" w14:textId="159F648E" w:rsidR="00530512" w:rsidRPr="00034D3B" w:rsidRDefault="00660512" w:rsidP="00220262">
            <w:pPr>
              <w:pStyle w:val="NoSpacing"/>
              <w:jc w:val="center"/>
              <w:rPr>
                <w:b/>
              </w:rPr>
            </w:pPr>
            <w:r>
              <w:rPr>
                <w:b/>
                <w:bCs/>
              </w:rPr>
              <w:t>13% (3)</w:t>
            </w:r>
          </w:p>
        </w:tc>
        <w:tc>
          <w:tcPr>
            <w:tcW w:w="1049" w:type="dxa"/>
            <w:vAlign w:val="center"/>
          </w:tcPr>
          <w:p w14:paraId="12944365" w14:textId="1EE1670B" w:rsidR="00530512" w:rsidRPr="00034D3B" w:rsidRDefault="00660512" w:rsidP="00220262">
            <w:pPr>
              <w:pStyle w:val="NoSpacing"/>
              <w:jc w:val="center"/>
              <w:rPr>
                <w:b/>
              </w:rPr>
            </w:pPr>
            <w:r>
              <w:rPr>
                <w:b/>
                <w:bCs/>
              </w:rPr>
              <w:t>0</w:t>
            </w:r>
          </w:p>
        </w:tc>
        <w:tc>
          <w:tcPr>
            <w:tcW w:w="1055" w:type="dxa"/>
            <w:vAlign w:val="center"/>
          </w:tcPr>
          <w:p w14:paraId="5CEA26DF" w14:textId="7FEC87CB" w:rsidR="00530512" w:rsidRPr="00034D3B" w:rsidRDefault="00660512" w:rsidP="00220262">
            <w:pPr>
              <w:pStyle w:val="NoSpacing"/>
              <w:jc w:val="center"/>
              <w:rPr>
                <w:b/>
              </w:rPr>
            </w:pPr>
            <w:r>
              <w:rPr>
                <w:b/>
                <w:bCs/>
              </w:rPr>
              <w:t>0</w:t>
            </w:r>
          </w:p>
        </w:tc>
      </w:tr>
      <w:tr w:rsidR="00530512" w:rsidRPr="00193EA1" w14:paraId="7460A521" w14:textId="77777777" w:rsidTr="00696D6B">
        <w:trPr>
          <w:trHeight w:val="522"/>
        </w:trPr>
        <w:tc>
          <w:tcPr>
            <w:tcW w:w="1219" w:type="dxa"/>
            <w:vMerge w:val="restart"/>
            <w:vAlign w:val="center"/>
          </w:tcPr>
          <w:p w14:paraId="080503D3" w14:textId="77777777" w:rsidR="00530512" w:rsidRPr="00034D3B" w:rsidRDefault="00530512" w:rsidP="00797346">
            <w:pPr>
              <w:pStyle w:val="NoSpacing"/>
              <w:jc w:val="center"/>
              <w:rPr>
                <w:b/>
              </w:rPr>
            </w:pPr>
            <w:r w:rsidRPr="00034D3B">
              <w:rPr>
                <w:b/>
              </w:rPr>
              <w:t>Year 5</w:t>
            </w:r>
          </w:p>
        </w:tc>
        <w:tc>
          <w:tcPr>
            <w:tcW w:w="1051" w:type="dxa"/>
            <w:vAlign w:val="center"/>
          </w:tcPr>
          <w:p w14:paraId="43706468" w14:textId="77777777" w:rsidR="00530512" w:rsidRPr="00034D3B" w:rsidRDefault="00530512" w:rsidP="00797346">
            <w:pPr>
              <w:pStyle w:val="NoSpacing"/>
              <w:jc w:val="center"/>
              <w:rPr>
                <w:b/>
              </w:rPr>
            </w:pPr>
            <w:r w:rsidRPr="00034D3B">
              <w:rPr>
                <w:b/>
              </w:rPr>
              <w:t>Exp</w:t>
            </w:r>
          </w:p>
        </w:tc>
        <w:tc>
          <w:tcPr>
            <w:tcW w:w="1224" w:type="dxa"/>
            <w:vAlign w:val="center"/>
          </w:tcPr>
          <w:p w14:paraId="49C8D0CF" w14:textId="44F60766" w:rsidR="00530512" w:rsidRPr="00034D3B" w:rsidRDefault="00064C3F" w:rsidP="00220262">
            <w:pPr>
              <w:pStyle w:val="NoSpacing"/>
              <w:jc w:val="center"/>
              <w:rPr>
                <w:b/>
              </w:rPr>
            </w:pPr>
            <w:r w:rsidRPr="00034D3B">
              <w:rPr>
                <w:b/>
              </w:rPr>
              <w:t xml:space="preserve">80% </w:t>
            </w:r>
            <w:r w:rsidR="00690E84" w:rsidRPr="00034D3B">
              <w:rPr>
                <w:b/>
              </w:rPr>
              <w:t>(12)</w:t>
            </w:r>
          </w:p>
        </w:tc>
        <w:tc>
          <w:tcPr>
            <w:tcW w:w="1225" w:type="dxa"/>
            <w:vAlign w:val="center"/>
          </w:tcPr>
          <w:p w14:paraId="37FF65AC" w14:textId="1A0EF8D6" w:rsidR="00530512" w:rsidRPr="00034D3B" w:rsidRDefault="00064C3F" w:rsidP="00220262">
            <w:pPr>
              <w:pStyle w:val="NoSpacing"/>
              <w:jc w:val="center"/>
              <w:rPr>
                <w:b/>
              </w:rPr>
            </w:pPr>
            <w:r w:rsidRPr="00034D3B">
              <w:rPr>
                <w:b/>
              </w:rPr>
              <w:t>92%</w:t>
            </w:r>
            <w:r w:rsidR="00CA59BE" w:rsidRPr="00034D3B">
              <w:rPr>
                <w:b/>
              </w:rPr>
              <w:t xml:space="preserve"> </w:t>
            </w:r>
            <w:r w:rsidR="00690E84" w:rsidRPr="00034D3B">
              <w:rPr>
                <w:b/>
              </w:rPr>
              <w:t>(12)</w:t>
            </w:r>
          </w:p>
        </w:tc>
        <w:tc>
          <w:tcPr>
            <w:tcW w:w="1224" w:type="dxa"/>
            <w:vAlign w:val="center"/>
          </w:tcPr>
          <w:p w14:paraId="5BEC5478" w14:textId="6DE1C883" w:rsidR="00530512" w:rsidRPr="00034D3B" w:rsidRDefault="003B0272" w:rsidP="00220262">
            <w:pPr>
              <w:pStyle w:val="NoSpacing"/>
              <w:jc w:val="center"/>
              <w:rPr>
                <w:b/>
              </w:rPr>
            </w:pPr>
            <w:r>
              <w:rPr>
                <w:b/>
                <w:bCs/>
              </w:rPr>
              <w:t>96% (23)</w:t>
            </w:r>
          </w:p>
        </w:tc>
        <w:tc>
          <w:tcPr>
            <w:tcW w:w="1401" w:type="dxa"/>
            <w:vAlign w:val="center"/>
          </w:tcPr>
          <w:p w14:paraId="14716965" w14:textId="0FA81342" w:rsidR="00530512" w:rsidRPr="00034D3B" w:rsidRDefault="003B0272" w:rsidP="00220262">
            <w:pPr>
              <w:pStyle w:val="NoSpacing"/>
              <w:jc w:val="center"/>
              <w:rPr>
                <w:b/>
              </w:rPr>
            </w:pPr>
            <w:r>
              <w:rPr>
                <w:b/>
                <w:bCs/>
              </w:rPr>
              <w:t>25% (1)</w:t>
            </w:r>
          </w:p>
        </w:tc>
        <w:tc>
          <w:tcPr>
            <w:tcW w:w="1054" w:type="dxa"/>
            <w:shd w:val="clear" w:color="auto" w:fill="C5E0B3" w:themeFill="accent6" w:themeFillTint="66"/>
            <w:vAlign w:val="center"/>
          </w:tcPr>
          <w:p w14:paraId="5DE50D73" w14:textId="30F9DD6C" w:rsidR="00530512" w:rsidRPr="00034D3B" w:rsidRDefault="003B0272" w:rsidP="00220262">
            <w:pPr>
              <w:pStyle w:val="NoSpacing"/>
              <w:jc w:val="center"/>
              <w:rPr>
                <w:b/>
              </w:rPr>
            </w:pPr>
            <w:r>
              <w:rPr>
                <w:b/>
                <w:bCs/>
              </w:rPr>
              <w:t>75% (3)</w:t>
            </w:r>
          </w:p>
        </w:tc>
        <w:tc>
          <w:tcPr>
            <w:tcW w:w="1049" w:type="dxa"/>
            <w:shd w:val="clear" w:color="auto" w:fill="FF4343"/>
            <w:vAlign w:val="center"/>
          </w:tcPr>
          <w:p w14:paraId="3741D2BD" w14:textId="3DF13181" w:rsidR="00530512" w:rsidRPr="00034D3B" w:rsidRDefault="00660512" w:rsidP="00220262">
            <w:pPr>
              <w:pStyle w:val="NoSpacing"/>
              <w:jc w:val="center"/>
              <w:rPr>
                <w:b/>
              </w:rPr>
            </w:pPr>
            <w:r>
              <w:rPr>
                <w:b/>
                <w:bCs/>
              </w:rPr>
              <w:t>69% (11)</w:t>
            </w:r>
          </w:p>
        </w:tc>
        <w:tc>
          <w:tcPr>
            <w:tcW w:w="1049" w:type="dxa"/>
            <w:shd w:val="clear" w:color="auto" w:fill="C5E0B3" w:themeFill="accent6" w:themeFillTint="66"/>
            <w:vAlign w:val="center"/>
          </w:tcPr>
          <w:p w14:paraId="733E6DF4" w14:textId="47E31C38" w:rsidR="00530512" w:rsidRPr="00034D3B" w:rsidRDefault="00660512" w:rsidP="00220262">
            <w:pPr>
              <w:pStyle w:val="NoSpacing"/>
              <w:jc w:val="center"/>
              <w:rPr>
                <w:b/>
              </w:rPr>
            </w:pPr>
            <w:r>
              <w:rPr>
                <w:b/>
                <w:bCs/>
              </w:rPr>
              <w:t>83% (10)</w:t>
            </w:r>
          </w:p>
        </w:tc>
        <w:tc>
          <w:tcPr>
            <w:tcW w:w="1049" w:type="dxa"/>
            <w:vAlign w:val="center"/>
          </w:tcPr>
          <w:p w14:paraId="3D0D2CEA" w14:textId="78C3C0EC" w:rsidR="00530512" w:rsidRPr="00034D3B" w:rsidRDefault="00660512" w:rsidP="00220262">
            <w:pPr>
              <w:pStyle w:val="NoSpacing"/>
              <w:jc w:val="center"/>
              <w:rPr>
                <w:b/>
              </w:rPr>
            </w:pPr>
            <w:r>
              <w:rPr>
                <w:b/>
                <w:bCs/>
              </w:rPr>
              <w:t>83% (20)</w:t>
            </w:r>
          </w:p>
        </w:tc>
        <w:tc>
          <w:tcPr>
            <w:tcW w:w="1049" w:type="dxa"/>
            <w:vAlign w:val="center"/>
          </w:tcPr>
          <w:p w14:paraId="3D80EFD7" w14:textId="1D0B5F5A" w:rsidR="00530512" w:rsidRPr="00034D3B" w:rsidRDefault="00660512" w:rsidP="00220262">
            <w:pPr>
              <w:pStyle w:val="NoSpacing"/>
              <w:jc w:val="center"/>
              <w:rPr>
                <w:b/>
              </w:rPr>
            </w:pPr>
            <w:r>
              <w:rPr>
                <w:b/>
                <w:bCs/>
              </w:rPr>
              <w:t>25% (1)</w:t>
            </w:r>
          </w:p>
        </w:tc>
        <w:tc>
          <w:tcPr>
            <w:tcW w:w="1055" w:type="dxa"/>
            <w:shd w:val="clear" w:color="auto" w:fill="C5E0B3" w:themeFill="accent6" w:themeFillTint="66"/>
            <w:vAlign w:val="center"/>
          </w:tcPr>
          <w:p w14:paraId="167DD4FD" w14:textId="4D50D947" w:rsidR="00530512" w:rsidRPr="00034D3B" w:rsidRDefault="00660512" w:rsidP="00220262">
            <w:pPr>
              <w:pStyle w:val="NoSpacing"/>
              <w:jc w:val="center"/>
              <w:rPr>
                <w:b/>
              </w:rPr>
            </w:pPr>
            <w:r>
              <w:rPr>
                <w:b/>
                <w:bCs/>
              </w:rPr>
              <w:t>75% (3)</w:t>
            </w:r>
          </w:p>
        </w:tc>
      </w:tr>
      <w:tr w:rsidR="00530512" w:rsidRPr="00193EA1" w14:paraId="3B15FFEC" w14:textId="77777777" w:rsidTr="00696D6B">
        <w:trPr>
          <w:trHeight w:val="522"/>
        </w:trPr>
        <w:tc>
          <w:tcPr>
            <w:tcW w:w="1219" w:type="dxa"/>
            <w:vMerge/>
            <w:vAlign w:val="center"/>
          </w:tcPr>
          <w:p w14:paraId="3AABDE2C" w14:textId="77777777" w:rsidR="00530512" w:rsidRPr="00034D3B" w:rsidRDefault="00530512" w:rsidP="00797346">
            <w:pPr>
              <w:pStyle w:val="NoSpacing"/>
              <w:jc w:val="center"/>
              <w:rPr>
                <w:b/>
              </w:rPr>
            </w:pPr>
          </w:p>
        </w:tc>
        <w:tc>
          <w:tcPr>
            <w:tcW w:w="1051" w:type="dxa"/>
            <w:vAlign w:val="center"/>
          </w:tcPr>
          <w:p w14:paraId="6E770923" w14:textId="77777777" w:rsidR="00530512" w:rsidRPr="00034D3B" w:rsidRDefault="00530512" w:rsidP="00797346">
            <w:pPr>
              <w:pStyle w:val="NoSpacing"/>
              <w:jc w:val="center"/>
              <w:rPr>
                <w:b/>
              </w:rPr>
            </w:pPr>
            <w:r w:rsidRPr="00034D3B">
              <w:rPr>
                <w:b/>
              </w:rPr>
              <w:t>GD</w:t>
            </w:r>
          </w:p>
        </w:tc>
        <w:tc>
          <w:tcPr>
            <w:tcW w:w="1224" w:type="dxa"/>
            <w:vAlign w:val="center"/>
          </w:tcPr>
          <w:p w14:paraId="67A664AC" w14:textId="44A108E3" w:rsidR="00530512" w:rsidRPr="00034D3B" w:rsidRDefault="00B91616" w:rsidP="00220262">
            <w:pPr>
              <w:pStyle w:val="NoSpacing"/>
              <w:jc w:val="center"/>
              <w:rPr>
                <w:b/>
              </w:rPr>
            </w:pPr>
            <w:r w:rsidRPr="00034D3B">
              <w:rPr>
                <w:b/>
              </w:rPr>
              <w:t xml:space="preserve">33% </w:t>
            </w:r>
            <w:r w:rsidR="00FC687B" w:rsidRPr="00034D3B">
              <w:rPr>
                <w:b/>
              </w:rPr>
              <w:t>(5)</w:t>
            </w:r>
          </w:p>
        </w:tc>
        <w:tc>
          <w:tcPr>
            <w:tcW w:w="1225" w:type="dxa"/>
            <w:vAlign w:val="center"/>
          </w:tcPr>
          <w:p w14:paraId="7570F61E" w14:textId="602466E2" w:rsidR="00530512" w:rsidRPr="00034D3B" w:rsidRDefault="00B91616" w:rsidP="00220262">
            <w:pPr>
              <w:pStyle w:val="NoSpacing"/>
              <w:jc w:val="center"/>
              <w:rPr>
                <w:b/>
              </w:rPr>
            </w:pPr>
            <w:r w:rsidRPr="00034D3B">
              <w:rPr>
                <w:b/>
              </w:rPr>
              <w:t xml:space="preserve">38% </w:t>
            </w:r>
            <w:r w:rsidR="00BD3F26" w:rsidRPr="00034D3B">
              <w:rPr>
                <w:b/>
              </w:rPr>
              <w:t>(5)</w:t>
            </w:r>
          </w:p>
        </w:tc>
        <w:tc>
          <w:tcPr>
            <w:tcW w:w="1224" w:type="dxa"/>
            <w:shd w:val="clear" w:color="auto" w:fill="C5E0B3" w:themeFill="accent6" w:themeFillTint="66"/>
            <w:vAlign w:val="center"/>
          </w:tcPr>
          <w:p w14:paraId="099EE2B9" w14:textId="021FFC47" w:rsidR="00530512" w:rsidRPr="00034D3B" w:rsidRDefault="003B0272" w:rsidP="00220262">
            <w:pPr>
              <w:pStyle w:val="NoSpacing"/>
              <w:jc w:val="center"/>
              <w:rPr>
                <w:b/>
              </w:rPr>
            </w:pPr>
            <w:r>
              <w:rPr>
                <w:b/>
                <w:bCs/>
              </w:rPr>
              <w:t>42% (10)</w:t>
            </w:r>
          </w:p>
        </w:tc>
        <w:tc>
          <w:tcPr>
            <w:tcW w:w="1401" w:type="dxa"/>
            <w:vAlign w:val="center"/>
          </w:tcPr>
          <w:p w14:paraId="2F6C9692" w14:textId="59F6104A" w:rsidR="00530512" w:rsidRPr="00034D3B" w:rsidRDefault="003B0272" w:rsidP="00220262">
            <w:pPr>
              <w:pStyle w:val="NoSpacing"/>
              <w:jc w:val="center"/>
              <w:rPr>
                <w:b/>
              </w:rPr>
            </w:pPr>
            <w:r>
              <w:rPr>
                <w:b/>
                <w:bCs/>
              </w:rPr>
              <w:t>0</w:t>
            </w:r>
          </w:p>
        </w:tc>
        <w:tc>
          <w:tcPr>
            <w:tcW w:w="1054" w:type="dxa"/>
            <w:vAlign w:val="center"/>
          </w:tcPr>
          <w:p w14:paraId="73D91DD3" w14:textId="02B0F6BB" w:rsidR="00530512" w:rsidRPr="00034D3B" w:rsidRDefault="003B0272" w:rsidP="00220262">
            <w:pPr>
              <w:pStyle w:val="NoSpacing"/>
              <w:jc w:val="center"/>
              <w:rPr>
                <w:b/>
              </w:rPr>
            </w:pPr>
            <w:r>
              <w:rPr>
                <w:b/>
                <w:bCs/>
              </w:rPr>
              <w:t>25% (1)</w:t>
            </w:r>
          </w:p>
        </w:tc>
        <w:tc>
          <w:tcPr>
            <w:tcW w:w="1049" w:type="dxa"/>
            <w:shd w:val="clear" w:color="auto" w:fill="FF4343"/>
            <w:vAlign w:val="center"/>
          </w:tcPr>
          <w:p w14:paraId="6B5A3018" w14:textId="297A73F3" w:rsidR="00530512" w:rsidRPr="00034D3B" w:rsidRDefault="00660512" w:rsidP="00220262">
            <w:pPr>
              <w:pStyle w:val="NoSpacing"/>
              <w:jc w:val="center"/>
              <w:rPr>
                <w:b/>
              </w:rPr>
            </w:pPr>
            <w:r>
              <w:rPr>
                <w:b/>
                <w:bCs/>
              </w:rPr>
              <w:t>0</w:t>
            </w:r>
          </w:p>
        </w:tc>
        <w:tc>
          <w:tcPr>
            <w:tcW w:w="1049" w:type="dxa"/>
            <w:shd w:val="clear" w:color="auto" w:fill="FF4343"/>
            <w:vAlign w:val="center"/>
          </w:tcPr>
          <w:p w14:paraId="7DF40013" w14:textId="1594C8B4" w:rsidR="00530512" w:rsidRPr="00034D3B" w:rsidRDefault="00660512" w:rsidP="00220262">
            <w:pPr>
              <w:pStyle w:val="NoSpacing"/>
              <w:jc w:val="center"/>
              <w:rPr>
                <w:b/>
              </w:rPr>
            </w:pPr>
            <w:r>
              <w:rPr>
                <w:b/>
                <w:bCs/>
              </w:rPr>
              <w:t>8% (1)</w:t>
            </w:r>
          </w:p>
        </w:tc>
        <w:tc>
          <w:tcPr>
            <w:tcW w:w="1049" w:type="dxa"/>
            <w:vAlign w:val="center"/>
          </w:tcPr>
          <w:p w14:paraId="14B3E6BF" w14:textId="07E4656E" w:rsidR="00530512" w:rsidRPr="00034D3B" w:rsidRDefault="00660512" w:rsidP="00220262">
            <w:pPr>
              <w:pStyle w:val="NoSpacing"/>
              <w:jc w:val="center"/>
              <w:rPr>
                <w:b/>
              </w:rPr>
            </w:pPr>
            <w:r>
              <w:rPr>
                <w:b/>
                <w:bCs/>
              </w:rPr>
              <w:t>0</w:t>
            </w:r>
          </w:p>
        </w:tc>
        <w:tc>
          <w:tcPr>
            <w:tcW w:w="1049" w:type="dxa"/>
            <w:vAlign w:val="center"/>
          </w:tcPr>
          <w:p w14:paraId="54A7DB04" w14:textId="13CB90C0" w:rsidR="00530512" w:rsidRPr="00034D3B" w:rsidRDefault="00660512" w:rsidP="00220262">
            <w:pPr>
              <w:pStyle w:val="NoSpacing"/>
              <w:jc w:val="center"/>
              <w:rPr>
                <w:b/>
              </w:rPr>
            </w:pPr>
            <w:r>
              <w:rPr>
                <w:b/>
                <w:bCs/>
              </w:rPr>
              <w:t>0</w:t>
            </w:r>
          </w:p>
        </w:tc>
        <w:tc>
          <w:tcPr>
            <w:tcW w:w="1055" w:type="dxa"/>
            <w:vAlign w:val="center"/>
          </w:tcPr>
          <w:p w14:paraId="468A1A0B" w14:textId="2499FDF4" w:rsidR="00530512" w:rsidRPr="00034D3B" w:rsidRDefault="00660512" w:rsidP="00220262">
            <w:pPr>
              <w:pStyle w:val="NoSpacing"/>
              <w:jc w:val="center"/>
              <w:rPr>
                <w:b/>
              </w:rPr>
            </w:pPr>
            <w:r>
              <w:rPr>
                <w:b/>
                <w:bCs/>
              </w:rPr>
              <w:t>0</w:t>
            </w:r>
          </w:p>
        </w:tc>
      </w:tr>
      <w:tr w:rsidR="00530512" w:rsidRPr="00193EA1" w14:paraId="64E720AD" w14:textId="77777777" w:rsidTr="00E170D7">
        <w:trPr>
          <w:trHeight w:val="522"/>
        </w:trPr>
        <w:tc>
          <w:tcPr>
            <w:tcW w:w="1219" w:type="dxa"/>
            <w:vMerge w:val="restart"/>
            <w:vAlign w:val="center"/>
          </w:tcPr>
          <w:p w14:paraId="5607D81A" w14:textId="77777777" w:rsidR="00530512" w:rsidRPr="00034D3B" w:rsidRDefault="00530512" w:rsidP="00797346">
            <w:pPr>
              <w:pStyle w:val="NoSpacing"/>
              <w:jc w:val="center"/>
              <w:rPr>
                <w:b/>
              </w:rPr>
            </w:pPr>
            <w:r w:rsidRPr="00034D3B">
              <w:rPr>
                <w:b/>
              </w:rPr>
              <w:t>Year 6</w:t>
            </w:r>
          </w:p>
        </w:tc>
        <w:tc>
          <w:tcPr>
            <w:tcW w:w="1051" w:type="dxa"/>
            <w:vAlign w:val="center"/>
          </w:tcPr>
          <w:p w14:paraId="05FA2F59" w14:textId="77777777" w:rsidR="00530512" w:rsidRPr="00034D3B" w:rsidRDefault="00530512" w:rsidP="00797346">
            <w:pPr>
              <w:pStyle w:val="NoSpacing"/>
              <w:jc w:val="center"/>
              <w:rPr>
                <w:b/>
              </w:rPr>
            </w:pPr>
            <w:r w:rsidRPr="00034D3B">
              <w:rPr>
                <w:b/>
              </w:rPr>
              <w:t>Exp</w:t>
            </w:r>
          </w:p>
        </w:tc>
        <w:tc>
          <w:tcPr>
            <w:tcW w:w="1224" w:type="dxa"/>
            <w:vAlign w:val="center"/>
          </w:tcPr>
          <w:p w14:paraId="69F70AE6" w14:textId="30DA013D" w:rsidR="00530512" w:rsidRPr="00034D3B" w:rsidRDefault="001D750E" w:rsidP="00220262">
            <w:pPr>
              <w:pStyle w:val="NoSpacing"/>
              <w:jc w:val="center"/>
              <w:rPr>
                <w:b/>
              </w:rPr>
            </w:pPr>
            <w:r w:rsidRPr="00034D3B">
              <w:rPr>
                <w:b/>
              </w:rPr>
              <w:t>79% (11)</w:t>
            </w:r>
          </w:p>
        </w:tc>
        <w:tc>
          <w:tcPr>
            <w:tcW w:w="1225" w:type="dxa"/>
            <w:shd w:val="clear" w:color="auto" w:fill="C5E0B3" w:themeFill="accent6" w:themeFillTint="66"/>
            <w:vAlign w:val="center"/>
          </w:tcPr>
          <w:p w14:paraId="456A01C8" w14:textId="374A6812" w:rsidR="00530512" w:rsidRPr="00034D3B" w:rsidRDefault="009F7BF2" w:rsidP="00220262">
            <w:pPr>
              <w:pStyle w:val="NoSpacing"/>
              <w:jc w:val="center"/>
              <w:rPr>
                <w:b/>
              </w:rPr>
            </w:pPr>
            <w:r w:rsidRPr="00034D3B">
              <w:rPr>
                <w:b/>
              </w:rPr>
              <w:t>81% (13)</w:t>
            </w:r>
          </w:p>
        </w:tc>
        <w:tc>
          <w:tcPr>
            <w:tcW w:w="1224" w:type="dxa"/>
            <w:vAlign w:val="center"/>
          </w:tcPr>
          <w:p w14:paraId="0ED32289" w14:textId="2DD3FA27" w:rsidR="00530512" w:rsidRPr="00034D3B" w:rsidRDefault="002F1DD4" w:rsidP="00220262">
            <w:pPr>
              <w:pStyle w:val="NoSpacing"/>
              <w:jc w:val="center"/>
              <w:rPr>
                <w:b/>
              </w:rPr>
            </w:pPr>
            <w:r w:rsidRPr="00034D3B">
              <w:rPr>
                <w:b/>
              </w:rPr>
              <w:t>95% (21)</w:t>
            </w:r>
          </w:p>
        </w:tc>
        <w:tc>
          <w:tcPr>
            <w:tcW w:w="1401" w:type="dxa"/>
            <w:shd w:val="clear" w:color="auto" w:fill="C5E0B3" w:themeFill="accent6" w:themeFillTint="66"/>
            <w:vAlign w:val="center"/>
          </w:tcPr>
          <w:p w14:paraId="54E0A32E" w14:textId="4EE8F078" w:rsidR="00530512" w:rsidRPr="00034D3B" w:rsidRDefault="00F75939" w:rsidP="00220262">
            <w:pPr>
              <w:pStyle w:val="NoSpacing"/>
              <w:jc w:val="center"/>
              <w:rPr>
                <w:b/>
              </w:rPr>
            </w:pPr>
            <w:r w:rsidRPr="00034D3B">
              <w:rPr>
                <w:b/>
              </w:rPr>
              <w:t>38% (</w:t>
            </w:r>
            <w:r w:rsidR="00ED676F" w:rsidRPr="00034D3B">
              <w:rPr>
                <w:b/>
              </w:rPr>
              <w:t>3)</w:t>
            </w:r>
          </w:p>
        </w:tc>
        <w:tc>
          <w:tcPr>
            <w:tcW w:w="1054" w:type="dxa"/>
            <w:shd w:val="clear" w:color="auto" w:fill="C5E0B3" w:themeFill="accent6" w:themeFillTint="66"/>
            <w:vAlign w:val="center"/>
          </w:tcPr>
          <w:p w14:paraId="48E10B81" w14:textId="402107C7" w:rsidR="00FF37B5" w:rsidRPr="00034D3B" w:rsidRDefault="00543FD6" w:rsidP="00961C28">
            <w:pPr>
              <w:pStyle w:val="NoSpacing"/>
              <w:jc w:val="center"/>
              <w:rPr>
                <w:b/>
              </w:rPr>
            </w:pPr>
            <w:r w:rsidRPr="00034D3B">
              <w:rPr>
                <w:b/>
                <w:bCs/>
              </w:rPr>
              <w:t>71% (5</w:t>
            </w:r>
            <w:r w:rsidR="00995B82" w:rsidRPr="00034D3B">
              <w:rPr>
                <w:b/>
                <w:bCs/>
              </w:rPr>
              <w:t>)</w:t>
            </w:r>
          </w:p>
        </w:tc>
        <w:tc>
          <w:tcPr>
            <w:tcW w:w="1049" w:type="dxa"/>
            <w:shd w:val="clear" w:color="auto" w:fill="FF4343"/>
            <w:vAlign w:val="center"/>
          </w:tcPr>
          <w:p w14:paraId="7C832E00" w14:textId="4946EA19" w:rsidR="00530512" w:rsidRPr="00034D3B" w:rsidRDefault="00117649" w:rsidP="00220262">
            <w:pPr>
              <w:pStyle w:val="NoSpacing"/>
              <w:jc w:val="center"/>
              <w:rPr>
                <w:b/>
              </w:rPr>
            </w:pPr>
            <w:r w:rsidRPr="00034D3B">
              <w:rPr>
                <w:b/>
                <w:bCs/>
              </w:rPr>
              <w:t>50% (7)</w:t>
            </w:r>
          </w:p>
        </w:tc>
        <w:tc>
          <w:tcPr>
            <w:tcW w:w="1049" w:type="dxa"/>
            <w:shd w:val="clear" w:color="auto" w:fill="C5E0B3" w:themeFill="accent6" w:themeFillTint="66"/>
            <w:vAlign w:val="center"/>
          </w:tcPr>
          <w:p w14:paraId="4F88A38B" w14:textId="75B5A93F" w:rsidR="00530512" w:rsidRPr="00034D3B" w:rsidRDefault="00117649" w:rsidP="00220262">
            <w:pPr>
              <w:pStyle w:val="NoSpacing"/>
              <w:jc w:val="center"/>
              <w:rPr>
                <w:b/>
              </w:rPr>
            </w:pPr>
            <w:r w:rsidRPr="00034D3B">
              <w:rPr>
                <w:b/>
                <w:bCs/>
              </w:rPr>
              <w:t>88% (14)</w:t>
            </w:r>
          </w:p>
        </w:tc>
        <w:tc>
          <w:tcPr>
            <w:tcW w:w="1049" w:type="dxa"/>
            <w:vAlign w:val="center"/>
          </w:tcPr>
          <w:p w14:paraId="47F6FAEA" w14:textId="23FFFCA9" w:rsidR="00530512" w:rsidRPr="00034D3B" w:rsidRDefault="00117649" w:rsidP="00220262">
            <w:pPr>
              <w:pStyle w:val="NoSpacing"/>
              <w:jc w:val="center"/>
              <w:rPr>
                <w:b/>
              </w:rPr>
            </w:pPr>
            <w:r w:rsidRPr="00034D3B">
              <w:rPr>
                <w:b/>
                <w:bCs/>
              </w:rPr>
              <w:t>86% (19)</w:t>
            </w:r>
          </w:p>
        </w:tc>
        <w:tc>
          <w:tcPr>
            <w:tcW w:w="1049" w:type="dxa"/>
            <w:vAlign w:val="center"/>
          </w:tcPr>
          <w:p w14:paraId="6904C0AA" w14:textId="673D05B2" w:rsidR="00530512" w:rsidRPr="00034D3B" w:rsidRDefault="00117649" w:rsidP="00220262">
            <w:pPr>
              <w:pStyle w:val="NoSpacing"/>
              <w:jc w:val="center"/>
              <w:rPr>
                <w:b/>
              </w:rPr>
            </w:pPr>
            <w:r w:rsidRPr="00034D3B">
              <w:rPr>
                <w:b/>
                <w:bCs/>
              </w:rPr>
              <w:t>38% (3)</w:t>
            </w:r>
          </w:p>
        </w:tc>
        <w:tc>
          <w:tcPr>
            <w:tcW w:w="1055" w:type="dxa"/>
            <w:shd w:val="clear" w:color="auto" w:fill="C5E0B3" w:themeFill="accent6" w:themeFillTint="66"/>
            <w:vAlign w:val="center"/>
          </w:tcPr>
          <w:p w14:paraId="76603BE8" w14:textId="2056343C" w:rsidR="00530512" w:rsidRPr="00034D3B" w:rsidRDefault="008120A2" w:rsidP="00220262">
            <w:pPr>
              <w:pStyle w:val="NoSpacing"/>
              <w:jc w:val="center"/>
              <w:rPr>
                <w:b/>
              </w:rPr>
            </w:pPr>
            <w:r w:rsidRPr="00034D3B">
              <w:rPr>
                <w:b/>
                <w:bCs/>
              </w:rPr>
              <w:t>71% (5)</w:t>
            </w:r>
          </w:p>
        </w:tc>
      </w:tr>
      <w:tr w:rsidR="00530512" w:rsidRPr="00193EA1" w14:paraId="26CBC2D0" w14:textId="77777777" w:rsidTr="00E170D7">
        <w:trPr>
          <w:trHeight w:val="522"/>
        </w:trPr>
        <w:tc>
          <w:tcPr>
            <w:tcW w:w="1219" w:type="dxa"/>
            <w:vMerge/>
          </w:tcPr>
          <w:p w14:paraId="11DD6E2F" w14:textId="77777777" w:rsidR="00530512" w:rsidRPr="00034D3B" w:rsidRDefault="00530512" w:rsidP="00797346">
            <w:pPr>
              <w:pStyle w:val="NoSpacing"/>
              <w:rPr>
                <w:b/>
              </w:rPr>
            </w:pPr>
          </w:p>
        </w:tc>
        <w:tc>
          <w:tcPr>
            <w:tcW w:w="1051" w:type="dxa"/>
            <w:vAlign w:val="center"/>
          </w:tcPr>
          <w:p w14:paraId="76D8B2AC" w14:textId="77777777" w:rsidR="00530512" w:rsidRPr="00034D3B" w:rsidRDefault="00530512" w:rsidP="00797346">
            <w:pPr>
              <w:pStyle w:val="NoSpacing"/>
              <w:jc w:val="center"/>
              <w:rPr>
                <w:b/>
              </w:rPr>
            </w:pPr>
            <w:r w:rsidRPr="00034D3B">
              <w:rPr>
                <w:b/>
              </w:rPr>
              <w:t>GD</w:t>
            </w:r>
          </w:p>
        </w:tc>
        <w:tc>
          <w:tcPr>
            <w:tcW w:w="1224" w:type="dxa"/>
            <w:vAlign w:val="center"/>
          </w:tcPr>
          <w:p w14:paraId="724B7A20" w14:textId="1ADA7C4C" w:rsidR="00530512" w:rsidRPr="00034D3B" w:rsidRDefault="00551D8F" w:rsidP="00220262">
            <w:pPr>
              <w:pStyle w:val="NoSpacing"/>
              <w:jc w:val="center"/>
              <w:rPr>
                <w:b/>
              </w:rPr>
            </w:pPr>
            <w:r w:rsidRPr="00034D3B">
              <w:rPr>
                <w:b/>
              </w:rPr>
              <w:t>21% (3)</w:t>
            </w:r>
          </w:p>
        </w:tc>
        <w:tc>
          <w:tcPr>
            <w:tcW w:w="1225" w:type="dxa"/>
            <w:vAlign w:val="center"/>
          </w:tcPr>
          <w:p w14:paraId="54991163" w14:textId="16DD771F" w:rsidR="00530512" w:rsidRPr="00034D3B" w:rsidRDefault="002B3457" w:rsidP="00220262">
            <w:pPr>
              <w:pStyle w:val="NoSpacing"/>
              <w:jc w:val="center"/>
              <w:rPr>
                <w:b/>
              </w:rPr>
            </w:pPr>
            <w:r w:rsidRPr="00034D3B">
              <w:rPr>
                <w:b/>
              </w:rPr>
              <w:t>25% (4)</w:t>
            </w:r>
          </w:p>
        </w:tc>
        <w:tc>
          <w:tcPr>
            <w:tcW w:w="1224" w:type="dxa"/>
            <w:vAlign w:val="center"/>
          </w:tcPr>
          <w:p w14:paraId="0F3CF53C" w14:textId="5537452F" w:rsidR="00530512" w:rsidRPr="00034D3B" w:rsidRDefault="00FA1680" w:rsidP="00220262">
            <w:pPr>
              <w:pStyle w:val="NoSpacing"/>
              <w:jc w:val="center"/>
              <w:rPr>
                <w:b/>
              </w:rPr>
            </w:pPr>
            <w:r w:rsidRPr="00034D3B">
              <w:rPr>
                <w:b/>
              </w:rPr>
              <w:t>18%</w:t>
            </w:r>
            <w:r w:rsidR="00D42F0F" w:rsidRPr="00034D3B">
              <w:rPr>
                <w:b/>
              </w:rPr>
              <w:t xml:space="preserve"> (4)</w:t>
            </w:r>
          </w:p>
        </w:tc>
        <w:tc>
          <w:tcPr>
            <w:tcW w:w="1401" w:type="dxa"/>
            <w:shd w:val="clear" w:color="auto" w:fill="C5E0B3" w:themeFill="accent6" w:themeFillTint="66"/>
            <w:vAlign w:val="center"/>
          </w:tcPr>
          <w:p w14:paraId="3098B259" w14:textId="3A867362" w:rsidR="00530512" w:rsidRPr="00034D3B" w:rsidRDefault="00B13F33" w:rsidP="00220262">
            <w:pPr>
              <w:pStyle w:val="NoSpacing"/>
              <w:jc w:val="center"/>
              <w:rPr>
                <w:b/>
              </w:rPr>
            </w:pPr>
            <w:r w:rsidRPr="00034D3B">
              <w:rPr>
                <w:b/>
              </w:rPr>
              <w:t>25% (2)</w:t>
            </w:r>
          </w:p>
        </w:tc>
        <w:tc>
          <w:tcPr>
            <w:tcW w:w="1054" w:type="dxa"/>
            <w:shd w:val="clear" w:color="auto" w:fill="C5E0B3" w:themeFill="accent6" w:themeFillTint="66"/>
            <w:vAlign w:val="center"/>
          </w:tcPr>
          <w:p w14:paraId="6CFED8F8" w14:textId="6CE7176E" w:rsidR="00530512" w:rsidRPr="00034D3B" w:rsidRDefault="00543FD6" w:rsidP="00220262">
            <w:pPr>
              <w:pStyle w:val="NoSpacing"/>
              <w:jc w:val="center"/>
              <w:rPr>
                <w:b/>
              </w:rPr>
            </w:pPr>
            <w:r w:rsidRPr="00034D3B">
              <w:rPr>
                <w:b/>
                <w:bCs/>
              </w:rPr>
              <w:t>29% (2</w:t>
            </w:r>
            <w:r w:rsidR="002960C1" w:rsidRPr="00034D3B">
              <w:rPr>
                <w:b/>
                <w:bCs/>
              </w:rPr>
              <w:t>)</w:t>
            </w:r>
          </w:p>
        </w:tc>
        <w:tc>
          <w:tcPr>
            <w:tcW w:w="1049" w:type="dxa"/>
            <w:shd w:val="clear" w:color="auto" w:fill="FF4343"/>
            <w:vAlign w:val="center"/>
          </w:tcPr>
          <w:p w14:paraId="07D69DBB" w14:textId="408F8E55" w:rsidR="00530512" w:rsidRPr="00034D3B" w:rsidRDefault="00117649" w:rsidP="00220262">
            <w:pPr>
              <w:pStyle w:val="NoSpacing"/>
              <w:jc w:val="center"/>
              <w:rPr>
                <w:b/>
              </w:rPr>
            </w:pPr>
            <w:r w:rsidRPr="00034D3B">
              <w:rPr>
                <w:b/>
                <w:bCs/>
              </w:rPr>
              <w:t>0</w:t>
            </w:r>
          </w:p>
        </w:tc>
        <w:tc>
          <w:tcPr>
            <w:tcW w:w="1049" w:type="dxa"/>
            <w:shd w:val="clear" w:color="auto" w:fill="C5E0B3" w:themeFill="accent6" w:themeFillTint="66"/>
            <w:vAlign w:val="center"/>
          </w:tcPr>
          <w:p w14:paraId="4F6DB752" w14:textId="6DA71032" w:rsidR="00530512" w:rsidRPr="00034D3B" w:rsidRDefault="00117649" w:rsidP="00220262">
            <w:pPr>
              <w:pStyle w:val="NoSpacing"/>
              <w:jc w:val="center"/>
              <w:rPr>
                <w:b/>
              </w:rPr>
            </w:pPr>
            <w:r w:rsidRPr="00034D3B">
              <w:rPr>
                <w:b/>
                <w:bCs/>
              </w:rPr>
              <w:t>19% (3)</w:t>
            </w:r>
          </w:p>
        </w:tc>
        <w:tc>
          <w:tcPr>
            <w:tcW w:w="1049" w:type="dxa"/>
            <w:vAlign w:val="center"/>
          </w:tcPr>
          <w:p w14:paraId="3F1E9AF5" w14:textId="2C27A18F" w:rsidR="00530512" w:rsidRPr="00034D3B" w:rsidRDefault="00117649" w:rsidP="00220262">
            <w:pPr>
              <w:pStyle w:val="NoSpacing"/>
              <w:jc w:val="center"/>
              <w:rPr>
                <w:b/>
              </w:rPr>
            </w:pPr>
            <w:r w:rsidRPr="00034D3B">
              <w:rPr>
                <w:b/>
                <w:bCs/>
              </w:rPr>
              <w:t>14% (3)</w:t>
            </w:r>
          </w:p>
        </w:tc>
        <w:tc>
          <w:tcPr>
            <w:tcW w:w="1049" w:type="dxa"/>
            <w:vAlign w:val="center"/>
          </w:tcPr>
          <w:p w14:paraId="142B7E80" w14:textId="2B106837" w:rsidR="00530512" w:rsidRPr="00034D3B" w:rsidRDefault="00117649" w:rsidP="00220262">
            <w:pPr>
              <w:pStyle w:val="NoSpacing"/>
              <w:jc w:val="center"/>
              <w:rPr>
                <w:b/>
              </w:rPr>
            </w:pPr>
            <w:r w:rsidRPr="00034D3B">
              <w:rPr>
                <w:b/>
                <w:bCs/>
              </w:rPr>
              <w:t>0</w:t>
            </w:r>
          </w:p>
        </w:tc>
        <w:tc>
          <w:tcPr>
            <w:tcW w:w="1055" w:type="dxa"/>
            <w:vAlign w:val="center"/>
          </w:tcPr>
          <w:p w14:paraId="63A0B1A4" w14:textId="3C348827" w:rsidR="00530512" w:rsidRPr="00034D3B" w:rsidRDefault="008120A2" w:rsidP="00220262">
            <w:pPr>
              <w:pStyle w:val="NoSpacing"/>
              <w:jc w:val="center"/>
              <w:rPr>
                <w:b/>
              </w:rPr>
            </w:pPr>
            <w:r w:rsidRPr="00034D3B">
              <w:rPr>
                <w:b/>
                <w:bCs/>
              </w:rPr>
              <w:t>14% (1)</w:t>
            </w:r>
          </w:p>
        </w:tc>
      </w:tr>
    </w:tbl>
    <w:p w14:paraId="4BB4DDB8" w14:textId="5B85688D" w:rsidR="00193EA1" w:rsidRDefault="00193EA1" w:rsidP="003E5816">
      <w:pPr>
        <w:pStyle w:val="NoSpacing"/>
        <w:rPr>
          <w:b/>
          <w:bCs/>
          <w:sz w:val="24"/>
          <w:szCs w:val="24"/>
        </w:rPr>
      </w:pPr>
    </w:p>
    <w:p w14:paraId="2808C96F" w14:textId="681955A5" w:rsidR="00193EA1" w:rsidRDefault="00193EA1" w:rsidP="003E5816">
      <w:pPr>
        <w:pStyle w:val="NoSpacing"/>
        <w:rPr>
          <w:b/>
          <w:bCs/>
          <w:sz w:val="24"/>
          <w:szCs w:val="24"/>
        </w:rPr>
      </w:pPr>
    </w:p>
    <w:tbl>
      <w:tblPr>
        <w:tblStyle w:val="TableGrid"/>
        <w:tblW w:w="13661" w:type="dxa"/>
        <w:tblLook w:val="04A0" w:firstRow="1" w:lastRow="0" w:firstColumn="1" w:lastColumn="0" w:noHBand="0" w:noVBand="1"/>
      </w:tblPr>
      <w:tblGrid>
        <w:gridCol w:w="1128"/>
        <w:gridCol w:w="1133"/>
        <w:gridCol w:w="1134"/>
        <w:gridCol w:w="1134"/>
        <w:gridCol w:w="1134"/>
        <w:gridCol w:w="993"/>
        <w:gridCol w:w="1136"/>
        <w:gridCol w:w="1275"/>
        <w:gridCol w:w="1134"/>
        <w:gridCol w:w="1166"/>
        <w:gridCol w:w="1166"/>
        <w:gridCol w:w="1110"/>
        <w:gridCol w:w="18"/>
      </w:tblGrid>
      <w:tr w:rsidR="00530512" w:rsidRPr="00193EA1" w14:paraId="34D112BC" w14:textId="77777777" w:rsidTr="003960DB">
        <w:trPr>
          <w:trHeight w:val="476"/>
        </w:trPr>
        <w:tc>
          <w:tcPr>
            <w:tcW w:w="2261" w:type="dxa"/>
            <w:gridSpan w:val="2"/>
          </w:tcPr>
          <w:p w14:paraId="6CF1B07B" w14:textId="77777777" w:rsidR="00530512" w:rsidRPr="00034D3B" w:rsidRDefault="00530512" w:rsidP="00797346">
            <w:pPr>
              <w:pStyle w:val="NoSpacing"/>
              <w:jc w:val="center"/>
              <w:rPr>
                <w:b/>
              </w:rPr>
            </w:pPr>
          </w:p>
        </w:tc>
        <w:tc>
          <w:tcPr>
            <w:tcW w:w="5531" w:type="dxa"/>
            <w:gridSpan w:val="5"/>
            <w:vAlign w:val="center"/>
          </w:tcPr>
          <w:p w14:paraId="0F0C45CA" w14:textId="77777777" w:rsidR="00530512" w:rsidRPr="00034D3B" w:rsidRDefault="00530512" w:rsidP="00797346">
            <w:pPr>
              <w:pStyle w:val="NoSpacing"/>
              <w:jc w:val="center"/>
              <w:rPr>
                <w:b/>
              </w:rPr>
            </w:pPr>
            <w:r w:rsidRPr="00034D3B">
              <w:rPr>
                <w:b/>
              </w:rPr>
              <w:t>Test</w:t>
            </w:r>
          </w:p>
        </w:tc>
        <w:tc>
          <w:tcPr>
            <w:tcW w:w="5869" w:type="dxa"/>
            <w:gridSpan w:val="6"/>
            <w:vAlign w:val="center"/>
          </w:tcPr>
          <w:p w14:paraId="64DE0775" w14:textId="77777777" w:rsidR="00530512" w:rsidRPr="00034D3B" w:rsidRDefault="00530512" w:rsidP="00797346">
            <w:pPr>
              <w:pStyle w:val="NoSpacing"/>
              <w:jc w:val="center"/>
              <w:rPr>
                <w:b/>
              </w:rPr>
            </w:pPr>
            <w:r w:rsidRPr="00034D3B">
              <w:rPr>
                <w:b/>
              </w:rPr>
              <w:t>Teacher Assessment</w:t>
            </w:r>
          </w:p>
        </w:tc>
      </w:tr>
      <w:tr w:rsidR="00530512" w:rsidRPr="00193EA1" w14:paraId="7FAA0580" w14:textId="77777777" w:rsidTr="003960DB">
        <w:trPr>
          <w:gridAfter w:val="1"/>
          <w:wAfter w:w="18" w:type="dxa"/>
          <w:trHeight w:val="476"/>
        </w:trPr>
        <w:tc>
          <w:tcPr>
            <w:tcW w:w="2261" w:type="dxa"/>
            <w:gridSpan w:val="2"/>
          </w:tcPr>
          <w:p w14:paraId="53C87A1B" w14:textId="00EEC2EE" w:rsidR="00530512" w:rsidRPr="00034D3B" w:rsidRDefault="00530512" w:rsidP="00797346">
            <w:pPr>
              <w:pStyle w:val="NoSpacing"/>
              <w:jc w:val="center"/>
              <w:rPr>
                <w:b/>
              </w:rPr>
            </w:pPr>
            <w:proofErr w:type="spellStart"/>
            <w:r w:rsidRPr="00034D3B">
              <w:rPr>
                <w:b/>
              </w:rPr>
              <w:t>Maths</w:t>
            </w:r>
            <w:proofErr w:type="spellEnd"/>
          </w:p>
        </w:tc>
        <w:tc>
          <w:tcPr>
            <w:tcW w:w="1134" w:type="dxa"/>
            <w:vAlign w:val="center"/>
          </w:tcPr>
          <w:p w14:paraId="4D014668" w14:textId="77777777" w:rsidR="00530512" w:rsidRPr="00034D3B" w:rsidRDefault="00530512" w:rsidP="00797346">
            <w:pPr>
              <w:pStyle w:val="NoSpacing"/>
              <w:jc w:val="center"/>
              <w:rPr>
                <w:b/>
              </w:rPr>
            </w:pPr>
            <w:r w:rsidRPr="00034D3B">
              <w:rPr>
                <w:b/>
              </w:rPr>
              <w:t>Boys</w:t>
            </w:r>
          </w:p>
        </w:tc>
        <w:tc>
          <w:tcPr>
            <w:tcW w:w="1134" w:type="dxa"/>
            <w:vAlign w:val="center"/>
          </w:tcPr>
          <w:p w14:paraId="44F6F380" w14:textId="77777777" w:rsidR="00530512" w:rsidRPr="00034D3B" w:rsidRDefault="00530512" w:rsidP="00797346">
            <w:pPr>
              <w:pStyle w:val="NoSpacing"/>
              <w:jc w:val="center"/>
              <w:rPr>
                <w:b/>
              </w:rPr>
            </w:pPr>
            <w:r w:rsidRPr="00034D3B">
              <w:rPr>
                <w:b/>
              </w:rPr>
              <w:t>Girls</w:t>
            </w:r>
          </w:p>
        </w:tc>
        <w:tc>
          <w:tcPr>
            <w:tcW w:w="1134" w:type="dxa"/>
            <w:vAlign w:val="center"/>
          </w:tcPr>
          <w:p w14:paraId="50E848AB" w14:textId="77777777" w:rsidR="00530512" w:rsidRPr="00034D3B" w:rsidRDefault="00530512" w:rsidP="00797346">
            <w:pPr>
              <w:pStyle w:val="NoSpacing"/>
              <w:jc w:val="center"/>
              <w:rPr>
                <w:b/>
              </w:rPr>
            </w:pPr>
            <w:proofErr w:type="gramStart"/>
            <w:r w:rsidRPr="00034D3B">
              <w:rPr>
                <w:b/>
              </w:rPr>
              <w:t>Non Sen</w:t>
            </w:r>
            <w:proofErr w:type="gramEnd"/>
          </w:p>
        </w:tc>
        <w:tc>
          <w:tcPr>
            <w:tcW w:w="993" w:type="dxa"/>
            <w:vAlign w:val="center"/>
          </w:tcPr>
          <w:p w14:paraId="7A38B9C9" w14:textId="77777777" w:rsidR="00530512" w:rsidRPr="00034D3B" w:rsidRDefault="00530512" w:rsidP="00797346">
            <w:pPr>
              <w:pStyle w:val="NoSpacing"/>
              <w:jc w:val="center"/>
              <w:rPr>
                <w:b/>
              </w:rPr>
            </w:pPr>
            <w:r w:rsidRPr="00034D3B">
              <w:rPr>
                <w:b/>
              </w:rPr>
              <w:t>SEN</w:t>
            </w:r>
          </w:p>
        </w:tc>
        <w:tc>
          <w:tcPr>
            <w:tcW w:w="1136" w:type="dxa"/>
            <w:vAlign w:val="center"/>
          </w:tcPr>
          <w:p w14:paraId="6D3C42E9" w14:textId="77777777" w:rsidR="00530512" w:rsidRPr="00034D3B" w:rsidRDefault="00530512" w:rsidP="00797346">
            <w:pPr>
              <w:pStyle w:val="NoSpacing"/>
              <w:jc w:val="center"/>
              <w:rPr>
                <w:b/>
              </w:rPr>
            </w:pPr>
            <w:r w:rsidRPr="00034D3B">
              <w:rPr>
                <w:b/>
              </w:rPr>
              <w:t>PP</w:t>
            </w:r>
          </w:p>
        </w:tc>
        <w:tc>
          <w:tcPr>
            <w:tcW w:w="1275" w:type="dxa"/>
            <w:vAlign w:val="center"/>
          </w:tcPr>
          <w:p w14:paraId="3BDFDE41" w14:textId="77777777" w:rsidR="00530512" w:rsidRPr="00034D3B" w:rsidRDefault="00530512" w:rsidP="00797346">
            <w:pPr>
              <w:pStyle w:val="NoSpacing"/>
              <w:jc w:val="center"/>
              <w:rPr>
                <w:b/>
              </w:rPr>
            </w:pPr>
            <w:r w:rsidRPr="00034D3B">
              <w:rPr>
                <w:b/>
              </w:rPr>
              <w:t>Boys</w:t>
            </w:r>
          </w:p>
        </w:tc>
        <w:tc>
          <w:tcPr>
            <w:tcW w:w="1134" w:type="dxa"/>
            <w:vAlign w:val="center"/>
          </w:tcPr>
          <w:p w14:paraId="165E35F6" w14:textId="77777777" w:rsidR="00530512" w:rsidRPr="00034D3B" w:rsidRDefault="00530512" w:rsidP="00797346">
            <w:pPr>
              <w:pStyle w:val="NoSpacing"/>
              <w:jc w:val="center"/>
              <w:rPr>
                <w:b/>
              </w:rPr>
            </w:pPr>
            <w:r w:rsidRPr="00034D3B">
              <w:rPr>
                <w:b/>
              </w:rPr>
              <w:t>Girls</w:t>
            </w:r>
          </w:p>
        </w:tc>
        <w:tc>
          <w:tcPr>
            <w:tcW w:w="1166" w:type="dxa"/>
            <w:vAlign w:val="center"/>
          </w:tcPr>
          <w:p w14:paraId="3748E9BF" w14:textId="77777777" w:rsidR="00530512" w:rsidRPr="00034D3B" w:rsidRDefault="00530512" w:rsidP="00797346">
            <w:pPr>
              <w:pStyle w:val="NoSpacing"/>
              <w:jc w:val="center"/>
              <w:rPr>
                <w:b/>
              </w:rPr>
            </w:pPr>
            <w:proofErr w:type="gramStart"/>
            <w:r w:rsidRPr="00034D3B">
              <w:rPr>
                <w:b/>
              </w:rPr>
              <w:t>Non Sen</w:t>
            </w:r>
            <w:proofErr w:type="gramEnd"/>
          </w:p>
        </w:tc>
        <w:tc>
          <w:tcPr>
            <w:tcW w:w="1166" w:type="dxa"/>
            <w:vAlign w:val="center"/>
          </w:tcPr>
          <w:p w14:paraId="033C13E4" w14:textId="77777777" w:rsidR="00530512" w:rsidRPr="00034D3B" w:rsidRDefault="00530512" w:rsidP="00797346">
            <w:pPr>
              <w:pStyle w:val="NoSpacing"/>
              <w:jc w:val="center"/>
              <w:rPr>
                <w:b/>
              </w:rPr>
            </w:pPr>
            <w:r w:rsidRPr="00034D3B">
              <w:rPr>
                <w:b/>
              </w:rPr>
              <w:t>SEN</w:t>
            </w:r>
          </w:p>
        </w:tc>
        <w:tc>
          <w:tcPr>
            <w:tcW w:w="1110" w:type="dxa"/>
            <w:vAlign w:val="center"/>
          </w:tcPr>
          <w:p w14:paraId="32D3BA97" w14:textId="77777777" w:rsidR="00530512" w:rsidRPr="00034D3B" w:rsidRDefault="00530512" w:rsidP="00797346">
            <w:pPr>
              <w:pStyle w:val="NoSpacing"/>
              <w:jc w:val="center"/>
              <w:rPr>
                <w:b/>
              </w:rPr>
            </w:pPr>
            <w:r w:rsidRPr="00034D3B">
              <w:rPr>
                <w:b/>
              </w:rPr>
              <w:t>PP</w:t>
            </w:r>
          </w:p>
        </w:tc>
      </w:tr>
      <w:tr w:rsidR="00930C59" w:rsidRPr="00193EA1" w14:paraId="17496E1D" w14:textId="77777777" w:rsidTr="003960DB">
        <w:trPr>
          <w:gridAfter w:val="1"/>
          <w:wAfter w:w="18" w:type="dxa"/>
          <w:trHeight w:val="792"/>
        </w:trPr>
        <w:tc>
          <w:tcPr>
            <w:tcW w:w="1128" w:type="dxa"/>
            <w:vMerge w:val="restart"/>
            <w:vAlign w:val="center"/>
          </w:tcPr>
          <w:p w14:paraId="38A1FDC1" w14:textId="77777777" w:rsidR="00930C59" w:rsidRPr="00034D3B" w:rsidRDefault="00930C59" w:rsidP="00930C59">
            <w:pPr>
              <w:pStyle w:val="NoSpacing"/>
              <w:jc w:val="center"/>
              <w:rPr>
                <w:b/>
              </w:rPr>
            </w:pPr>
            <w:r w:rsidRPr="00034D3B">
              <w:rPr>
                <w:b/>
              </w:rPr>
              <w:t>Year 1</w:t>
            </w:r>
          </w:p>
        </w:tc>
        <w:tc>
          <w:tcPr>
            <w:tcW w:w="1133" w:type="dxa"/>
            <w:vAlign w:val="center"/>
          </w:tcPr>
          <w:p w14:paraId="3990B180" w14:textId="77777777" w:rsidR="00930C59" w:rsidRPr="00034D3B" w:rsidRDefault="00930C59" w:rsidP="00930C59">
            <w:pPr>
              <w:pStyle w:val="NoSpacing"/>
              <w:jc w:val="center"/>
              <w:rPr>
                <w:b/>
              </w:rPr>
            </w:pPr>
            <w:r w:rsidRPr="00034D3B">
              <w:rPr>
                <w:b/>
              </w:rPr>
              <w:t>Exp</w:t>
            </w:r>
          </w:p>
        </w:tc>
        <w:tc>
          <w:tcPr>
            <w:tcW w:w="1134" w:type="dxa"/>
            <w:vAlign w:val="center"/>
          </w:tcPr>
          <w:p w14:paraId="7EF653E9" w14:textId="38C686B5" w:rsidR="00930C59" w:rsidRPr="00034D3B" w:rsidRDefault="00930C59" w:rsidP="00930C59">
            <w:pPr>
              <w:pStyle w:val="NoSpacing"/>
              <w:jc w:val="center"/>
              <w:rPr>
                <w:b/>
              </w:rPr>
            </w:pPr>
            <w:r w:rsidRPr="00034D3B">
              <w:rPr>
                <w:b/>
              </w:rPr>
              <w:t>74% (14)</w:t>
            </w:r>
          </w:p>
        </w:tc>
        <w:tc>
          <w:tcPr>
            <w:tcW w:w="1134" w:type="dxa"/>
            <w:shd w:val="clear" w:color="auto" w:fill="C5E0B3" w:themeFill="accent6" w:themeFillTint="66"/>
            <w:vAlign w:val="center"/>
          </w:tcPr>
          <w:p w14:paraId="4AFE1EBC" w14:textId="332A9490" w:rsidR="00930C59" w:rsidRPr="00034D3B" w:rsidRDefault="00930C59" w:rsidP="00930C59">
            <w:pPr>
              <w:pStyle w:val="NoSpacing"/>
              <w:jc w:val="center"/>
              <w:rPr>
                <w:b/>
              </w:rPr>
            </w:pPr>
            <w:r w:rsidRPr="00034D3B">
              <w:rPr>
                <w:b/>
              </w:rPr>
              <w:t>100% (11)</w:t>
            </w:r>
          </w:p>
        </w:tc>
        <w:tc>
          <w:tcPr>
            <w:tcW w:w="1134" w:type="dxa"/>
            <w:vAlign w:val="center"/>
          </w:tcPr>
          <w:p w14:paraId="11EDED56" w14:textId="055439F1" w:rsidR="00930C59" w:rsidRPr="00034D3B" w:rsidRDefault="00A45420" w:rsidP="00930C59">
            <w:pPr>
              <w:pStyle w:val="NoSpacing"/>
              <w:jc w:val="center"/>
              <w:rPr>
                <w:b/>
              </w:rPr>
            </w:pPr>
            <w:r>
              <w:rPr>
                <w:b/>
                <w:bCs/>
              </w:rPr>
              <w:t>84% (21)</w:t>
            </w:r>
          </w:p>
        </w:tc>
        <w:tc>
          <w:tcPr>
            <w:tcW w:w="993" w:type="dxa"/>
            <w:shd w:val="clear" w:color="auto" w:fill="C5E0B3" w:themeFill="accent6" w:themeFillTint="66"/>
            <w:vAlign w:val="center"/>
          </w:tcPr>
          <w:p w14:paraId="6FB6CA51" w14:textId="3641A3F2" w:rsidR="00930C59" w:rsidRPr="00034D3B" w:rsidRDefault="00A809C3" w:rsidP="00930C59">
            <w:pPr>
              <w:pStyle w:val="NoSpacing"/>
              <w:jc w:val="center"/>
              <w:rPr>
                <w:b/>
              </w:rPr>
            </w:pPr>
            <w:r>
              <w:rPr>
                <w:b/>
                <w:bCs/>
              </w:rPr>
              <w:t>57</w:t>
            </w:r>
            <w:r w:rsidR="00A45420">
              <w:rPr>
                <w:b/>
                <w:bCs/>
              </w:rPr>
              <w:t>% (4)</w:t>
            </w:r>
          </w:p>
        </w:tc>
        <w:tc>
          <w:tcPr>
            <w:tcW w:w="1136" w:type="dxa"/>
            <w:shd w:val="clear" w:color="auto" w:fill="C5E0B3" w:themeFill="accent6" w:themeFillTint="66"/>
            <w:vAlign w:val="center"/>
          </w:tcPr>
          <w:p w14:paraId="527C699B" w14:textId="5D4A36A5" w:rsidR="00930C59" w:rsidRPr="00034D3B" w:rsidRDefault="00095963" w:rsidP="00930C59">
            <w:pPr>
              <w:pStyle w:val="NoSpacing"/>
              <w:jc w:val="center"/>
              <w:rPr>
                <w:b/>
              </w:rPr>
            </w:pPr>
            <w:r>
              <w:rPr>
                <w:b/>
                <w:bCs/>
              </w:rPr>
              <w:t>100% (3)</w:t>
            </w:r>
          </w:p>
        </w:tc>
        <w:tc>
          <w:tcPr>
            <w:tcW w:w="1275" w:type="dxa"/>
            <w:shd w:val="clear" w:color="auto" w:fill="F54937"/>
            <w:vAlign w:val="center"/>
          </w:tcPr>
          <w:p w14:paraId="09EC339B" w14:textId="65E93F85" w:rsidR="00930C59" w:rsidRPr="00034D3B" w:rsidRDefault="00D848F2" w:rsidP="00930C59">
            <w:pPr>
              <w:pStyle w:val="NoSpacing"/>
              <w:jc w:val="center"/>
              <w:rPr>
                <w:b/>
              </w:rPr>
            </w:pPr>
            <w:r>
              <w:rPr>
                <w:b/>
                <w:bCs/>
              </w:rPr>
              <w:t>74% (14)</w:t>
            </w:r>
          </w:p>
        </w:tc>
        <w:tc>
          <w:tcPr>
            <w:tcW w:w="1134" w:type="dxa"/>
            <w:shd w:val="clear" w:color="auto" w:fill="C5E0B3" w:themeFill="accent6" w:themeFillTint="66"/>
            <w:vAlign w:val="center"/>
          </w:tcPr>
          <w:p w14:paraId="4584820C" w14:textId="08BD0846" w:rsidR="00930C59" w:rsidRPr="00034D3B" w:rsidRDefault="00D848F2" w:rsidP="00930C59">
            <w:pPr>
              <w:pStyle w:val="NoSpacing"/>
              <w:jc w:val="center"/>
              <w:rPr>
                <w:b/>
              </w:rPr>
            </w:pPr>
            <w:r>
              <w:rPr>
                <w:b/>
                <w:bCs/>
              </w:rPr>
              <w:t>100%</w:t>
            </w:r>
          </w:p>
        </w:tc>
        <w:tc>
          <w:tcPr>
            <w:tcW w:w="1166" w:type="dxa"/>
            <w:shd w:val="clear" w:color="auto" w:fill="C5E0B3" w:themeFill="accent6" w:themeFillTint="66"/>
            <w:vAlign w:val="center"/>
          </w:tcPr>
          <w:p w14:paraId="077DDDCE" w14:textId="4EE6FC93" w:rsidR="00930C59" w:rsidRPr="00034D3B" w:rsidRDefault="00D848F2" w:rsidP="00930C59">
            <w:pPr>
              <w:pStyle w:val="NoSpacing"/>
              <w:jc w:val="center"/>
              <w:rPr>
                <w:b/>
              </w:rPr>
            </w:pPr>
            <w:r>
              <w:rPr>
                <w:b/>
                <w:bCs/>
              </w:rPr>
              <w:t>96% (22)</w:t>
            </w:r>
          </w:p>
        </w:tc>
        <w:tc>
          <w:tcPr>
            <w:tcW w:w="1166" w:type="dxa"/>
            <w:shd w:val="clear" w:color="auto" w:fill="C5E0B3" w:themeFill="accent6" w:themeFillTint="66"/>
            <w:vAlign w:val="center"/>
          </w:tcPr>
          <w:p w14:paraId="02B2DA57" w14:textId="7BE7F8F1" w:rsidR="00930C59" w:rsidRPr="00034D3B" w:rsidRDefault="00D848F2" w:rsidP="00930C59">
            <w:pPr>
              <w:pStyle w:val="NoSpacing"/>
              <w:jc w:val="center"/>
              <w:rPr>
                <w:b/>
              </w:rPr>
            </w:pPr>
            <w:r>
              <w:rPr>
                <w:b/>
                <w:bCs/>
              </w:rPr>
              <w:t>43% (3)</w:t>
            </w:r>
          </w:p>
        </w:tc>
        <w:tc>
          <w:tcPr>
            <w:tcW w:w="1110" w:type="dxa"/>
            <w:shd w:val="clear" w:color="auto" w:fill="C5E0B3" w:themeFill="accent6" w:themeFillTint="66"/>
            <w:vAlign w:val="center"/>
          </w:tcPr>
          <w:p w14:paraId="226EFF6B" w14:textId="6AE5A1AF" w:rsidR="00930C59" w:rsidRPr="00034D3B" w:rsidRDefault="00D848F2" w:rsidP="00930C59">
            <w:pPr>
              <w:pStyle w:val="NoSpacing"/>
              <w:jc w:val="center"/>
              <w:rPr>
                <w:b/>
              </w:rPr>
            </w:pPr>
            <w:r>
              <w:rPr>
                <w:b/>
                <w:bCs/>
              </w:rPr>
              <w:t>100% (3)</w:t>
            </w:r>
          </w:p>
        </w:tc>
      </w:tr>
      <w:tr w:rsidR="00930C59" w:rsidRPr="00193EA1" w14:paraId="1F8C1D0A" w14:textId="77777777" w:rsidTr="003960DB">
        <w:trPr>
          <w:gridAfter w:val="1"/>
          <w:wAfter w:w="18" w:type="dxa"/>
          <w:trHeight w:val="792"/>
        </w:trPr>
        <w:tc>
          <w:tcPr>
            <w:tcW w:w="1128" w:type="dxa"/>
            <w:vMerge/>
          </w:tcPr>
          <w:p w14:paraId="77120887" w14:textId="77777777" w:rsidR="00930C59" w:rsidRPr="00034D3B" w:rsidRDefault="00930C59" w:rsidP="00930C59">
            <w:pPr>
              <w:pStyle w:val="NoSpacing"/>
              <w:rPr>
                <w:b/>
              </w:rPr>
            </w:pPr>
          </w:p>
        </w:tc>
        <w:tc>
          <w:tcPr>
            <w:tcW w:w="1133" w:type="dxa"/>
            <w:vAlign w:val="center"/>
          </w:tcPr>
          <w:p w14:paraId="09DE1384" w14:textId="77777777" w:rsidR="00930C59" w:rsidRPr="00034D3B" w:rsidRDefault="00930C59" w:rsidP="00930C59">
            <w:pPr>
              <w:pStyle w:val="NoSpacing"/>
              <w:jc w:val="center"/>
              <w:rPr>
                <w:b/>
              </w:rPr>
            </w:pPr>
            <w:r w:rsidRPr="00034D3B">
              <w:rPr>
                <w:b/>
              </w:rPr>
              <w:t>GD</w:t>
            </w:r>
          </w:p>
        </w:tc>
        <w:tc>
          <w:tcPr>
            <w:tcW w:w="1134" w:type="dxa"/>
            <w:vAlign w:val="center"/>
          </w:tcPr>
          <w:p w14:paraId="279F54CB" w14:textId="039224BE" w:rsidR="00930C59" w:rsidRPr="00034D3B" w:rsidRDefault="00930C59" w:rsidP="00930C59">
            <w:pPr>
              <w:pStyle w:val="NoSpacing"/>
              <w:jc w:val="center"/>
              <w:rPr>
                <w:b/>
              </w:rPr>
            </w:pPr>
            <w:r w:rsidRPr="00034D3B">
              <w:rPr>
                <w:b/>
              </w:rPr>
              <w:t>5% (1)</w:t>
            </w:r>
          </w:p>
        </w:tc>
        <w:tc>
          <w:tcPr>
            <w:tcW w:w="1134" w:type="dxa"/>
            <w:vAlign w:val="center"/>
          </w:tcPr>
          <w:p w14:paraId="2684BF2C" w14:textId="18984AFE" w:rsidR="00930C59" w:rsidRPr="00034D3B" w:rsidRDefault="00930C59" w:rsidP="00930C59">
            <w:pPr>
              <w:pStyle w:val="NoSpacing"/>
              <w:jc w:val="center"/>
              <w:rPr>
                <w:b/>
              </w:rPr>
            </w:pPr>
            <w:r w:rsidRPr="00034D3B">
              <w:rPr>
                <w:b/>
              </w:rPr>
              <w:t>18% (2)</w:t>
            </w:r>
          </w:p>
        </w:tc>
        <w:tc>
          <w:tcPr>
            <w:tcW w:w="1134" w:type="dxa"/>
            <w:vAlign w:val="center"/>
          </w:tcPr>
          <w:p w14:paraId="4DA6C324" w14:textId="70C8F721" w:rsidR="00930C59" w:rsidRPr="00034D3B" w:rsidRDefault="00095963" w:rsidP="00930C59">
            <w:pPr>
              <w:pStyle w:val="NoSpacing"/>
              <w:jc w:val="center"/>
              <w:rPr>
                <w:b/>
              </w:rPr>
            </w:pPr>
            <w:r>
              <w:rPr>
                <w:b/>
                <w:bCs/>
              </w:rPr>
              <w:t>12% (3)</w:t>
            </w:r>
          </w:p>
        </w:tc>
        <w:tc>
          <w:tcPr>
            <w:tcW w:w="993" w:type="dxa"/>
            <w:vAlign w:val="center"/>
          </w:tcPr>
          <w:p w14:paraId="119912D9" w14:textId="457CA8F7" w:rsidR="00930C59" w:rsidRPr="00034D3B" w:rsidRDefault="00095963" w:rsidP="00930C59">
            <w:pPr>
              <w:pStyle w:val="NoSpacing"/>
              <w:jc w:val="center"/>
              <w:rPr>
                <w:b/>
              </w:rPr>
            </w:pPr>
            <w:r>
              <w:rPr>
                <w:b/>
                <w:bCs/>
              </w:rPr>
              <w:t>0</w:t>
            </w:r>
          </w:p>
        </w:tc>
        <w:tc>
          <w:tcPr>
            <w:tcW w:w="1136" w:type="dxa"/>
            <w:vAlign w:val="center"/>
          </w:tcPr>
          <w:p w14:paraId="3874CF59" w14:textId="4D4E0758" w:rsidR="00930C59" w:rsidRPr="00034D3B" w:rsidRDefault="00095963" w:rsidP="00930C59">
            <w:pPr>
              <w:pStyle w:val="NoSpacing"/>
              <w:jc w:val="center"/>
              <w:rPr>
                <w:b/>
              </w:rPr>
            </w:pPr>
            <w:r>
              <w:rPr>
                <w:b/>
                <w:bCs/>
              </w:rPr>
              <w:t>33% (1)</w:t>
            </w:r>
          </w:p>
        </w:tc>
        <w:tc>
          <w:tcPr>
            <w:tcW w:w="1275" w:type="dxa"/>
            <w:vAlign w:val="center"/>
          </w:tcPr>
          <w:p w14:paraId="74434BDE" w14:textId="32E9FDD8" w:rsidR="00930C59" w:rsidRPr="00034D3B" w:rsidRDefault="00D848F2" w:rsidP="00930C59">
            <w:pPr>
              <w:pStyle w:val="NoSpacing"/>
              <w:jc w:val="center"/>
              <w:rPr>
                <w:b/>
              </w:rPr>
            </w:pPr>
            <w:r>
              <w:rPr>
                <w:b/>
                <w:bCs/>
              </w:rPr>
              <w:t>5% (1)</w:t>
            </w:r>
          </w:p>
        </w:tc>
        <w:tc>
          <w:tcPr>
            <w:tcW w:w="1134" w:type="dxa"/>
            <w:vAlign w:val="center"/>
          </w:tcPr>
          <w:p w14:paraId="54C268E0" w14:textId="7F002E02" w:rsidR="00930C59" w:rsidRPr="00034D3B" w:rsidRDefault="00D848F2" w:rsidP="00930C59">
            <w:pPr>
              <w:pStyle w:val="NoSpacing"/>
              <w:jc w:val="center"/>
              <w:rPr>
                <w:b/>
              </w:rPr>
            </w:pPr>
            <w:r>
              <w:rPr>
                <w:b/>
                <w:bCs/>
              </w:rPr>
              <w:t>45% (5)</w:t>
            </w:r>
          </w:p>
        </w:tc>
        <w:tc>
          <w:tcPr>
            <w:tcW w:w="1166" w:type="dxa"/>
            <w:vAlign w:val="center"/>
          </w:tcPr>
          <w:p w14:paraId="413E4280" w14:textId="5D706D92" w:rsidR="00930C59" w:rsidRPr="00034D3B" w:rsidRDefault="00D848F2" w:rsidP="00930C59">
            <w:pPr>
              <w:pStyle w:val="NoSpacing"/>
              <w:jc w:val="center"/>
              <w:rPr>
                <w:b/>
              </w:rPr>
            </w:pPr>
            <w:r>
              <w:rPr>
                <w:b/>
                <w:bCs/>
              </w:rPr>
              <w:t>26% (6)</w:t>
            </w:r>
          </w:p>
        </w:tc>
        <w:tc>
          <w:tcPr>
            <w:tcW w:w="1166" w:type="dxa"/>
            <w:vAlign w:val="center"/>
          </w:tcPr>
          <w:p w14:paraId="0C89FC46" w14:textId="3D2858AD" w:rsidR="00930C59" w:rsidRPr="00034D3B" w:rsidRDefault="00D848F2" w:rsidP="00930C59">
            <w:pPr>
              <w:pStyle w:val="NoSpacing"/>
              <w:jc w:val="center"/>
              <w:rPr>
                <w:b/>
              </w:rPr>
            </w:pPr>
            <w:r>
              <w:rPr>
                <w:b/>
                <w:bCs/>
              </w:rPr>
              <w:t>0</w:t>
            </w:r>
          </w:p>
        </w:tc>
        <w:tc>
          <w:tcPr>
            <w:tcW w:w="1110" w:type="dxa"/>
            <w:vAlign w:val="center"/>
          </w:tcPr>
          <w:p w14:paraId="249FBFC1" w14:textId="07870CCA" w:rsidR="00930C59" w:rsidRPr="00034D3B" w:rsidRDefault="00D848F2" w:rsidP="00930C59">
            <w:pPr>
              <w:pStyle w:val="NoSpacing"/>
              <w:jc w:val="center"/>
              <w:rPr>
                <w:b/>
              </w:rPr>
            </w:pPr>
            <w:r>
              <w:rPr>
                <w:b/>
                <w:bCs/>
              </w:rPr>
              <w:t>67% (2)</w:t>
            </w:r>
          </w:p>
        </w:tc>
      </w:tr>
      <w:tr w:rsidR="00C5412E" w:rsidRPr="00193EA1" w14:paraId="17FAD368" w14:textId="77777777" w:rsidTr="003960DB">
        <w:trPr>
          <w:gridAfter w:val="1"/>
          <w:wAfter w:w="18" w:type="dxa"/>
          <w:trHeight w:val="792"/>
        </w:trPr>
        <w:tc>
          <w:tcPr>
            <w:tcW w:w="1128" w:type="dxa"/>
            <w:vMerge w:val="restart"/>
            <w:vAlign w:val="center"/>
          </w:tcPr>
          <w:p w14:paraId="5D42DEE0" w14:textId="77777777" w:rsidR="00C5412E" w:rsidRPr="00034D3B" w:rsidRDefault="00C5412E" w:rsidP="00C5412E">
            <w:pPr>
              <w:pStyle w:val="NoSpacing"/>
              <w:jc w:val="center"/>
              <w:rPr>
                <w:b/>
              </w:rPr>
            </w:pPr>
            <w:r w:rsidRPr="00034D3B">
              <w:rPr>
                <w:b/>
              </w:rPr>
              <w:t>Year 2</w:t>
            </w:r>
          </w:p>
        </w:tc>
        <w:tc>
          <w:tcPr>
            <w:tcW w:w="1133" w:type="dxa"/>
            <w:vAlign w:val="center"/>
          </w:tcPr>
          <w:p w14:paraId="696D13D6" w14:textId="77777777" w:rsidR="00C5412E" w:rsidRPr="00034D3B" w:rsidRDefault="00C5412E" w:rsidP="00C5412E">
            <w:pPr>
              <w:pStyle w:val="NoSpacing"/>
              <w:jc w:val="center"/>
              <w:rPr>
                <w:b/>
              </w:rPr>
            </w:pPr>
            <w:r w:rsidRPr="00034D3B">
              <w:rPr>
                <w:b/>
              </w:rPr>
              <w:t>Exp</w:t>
            </w:r>
          </w:p>
        </w:tc>
        <w:tc>
          <w:tcPr>
            <w:tcW w:w="1134" w:type="dxa"/>
            <w:shd w:val="clear" w:color="auto" w:fill="C5E0B3" w:themeFill="accent6" w:themeFillTint="66"/>
            <w:vAlign w:val="center"/>
          </w:tcPr>
          <w:p w14:paraId="189ED821" w14:textId="584B0F19" w:rsidR="00C5412E" w:rsidRPr="00034D3B" w:rsidRDefault="00C5412E" w:rsidP="00C5412E">
            <w:pPr>
              <w:pStyle w:val="NoSpacing"/>
              <w:jc w:val="center"/>
              <w:rPr>
                <w:b/>
              </w:rPr>
            </w:pPr>
            <w:r w:rsidRPr="00034D3B">
              <w:rPr>
                <w:b/>
              </w:rPr>
              <w:t>90% (9)</w:t>
            </w:r>
          </w:p>
        </w:tc>
        <w:tc>
          <w:tcPr>
            <w:tcW w:w="1134" w:type="dxa"/>
            <w:shd w:val="clear" w:color="auto" w:fill="F54937"/>
            <w:vAlign w:val="center"/>
          </w:tcPr>
          <w:p w14:paraId="20D6263C" w14:textId="528F2339" w:rsidR="00C5412E" w:rsidRPr="00034D3B" w:rsidRDefault="00C5412E" w:rsidP="00C5412E">
            <w:pPr>
              <w:pStyle w:val="NoSpacing"/>
              <w:jc w:val="center"/>
              <w:rPr>
                <w:b/>
              </w:rPr>
            </w:pPr>
            <w:r w:rsidRPr="00034D3B">
              <w:rPr>
                <w:b/>
              </w:rPr>
              <w:t>47% (9)</w:t>
            </w:r>
          </w:p>
        </w:tc>
        <w:tc>
          <w:tcPr>
            <w:tcW w:w="1134" w:type="dxa"/>
            <w:shd w:val="clear" w:color="auto" w:fill="F54937"/>
            <w:vAlign w:val="center"/>
          </w:tcPr>
          <w:p w14:paraId="528580C5" w14:textId="04CDB780" w:rsidR="00C5412E" w:rsidRPr="00034D3B" w:rsidRDefault="00095963" w:rsidP="00C5412E">
            <w:pPr>
              <w:pStyle w:val="NoSpacing"/>
              <w:jc w:val="center"/>
              <w:rPr>
                <w:b/>
              </w:rPr>
            </w:pPr>
            <w:r>
              <w:rPr>
                <w:b/>
                <w:bCs/>
              </w:rPr>
              <w:t>70% (16)</w:t>
            </w:r>
          </w:p>
        </w:tc>
        <w:tc>
          <w:tcPr>
            <w:tcW w:w="993" w:type="dxa"/>
            <w:shd w:val="clear" w:color="auto" w:fill="C5E0B3" w:themeFill="accent6" w:themeFillTint="66"/>
            <w:vAlign w:val="center"/>
          </w:tcPr>
          <w:p w14:paraId="66A9EF83" w14:textId="5CFFE2A0" w:rsidR="00C5412E" w:rsidRPr="00034D3B" w:rsidRDefault="00095963" w:rsidP="00C5412E">
            <w:pPr>
              <w:pStyle w:val="NoSpacing"/>
              <w:jc w:val="center"/>
              <w:rPr>
                <w:b/>
              </w:rPr>
            </w:pPr>
            <w:r>
              <w:rPr>
                <w:b/>
                <w:bCs/>
              </w:rPr>
              <w:t>43% (3)</w:t>
            </w:r>
          </w:p>
        </w:tc>
        <w:tc>
          <w:tcPr>
            <w:tcW w:w="1136" w:type="dxa"/>
            <w:vAlign w:val="center"/>
          </w:tcPr>
          <w:p w14:paraId="20566EA6" w14:textId="5FA5FCA6" w:rsidR="00C5412E" w:rsidRPr="00034D3B" w:rsidRDefault="00095963" w:rsidP="00C5412E">
            <w:pPr>
              <w:pStyle w:val="NoSpacing"/>
              <w:jc w:val="center"/>
              <w:rPr>
                <w:b/>
              </w:rPr>
            </w:pPr>
            <w:r>
              <w:rPr>
                <w:b/>
                <w:bCs/>
              </w:rPr>
              <w:t>0</w:t>
            </w:r>
          </w:p>
        </w:tc>
        <w:tc>
          <w:tcPr>
            <w:tcW w:w="1275" w:type="dxa"/>
            <w:shd w:val="clear" w:color="auto" w:fill="C5E0B3" w:themeFill="accent6" w:themeFillTint="66"/>
            <w:vAlign w:val="center"/>
          </w:tcPr>
          <w:p w14:paraId="2EDFAC06" w14:textId="771F07D7" w:rsidR="00C5412E" w:rsidRPr="00034D3B" w:rsidRDefault="00682A57" w:rsidP="00C5412E">
            <w:pPr>
              <w:pStyle w:val="NoSpacing"/>
              <w:jc w:val="center"/>
              <w:rPr>
                <w:b/>
              </w:rPr>
            </w:pPr>
            <w:r>
              <w:rPr>
                <w:b/>
              </w:rPr>
              <w:t>100</w:t>
            </w:r>
            <w:proofErr w:type="gramStart"/>
            <w:r>
              <w:rPr>
                <w:b/>
              </w:rPr>
              <w:t>%  (</w:t>
            </w:r>
            <w:proofErr w:type="gramEnd"/>
            <w:r>
              <w:rPr>
                <w:b/>
              </w:rPr>
              <w:t>10)</w:t>
            </w:r>
          </w:p>
        </w:tc>
        <w:tc>
          <w:tcPr>
            <w:tcW w:w="1134" w:type="dxa"/>
            <w:shd w:val="clear" w:color="auto" w:fill="F54937"/>
            <w:vAlign w:val="center"/>
          </w:tcPr>
          <w:p w14:paraId="55D7343A" w14:textId="0134CB6F" w:rsidR="00C5412E" w:rsidRPr="00034D3B" w:rsidRDefault="00682A57" w:rsidP="00C5412E">
            <w:pPr>
              <w:pStyle w:val="NoSpacing"/>
              <w:jc w:val="center"/>
              <w:rPr>
                <w:b/>
              </w:rPr>
            </w:pPr>
            <w:r>
              <w:rPr>
                <w:b/>
              </w:rPr>
              <w:t>65% (13)</w:t>
            </w:r>
          </w:p>
        </w:tc>
        <w:tc>
          <w:tcPr>
            <w:tcW w:w="1166" w:type="dxa"/>
            <w:vAlign w:val="center"/>
          </w:tcPr>
          <w:p w14:paraId="3BFB6AF0" w14:textId="0DEB225F" w:rsidR="00C5412E" w:rsidRPr="00034D3B" w:rsidRDefault="007E2546" w:rsidP="00C5412E">
            <w:pPr>
              <w:pStyle w:val="NoSpacing"/>
              <w:jc w:val="center"/>
              <w:rPr>
                <w:b/>
              </w:rPr>
            </w:pPr>
            <w:r>
              <w:rPr>
                <w:b/>
              </w:rPr>
              <w:t>87% (19)</w:t>
            </w:r>
          </w:p>
        </w:tc>
        <w:tc>
          <w:tcPr>
            <w:tcW w:w="1166" w:type="dxa"/>
            <w:vAlign w:val="center"/>
          </w:tcPr>
          <w:p w14:paraId="3742592C" w14:textId="77C84F67" w:rsidR="00C5412E" w:rsidRPr="00034D3B" w:rsidRDefault="007E2546" w:rsidP="00C5412E">
            <w:pPr>
              <w:pStyle w:val="NoSpacing"/>
              <w:jc w:val="center"/>
              <w:rPr>
                <w:b/>
              </w:rPr>
            </w:pPr>
            <w:r>
              <w:rPr>
                <w:b/>
              </w:rPr>
              <w:t>57% (4)</w:t>
            </w:r>
          </w:p>
        </w:tc>
        <w:tc>
          <w:tcPr>
            <w:tcW w:w="1110" w:type="dxa"/>
            <w:vAlign w:val="center"/>
          </w:tcPr>
          <w:p w14:paraId="0763BA9D" w14:textId="4B83A21D" w:rsidR="00C5412E" w:rsidRPr="00034D3B" w:rsidRDefault="007E2546" w:rsidP="00C5412E">
            <w:pPr>
              <w:pStyle w:val="NoSpacing"/>
              <w:jc w:val="center"/>
              <w:rPr>
                <w:b/>
              </w:rPr>
            </w:pPr>
            <w:r>
              <w:rPr>
                <w:b/>
              </w:rPr>
              <w:t>33% (1)</w:t>
            </w:r>
          </w:p>
        </w:tc>
      </w:tr>
      <w:tr w:rsidR="00C5412E" w:rsidRPr="00193EA1" w14:paraId="757B88D8" w14:textId="77777777" w:rsidTr="003960DB">
        <w:trPr>
          <w:gridAfter w:val="1"/>
          <w:wAfter w:w="18" w:type="dxa"/>
          <w:trHeight w:val="792"/>
        </w:trPr>
        <w:tc>
          <w:tcPr>
            <w:tcW w:w="1128" w:type="dxa"/>
            <w:vMerge/>
          </w:tcPr>
          <w:p w14:paraId="0C8D035E" w14:textId="77777777" w:rsidR="00C5412E" w:rsidRPr="00034D3B" w:rsidRDefault="00C5412E" w:rsidP="00C5412E">
            <w:pPr>
              <w:pStyle w:val="NoSpacing"/>
              <w:rPr>
                <w:b/>
              </w:rPr>
            </w:pPr>
          </w:p>
        </w:tc>
        <w:tc>
          <w:tcPr>
            <w:tcW w:w="1133" w:type="dxa"/>
            <w:vAlign w:val="center"/>
          </w:tcPr>
          <w:p w14:paraId="18C6E4AC" w14:textId="77777777" w:rsidR="00C5412E" w:rsidRPr="00034D3B" w:rsidRDefault="00C5412E" w:rsidP="00C5412E">
            <w:pPr>
              <w:pStyle w:val="NoSpacing"/>
              <w:jc w:val="center"/>
              <w:rPr>
                <w:b/>
              </w:rPr>
            </w:pPr>
            <w:r w:rsidRPr="00034D3B">
              <w:rPr>
                <w:b/>
              </w:rPr>
              <w:t>GD</w:t>
            </w:r>
          </w:p>
        </w:tc>
        <w:tc>
          <w:tcPr>
            <w:tcW w:w="1134" w:type="dxa"/>
            <w:vAlign w:val="center"/>
          </w:tcPr>
          <w:p w14:paraId="213F64D1" w14:textId="56811E4D" w:rsidR="00C5412E" w:rsidRPr="00034D3B" w:rsidRDefault="00D676EC" w:rsidP="00C5412E">
            <w:pPr>
              <w:pStyle w:val="NoSpacing"/>
              <w:jc w:val="center"/>
              <w:rPr>
                <w:b/>
              </w:rPr>
            </w:pPr>
            <w:r w:rsidRPr="00034D3B">
              <w:rPr>
                <w:b/>
              </w:rPr>
              <w:t>30% (3)</w:t>
            </w:r>
          </w:p>
        </w:tc>
        <w:tc>
          <w:tcPr>
            <w:tcW w:w="1134" w:type="dxa"/>
            <w:vAlign w:val="center"/>
          </w:tcPr>
          <w:p w14:paraId="180B6099" w14:textId="0C46E171" w:rsidR="00C5412E" w:rsidRPr="00034D3B" w:rsidRDefault="0082276F" w:rsidP="00C5412E">
            <w:pPr>
              <w:pStyle w:val="NoSpacing"/>
              <w:jc w:val="center"/>
              <w:rPr>
                <w:b/>
              </w:rPr>
            </w:pPr>
            <w:r w:rsidRPr="00034D3B">
              <w:rPr>
                <w:b/>
              </w:rPr>
              <w:t>16% (3)</w:t>
            </w:r>
          </w:p>
        </w:tc>
        <w:tc>
          <w:tcPr>
            <w:tcW w:w="1134" w:type="dxa"/>
            <w:vAlign w:val="center"/>
          </w:tcPr>
          <w:p w14:paraId="078589AE" w14:textId="13391598" w:rsidR="00C5412E" w:rsidRPr="00034D3B" w:rsidRDefault="00095963" w:rsidP="00C5412E">
            <w:pPr>
              <w:pStyle w:val="NoSpacing"/>
              <w:jc w:val="center"/>
              <w:rPr>
                <w:b/>
              </w:rPr>
            </w:pPr>
            <w:r>
              <w:rPr>
                <w:b/>
                <w:bCs/>
              </w:rPr>
              <w:t>9% (2)</w:t>
            </w:r>
          </w:p>
        </w:tc>
        <w:tc>
          <w:tcPr>
            <w:tcW w:w="993" w:type="dxa"/>
            <w:vAlign w:val="center"/>
          </w:tcPr>
          <w:p w14:paraId="28FF7F40" w14:textId="08E263EC" w:rsidR="00C5412E" w:rsidRPr="00034D3B" w:rsidRDefault="00095963" w:rsidP="00C5412E">
            <w:pPr>
              <w:pStyle w:val="NoSpacing"/>
              <w:jc w:val="center"/>
              <w:rPr>
                <w:b/>
              </w:rPr>
            </w:pPr>
            <w:r>
              <w:rPr>
                <w:b/>
                <w:bCs/>
              </w:rPr>
              <w:t>0</w:t>
            </w:r>
          </w:p>
        </w:tc>
        <w:tc>
          <w:tcPr>
            <w:tcW w:w="1136" w:type="dxa"/>
            <w:vAlign w:val="center"/>
          </w:tcPr>
          <w:p w14:paraId="6CC18613" w14:textId="1356413F" w:rsidR="00C5412E" w:rsidRPr="00034D3B" w:rsidRDefault="00095963" w:rsidP="00C5412E">
            <w:pPr>
              <w:pStyle w:val="NoSpacing"/>
              <w:jc w:val="center"/>
              <w:rPr>
                <w:b/>
              </w:rPr>
            </w:pPr>
            <w:r>
              <w:rPr>
                <w:b/>
                <w:bCs/>
              </w:rPr>
              <w:t>0</w:t>
            </w:r>
          </w:p>
        </w:tc>
        <w:tc>
          <w:tcPr>
            <w:tcW w:w="1275" w:type="dxa"/>
            <w:vAlign w:val="center"/>
          </w:tcPr>
          <w:p w14:paraId="57418036" w14:textId="50A40006" w:rsidR="00C5412E" w:rsidRPr="00034D3B" w:rsidRDefault="00682A57" w:rsidP="00C5412E">
            <w:pPr>
              <w:pStyle w:val="NoSpacing"/>
              <w:jc w:val="center"/>
              <w:rPr>
                <w:b/>
              </w:rPr>
            </w:pPr>
            <w:r>
              <w:rPr>
                <w:b/>
              </w:rPr>
              <w:t>30% (3)</w:t>
            </w:r>
          </w:p>
        </w:tc>
        <w:tc>
          <w:tcPr>
            <w:tcW w:w="1134" w:type="dxa"/>
            <w:shd w:val="clear" w:color="auto" w:fill="F54937"/>
            <w:vAlign w:val="center"/>
          </w:tcPr>
          <w:p w14:paraId="06E07475" w14:textId="289F4468" w:rsidR="00C5412E" w:rsidRPr="00034D3B" w:rsidRDefault="00682A57" w:rsidP="00C5412E">
            <w:pPr>
              <w:pStyle w:val="NoSpacing"/>
              <w:jc w:val="center"/>
              <w:rPr>
                <w:b/>
              </w:rPr>
            </w:pPr>
            <w:r>
              <w:rPr>
                <w:b/>
              </w:rPr>
              <w:t>0</w:t>
            </w:r>
          </w:p>
        </w:tc>
        <w:tc>
          <w:tcPr>
            <w:tcW w:w="1166" w:type="dxa"/>
            <w:vAlign w:val="center"/>
          </w:tcPr>
          <w:p w14:paraId="6BE06200" w14:textId="1D2D7539" w:rsidR="00C5412E" w:rsidRPr="00034D3B" w:rsidRDefault="007E2546" w:rsidP="00C5412E">
            <w:pPr>
              <w:pStyle w:val="NoSpacing"/>
              <w:jc w:val="center"/>
              <w:rPr>
                <w:b/>
              </w:rPr>
            </w:pPr>
            <w:r>
              <w:rPr>
                <w:b/>
              </w:rPr>
              <w:t>13% (3)</w:t>
            </w:r>
          </w:p>
        </w:tc>
        <w:tc>
          <w:tcPr>
            <w:tcW w:w="1166" w:type="dxa"/>
            <w:vAlign w:val="center"/>
          </w:tcPr>
          <w:p w14:paraId="1A1C8E5E" w14:textId="5A9B09F8" w:rsidR="00C5412E" w:rsidRPr="00034D3B" w:rsidRDefault="007E2546" w:rsidP="00C5412E">
            <w:pPr>
              <w:pStyle w:val="NoSpacing"/>
              <w:jc w:val="center"/>
              <w:rPr>
                <w:b/>
              </w:rPr>
            </w:pPr>
            <w:r>
              <w:rPr>
                <w:b/>
              </w:rPr>
              <w:t>0</w:t>
            </w:r>
          </w:p>
        </w:tc>
        <w:tc>
          <w:tcPr>
            <w:tcW w:w="1110" w:type="dxa"/>
            <w:vAlign w:val="center"/>
          </w:tcPr>
          <w:p w14:paraId="548E6312" w14:textId="13EEFFB7" w:rsidR="00C5412E" w:rsidRPr="00034D3B" w:rsidRDefault="007E2546" w:rsidP="00C5412E">
            <w:pPr>
              <w:pStyle w:val="NoSpacing"/>
              <w:jc w:val="center"/>
              <w:rPr>
                <w:b/>
              </w:rPr>
            </w:pPr>
            <w:r>
              <w:rPr>
                <w:b/>
              </w:rPr>
              <w:t>0</w:t>
            </w:r>
          </w:p>
        </w:tc>
      </w:tr>
      <w:tr w:rsidR="003960DB" w:rsidRPr="00193EA1" w14:paraId="6D3A6581" w14:textId="77777777" w:rsidTr="003960DB">
        <w:trPr>
          <w:gridAfter w:val="1"/>
          <w:wAfter w:w="18" w:type="dxa"/>
          <w:trHeight w:val="792"/>
        </w:trPr>
        <w:tc>
          <w:tcPr>
            <w:tcW w:w="1128" w:type="dxa"/>
            <w:vMerge w:val="restart"/>
            <w:vAlign w:val="center"/>
          </w:tcPr>
          <w:p w14:paraId="1F3DC879" w14:textId="77777777" w:rsidR="00C5412E" w:rsidRPr="00034D3B" w:rsidRDefault="00C5412E" w:rsidP="00C5412E">
            <w:pPr>
              <w:pStyle w:val="NoSpacing"/>
              <w:jc w:val="center"/>
              <w:rPr>
                <w:b/>
              </w:rPr>
            </w:pPr>
            <w:r w:rsidRPr="00034D3B">
              <w:rPr>
                <w:b/>
              </w:rPr>
              <w:t>Year 3</w:t>
            </w:r>
          </w:p>
        </w:tc>
        <w:tc>
          <w:tcPr>
            <w:tcW w:w="1133" w:type="dxa"/>
            <w:vAlign w:val="center"/>
          </w:tcPr>
          <w:p w14:paraId="20408321" w14:textId="77777777" w:rsidR="00C5412E" w:rsidRPr="00034D3B" w:rsidRDefault="00C5412E" w:rsidP="00C5412E">
            <w:pPr>
              <w:pStyle w:val="NoSpacing"/>
              <w:jc w:val="center"/>
              <w:rPr>
                <w:b/>
              </w:rPr>
            </w:pPr>
            <w:r w:rsidRPr="00034D3B">
              <w:rPr>
                <w:b/>
              </w:rPr>
              <w:t>Exp</w:t>
            </w:r>
          </w:p>
        </w:tc>
        <w:tc>
          <w:tcPr>
            <w:tcW w:w="1134" w:type="dxa"/>
            <w:shd w:val="clear" w:color="auto" w:fill="F54937"/>
            <w:vAlign w:val="center"/>
          </w:tcPr>
          <w:p w14:paraId="65F3532A" w14:textId="32CBE9AE" w:rsidR="00C5412E" w:rsidRPr="00034D3B" w:rsidRDefault="00DE03AB" w:rsidP="00C5412E">
            <w:pPr>
              <w:pStyle w:val="NoSpacing"/>
              <w:jc w:val="center"/>
              <w:rPr>
                <w:b/>
              </w:rPr>
            </w:pPr>
            <w:r w:rsidRPr="00034D3B">
              <w:rPr>
                <w:b/>
              </w:rPr>
              <w:t xml:space="preserve">71% </w:t>
            </w:r>
            <w:r w:rsidR="006F5613" w:rsidRPr="00034D3B">
              <w:rPr>
                <w:b/>
              </w:rPr>
              <w:t>(12)</w:t>
            </w:r>
          </w:p>
        </w:tc>
        <w:tc>
          <w:tcPr>
            <w:tcW w:w="1134" w:type="dxa"/>
            <w:shd w:val="clear" w:color="auto" w:fill="C5E0B3" w:themeFill="accent6" w:themeFillTint="66"/>
            <w:vAlign w:val="center"/>
          </w:tcPr>
          <w:p w14:paraId="42CA6BB7" w14:textId="3E859A17" w:rsidR="00C5412E" w:rsidRPr="00034D3B" w:rsidRDefault="007F5CCF" w:rsidP="00C5412E">
            <w:pPr>
              <w:pStyle w:val="NoSpacing"/>
              <w:jc w:val="center"/>
              <w:rPr>
                <w:b/>
              </w:rPr>
            </w:pPr>
            <w:r w:rsidRPr="00034D3B">
              <w:rPr>
                <w:b/>
              </w:rPr>
              <w:t xml:space="preserve">92% </w:t>
            </w:r>
            <w:r w:rsidR="00A77282" w:rsidRPr="00034D3B">
              <w:rPr>
                <w:b/>
              </w:rPr>
              <w:t>(12)</w:t>
            </w:r>
          </w:p>
        </w:tc>
        <w:tc>
          <w:tcPr>
            <w:tcW w:w="1134" w:type="dxa"/>
            <w:shd w:val="clear" w:color="auto" w:fill="C5E0B3" w:themeFill="accent6" w:themeFillTint="66"/>
            <w:vAlign w:val="center"/>
          </w:tcPr>
          <w:p w14:paraId="6A93362D" w14:textId="431CBF7C" w:rsidR="00C5412E" w:rsidRPr="00034D3B" w:rsidRDefault="00095963" w:rsidP="00C5412E">
            <w:pPr>
              <w:pStyle w:val="NoSpacing"/>
              <w:jc w:val="center"/>
              <w:rPr>
                <w:b/>
              </w:rPr>
            </w:pPr>
            <w:r>
              <w:rPr>
                <w:b/>
                <w:bCs/>
              </w:rPr>
              <w:t>9</w:t>
            </w:r>
            <w:r w:rsidR="0067438F">
              <w:rPr>
                <w:b/>
                <w:bCs/>
              </w:rPr>
              <w:t>1</w:t>
            </w:r>
            <w:r>
              <w:rPr>
                <w:b/>
                <w:bCs/>
              </w:rPr>
              <w:t>% (2</w:t>
            </w:r>
            <w:r w:rsidR="0067438F">
              <w:rPr>
                <w:b/>
                <w:bCs/>
              </w:rPr>
              <w:t>1</w:t>
            </w:r>
            <w:r>
              <w:rPr>
                <w:b/>
                <w:bCs/>
              </w:rPr>
              <w:t>)</w:t>
            </w:r>
          </w:p>
        </w:tc>
        <w:tc>
          <w:tcPr>
            <w:tcW w:w="993" w:type="dxa"/>
            <w:shd w:val="clear" w:color="auto" w:fill="C5E0B3" w:themeFill="accent6" w:themeFillTint="66"/>
            <w:vAlign w:val="center"/>
          </w:tcPr>
          <w:p w14:paraId="2C924F5D" w14:textId="5802CDB9" w:rsidR="00C5412E" w:rsidRPr="00034D3B" w:rsidRDefault="0067438F" w:rsidP="00C5412E">
            <w:pPr>
              <w:pStyle w:val="NoSpacing"/>
              <w:jc w:val="center"/>
              <w:rPr>
                <w:b/>
              </w:rPr>
            </w:pPr>
            <w:r>
              <w:rPr>
                <w:b/>
                <w:bCs/>
              </w:rPr>
              <w:t>43% (3)</w:t>
            </w:r>
          </w:p>
        </w:tc>
        <w:tc>
          <w:tcPr>
            <w:tcW w:w="1136" w:type="dxa"/>
            <w:shd w:val="clear" w:color="auto" w:fill="C5E0B3" w:themeFill="accent6" w:themeFillTint="66"/>
            <w:vAlign w:val="center"/>
          </w:tcPr>
          <w:p w14:paraId="03FB75A9" w14:textId="277ED0ED" w:rsidR="00C5412E" w:rsidRPr="00034D3B" w:rsidRDefault="0067438F" w:rsidP="00C5412E">
            <w:pPr>
              <w:pStyle w:val="NoSpacing"/>
              <w:jc w:val="center"/>
              <w:rPr>
                <w:b/>
              </w:rPr>
            </w:pPr>
            <w:r>
              <w:rPr>
                <w:b/>
                <w:bCs/>
              </w:rPr>
              <w:t>60% (3)</w:t>
            </w:r>
          </w:p>
        </w:tc>
        <w:tc>
          <w:tcPr>
            <w:tcW w:w="1275" w:type="dxa"/>
            <w:shd w:val="clear" w:color="auto" w:fill="F54937"/>
            <w:vAlign w:val="center"/>
          </w:tcPr>
          <w:p w14:paraId="60DD83D3" w14:textId="5C8661BE" w:rsidR="00C5412E" w:rsidRPr="00034D3B" w:rsidRDefault="007E2546" w:rsidP="00C5412E">
            <w:pPr>
              <w:pStyle w:val="NoSpacing"/>
              <w:jc w:val="center"/>
              <w:rPr>
                <w:b/>
              </w:rPr>
            </w:pPr>
            <w:r>
              <w:rPr>
                <w:b/>
              </w:rPr>
              <w:t>76% (13)</w:t>
            </w:r>
          </w:p>
        </w:tc>
        <w:tc>
          <w:tcPr>
            <w:tcW w:w="1134" w:type="dxa"/>
            <w:shd w:val="clear" w:color="auto" w:fill="C5E0B3" w:themeFill="accent6" w:themeFillTint="66"/>
            <w:vAlign w:val="center"/>
          </w:tcPr>
          <w:p w14:paraId="2D170EAB" w14:textId="3B53D960" w:rsidR="00C5412E" w:rsidRPr="00034D3B" w:rsidRDefault="007E2546" w:rsidP="00C5412E">
            <w:pPr>
              <w:pStyle w:val="NoSpacing"/>
              <w:jc w:val="center"/>
              <w:rPr>
                <w:b/>
              </w:rPr>
            </w:pPr>
            <w:r>
              <w:rPr>
                <w:b/>
              </w:rPr>
              <w:t>92% (12)</w:t>
            </w:r>
          </w:p>
        </w:tc>
        <w:tc>
          <w:tcPr>
            <w:tcW w:w="1166" w:type="dxa"/>
            <w:shd w:val="clear" w:color="auto" w:fill="C5E0B3" w:themeFill="accent6" w:themeFillTint="66"/>
            <w:vAlign w:val="center"/>
          </w:tcPr>
          <w:p w14:paraId="689A87DE" w14:textId="65B93B85" w:rsidR="00C5412E" w:rsidRPr="00034D3B" w:rsidRDefault="00F21DB9" w:rsidP="00C5412E">
            <w:pPr>
              <w:pStyle w:val="NoSpacing"/>
              <w:jc w:val="center"/>
              <w:rPr>
                <w:b/>
              </w:rPr>
            </w:pPr>
            <w:r>
              <w:rPr>
                <w:b/>
              </w:rPr>
              <w:t>96% (22)</w:t>
            </w:r>
          </w:p>
        </w:tc>
        <w:tc>
          <w:tcPr>
            <w:tcW w:w="1166" w:type="dxa"/>
            <w:shd w:val="clear" w:color="auto" w:fill="C5E0B3" w:themeFill="accent6" w:themeFillTint="66"/>
            <w:vAlign w:val="center"/>
          </w:tcPr>
          <w:p w14:paraId="0B5B3002" w14:textId="7344068A" w:rsidR="00C5412E" w:rsidRPr="00034D3B" w:rsidRDefault="00F21DB9" w:rsidP="00C5412E">
            <w:pPr>
              <w:pStyle w:val="NoSpacing"/>
              <w:jc w:val="center"/>
              <w:rPr>
                <w:b/>
              </w:rPr>
            </w:pPr>
            <w:r>
              <w:rPr>
                <w:b/>
              </w:rPr>
              <w:t>43% (3)</w:t>
            </w:r>
          </w:p>
        </w:tc>
        <w:tc>
          <w:tcPr>
            <w:tcW w:w="1110" w:type="dxa"/>
            <w:shd w:val="clear" w:color="auto" w:fill="C5E0B3" w:themeFill="accent6" w:themeFillTint="66"/>
            <w:vAlign w:val="center"/>
          </w:tcPr>
          <w:p w14:paraId="444D86D5" w14:textId="25B88916" w:rsidR="00C5412E" w:rsidRPr="00034D3B" w:rsidRDefault="00F21DB9" w:rsidP="00C5412E">
            <w:pPr>
              <w:pStyle w:val="NoSpacing"/>
              <w:jc w:val="center"/>
              <w:rPr>
                <w:b/>
              </w:rPr>
            </w:pPr>
            <w:r>
              <w:rPr>
                <w:b/>
              </w:rPr>
              <w:t>60% (3)</w:t>
            </w:r>
          </w:p>
        </w:tc>
      </w:tr>
      <w:tr w:rsidR="00C5412E" w:rsidRPr="00193EA1" w14:paraId="0E84D5CF" w14:textId="77777777" w:rsidTr="003960DB">
        <w:trPr>
          <w:gridAfter w:val="1"/>
          <w:wAfter w:w="18" w:type="dxa"/>
          <w:trHeight w:val="792"/>
        </w:trPr>
        <w:tc>
          <w:tcPr>
            <w:tcW w:w="1128" w:type="dxa"/>
            <w:vMerge/>
          </w:tcPr>
          <w:p w14:paraId="7454F4AE" w14:textId="77777777" w:rsidR="00C5412E" w:rsidRPr="00034D3B" w:rsidRDefault="00C5412E" w:rsidP="00C5412E">
            <w:pPr>
              <w:pStyle w:val="NoSpacing"/>
              <w:rPr>
                <w:b/>
              </w:rPr>
            </w:pPr>
          </w:p>
        </w:tc>
        <w:tc>
          <w:tcPr>
            <w:tcW w:w="1133" w:type="dxa"/>
            <w:vAlign w:val="center"/>
          </w:tcPr>
          <w:p w14:paraId="7A3BA9EC" w14:textId="77777777" w:rsidR="00C5412E" w:rsidRPr="00034D3B" w:rsidRDefault="00C5412E" w:rsidP="00C5412E">
            <w:pPr>
              <w:pStyle w:val="NoSpacing"/>
              <w:jc w:val="center"/>
              <w:rPr>
                <w:b/>
              </w:rPr>
            </w:pPr>
            <w:r w:rsidRPr="00034D3B">
              <w:rPr>
                <w:b/>
              </w:rPr>
              <w:t>GD</w:t>
            </w:r>
          </w:p>
        </w:tc>
        <w:tc>
          <w:tcPr>
            <w:tcW w:w="1134" w:type="dxa"/>
            <w:shd w:val="clear" w:color="auto" w:fill="C5E0B3" w:themeFill="accent6" w:themeFillTint="66"/>
            <w:vAlign w:val="center"/>
          </w:tcPr>
          <w:p w14:paraId="5DF2C688" w14:textId="0F2EA4D5" w:rsidR="00C5412E" w:rsidRPr="00034D3B" w:rsidRDefault="00A32831" w:rsidP="00C5412E">
            <w:pPr>
              <w:pStyle w:val="NoSpacing"/>
              <w:jc w:val="center"/>
              <w:rPr>
                <w:b/>
              </w:rPr>
            </w:pPr>
            <w:r w:rsidRPr="00034D3B">
              <w:rPr>
                <w:b/>
              </w:rPr>
              <w:t xml:space="preserve">41% </w:t>
            </w:r>
            <w:r w:rsidR="00790EAA" w:rsidRPr="00034D3B">
              <w:rPr>
                <w:b/>
              </w:rPr>
              <w:t>(7)</w:t>
            </w:r>
          </w:p>
        </w:tc>
        <w:tc>
          <w:tcPr>
            <w:tcW w:w="1134" w:type="dxa"/>
            <w:shd w:val="clear" w:color="auto" w:fill="C5E0B3" w:themeFill="accent6" w:themeFillTint="66"/>
            <w:vAlign w:val="center"/>
          </w:tcPr>
          <w:p w14:paraId="45B73CBA" w14:textId="137C8C59" w:rsidR="00C5412E" w:rsidRPr="00034D3B" w:rsidRDefault="007A33E8" w:rsidP="00C5412E">
            <w:pPr>
              <w:pStyle w:val="NoSpacing"/>
              <w:jc w:val="center"/>
              <w:rPr>
                <w:b/>
              </w:rPr>
            </w:pPr>
            <w:r w:rsidRPr="00034D3B">
              <w:rPr>
                <w:b/>
              </w:rPr>
              <w:t xml:space="preserve">54% </w:t>
            </w:r>
            <w:r w:rsidR="00B72C33" w:rsidRPr="00034D3B">
              <w:rPr>
                <w:b/>
              </w:rPr>
              <w:t>(7)</w:t>
            </w:r>
          </w:p>
        </w:tc>
        <w:tc>
          <w:tcPr>
            <w:tcW w:w="1134" w:type="dxa"/>
            <w:shd w:val="clear" w:color="auto" w:fill="C5E0B3" w:themeFill="accent6" w:themeFillTint="66"/>
            <w:vAlign w:val="center"/>
          </w:tcPr>
          <w:p w14:paraId="21A185F0" w14:textId="5DCA9897" w:rsidR="00C5412E" w:rsidRPr="00034D3B" w:rsidRDefault="00E74E0E" w:rsidP="00C5412E">
            <w:pPr>
              <w:pStyle w:val="NoSpacing"/>
              <w:jc w:val="center"/>
              <w:rPr>
                <w:b/>
              </w:rPr>
            </w:pPr>
            <w:r>
              <w:rPr>
                <w:b/>
                <w:bCs/>
              </w:rPr>
              <w:t>52% (12)</w:t>
            </w:r>
          </w:p>
        </w:tc>
        <w:tc>
          <w:tcPr>
            <w:tcW w:w="993" w:type="dxa"/>
            <w:shd w:val="clear" w:color="auto" w:fill="C5E0B3" w:themeFill="accent6" w:themeFillTint="66"/>
            <w:vAlign w:val="center"/>
          </w:tcPr>
          <w:p w14:paraId="4C9BFDE9" w14:textId="32056546" w:rsidR="00C5412E" w:rsidRPr="00034D3B" w:rsidRDefault="00E74E0E" w:rsidP="00C5412E">
            <w:pPr>
              <w:pStyle w:val="NoSpacing"/>
              <w:jc w:val="center"/>
              <w:rPr>
                <w:b/>
              </w:rPr>
            </w:pPr>
            <w:r>
              <w:rPr>
                <w:b/>
                <w:bCs/>
              </w:rPr>
              <w:t>29% (2)</w:t>
            </w:r>
          </w:p>
        </w:tc>
        <w:tc>
          <w:tcPr>
            <w:tcW w:w="1136" w:type="dxa"/>
            <w:vAlign w:val="center"/>
          </w:tcPr>
          <w:p w14:paraId="1768B68D" w14:textId="0B2C84B1" w:rsidR="00C5412E" w:rsidRPr="00034D3B" w:rsidRDefault="00E74E0E" w:rsidP="00C5412E">
            <w:pPr>
              <w:pStyle w:val="NoSpacing"/>
              <w:jc w:val="center"/>
              <w:rPr>
                <w:b/>
              </w:rPr>
            </w:pPr>
            <w:r>
              <w:rPr>
                <w:b/>
                <w:bCs/>
              </w:rPr>
              <w:t>20% (1)</w:t>
            </w:r>
          </w:p>
        </w:tc>
        <w:tc>
          <w:tcPr>
            <w:tcW w:w="1275" w:type="dxa"/>
            <w:vAlign w:val="center"/>
          </w:tcPr>
          <w:p w14:paraId="27301012" w14:textId="43608D84" w:rsidR="00C5412E" w:rsidRPr="00034D3B" w:rsidRDefault="007E2546" w:rsidP="00C5412E">
            <w:pPr>
              <w:pStyle w:val="NoSpacing"/>
              <w:jc w:val="center"/>
              <w:rPr>
                <w:b/>
              </w:rPr>
            </w:pPr>
            <w:r>
              <w:rPr>
                <w:b/>
              </w:rPr>
              <w:t>24% (4)</w:t>
            </w:r>
          </w:p>
        </w:tc>
        <w:tc>
          <w:tcPr>
            <w:tcW w:w="1134" w:type="dxa"/>
            <w:vAlign w:val="center"/>
          </w:tcPr>
          <w:p w14:paraId="79E55C00" w14:textId="7673555E" w:rsidR="00C5412E" w:rsidRPr="00034D3B" w:rsidRDefault="007E2546" w:rsidP="00C5412E">
            <w:pPr>
              <w:pStyle w:val="NoSpacing"/>
              <w:jc w:val="center"/>
              <w:rPr>
                <w:b/>
              </w:rPr>
            </w:pPr>
            <w:r>
              <w:rPr>
                <w:b/>
              </w:rPr>
              <w:t>31% (4)</w:t>
            </w:r>
          </w:p>
        </w:tc>
        <w:tc>
          <w:tcPr>
            <w:tcW w:w="1166" w:type="dxa"/>
            <w:shd w:val="clear" w:color="auto" w:fill="C5E0B3" w:themeFill="accent6" w:themeFillTint="66"/>
            <w:vAlign w:val="center"/>
          </w:tcPr>
          <w:p w14:paraId="6F07678E" w14:textId="07021827" w:rsidR="00C5412E" w:rsidRPr="00034D3B" w:rsidRDefault="00F21DB9" w:rsidP="00C5412E">
            <w:pPr>
              <w:pStyle w:val="NoSpacing"/>
              <w:jc w:val="center"/>
              <w:rPr>
                <w:b/>
              </w:rPr>
            </w:pPr>
            <w:r>
              <w:rPr>
                <w:b/>
              </w:rPr>
              <w:t>35% (8)</w:t>
            </w:r>
          </w:p>
        </w:tc>
        <w:tc>
          <w:tcPr>
            <w:tcW w:w="1166" w:type="dxa"/>
            <w:vAlign w:val="center"/>
          </w:tcPr>
          <w:p w14:paraId="0A1CA0A9" w14:textId="76655240" w:rsidR="00C5412E" w:rsidRPr="00034D3B" w:rsidRDefault="00F21DB9" w:rsidP="00C5412E">
            <w:pPr>
              <w:pStyle w:val="NoSpacing"/>
              <w:jc w:val="center"/>
              <w:rPr>
                <w:b/>
              </w:rPr>
            </w:pPr>
            <w:r>
              <w:rPr>
                <w:b/>
              </w:rPr>
              <w:t>0</w:t>
            </w:r>
          </w:p>
        </w:tc>
        <w:tc>
          <w:tcPr>
            <w:tcW w:w="1110" w:type="dxa"/>
            <w:vAlign w:val="center"/>
          </w:tcPr>
          <w:p w14:paraId="074C206E" w14:textId="271B3F20" w:rsidR="00C5412E" w:rsidRPr="00034D3B" w:rsidRDefault="00F21DB9" w:rsidP="00C5412E">
            <w:pPr>
              <w:pStyle w:val="NoSpacing"/>
              <w:jc w:val="center"/>
              <w:rPr>
                <w:b/>
              </w:rPr>
            </w:pPr>
            <w:r>
              <w:rPr>
                <w:b/>
              </w:rPr>
              <w:t>20% (1)</w:t>
            </w:r>
          </w:p>
        </w:tc>
      </w:tr>
      <w:tr w:rsidR="00C5412E" w:rsidRPr="00193EA1" w14:paraId="65E5DF89" w14:textId="77777777" w:rsidTr="003960DB">
        <w:trPr>
          <w:gridAfter w:val="1"/>
          <w:wAfter w:w="18" w:type="dxa"/>
          <w:trHeight w:val="792"/>
        </w:trPr>
        <w:tc>
          <w:tcPr>
            <w:tcW w:w="1128" w:type="dxa"/>
            <w:vMerge w:val="restart"/>
            <w:vAlign w:val="center"/>
          </w:tcPr>
          <w:p w14:paraId="190B225F" w14:textId="77777777" w:rsidR="00C5412E" w:rsidRPr="00034D3B" w:rsidRDefault="00C5412E" w:rsidP="00C5412E">
            <w:pPr>
              <w:pStyle w:val="NoSpacing"/>
              <w:jc w:val="center"/>
              <w:rPr>
                <w:b/>
              </w:rPr>
            </w:pPr>
            <w:r w:rsidRPr="00034D3B">
              <w:rPr>
                <w:b/>
              </w:rPr>
              <w:t>Year 4</w:t>
            </w:r>
          </w:p>
        </w:tc>
        <w:tc>
          <w:tcPr>
            <w:tcW w:w="1133" w:type="dxa"/>
            <w:vAlign w:val="center"/>
          </w:tcPr>
          <w:p w14:paraId="5B324484" w14:textId="77777777" w:rsidR="00C5412E" w:rsidRPr="00034D3B" w:rsidRDefault="00C5412E" w:rsidP="00C5412E">
            <w:pPr>
              <w:pStyle w:val="NoSpacing"/>
              <w:jc w:val="center"/>
              <w:rPr>
                <w:b/>
              </w:rPr>
            </w:pPr>
            <w:r w:rsidRPr="00034D3B">
              <w:rPr>
                <w:b/>
              </w:rPr>
              <w:t>Exp</w:t>
            </w:r>
          </w:p>
        </w:tc>
        <w:tc>
          <w:tcPr>
            <w:tcW w:w="1134" w:type="dxa"/>
            <w:vAlign w:val="center"/>
          </w:tcPr>
          <w:p w14:paraId="327B6A06" w14:textId="152698A6" w:rsidR="00C5412E" w:rsidRPr="00034D3B" w:rsidRDefault="00CF69CF" w:rsidP="00C5412E">
            <w:pPr>
              <w:pStyle w:val="NoSpacing"/>
              <w:jc w:val="center"/>
              <w:rPr>
                <w:b/>
              </w:rPr>
            </w:pPr>
            <w:r w:rsidRPr="00034D3B">
              <w:rPr>
                <w:b/>
              </w:rPr>
              <w:t xml:space="preserve">94% </w:t>
            </w:r>
            <w:r w:rsidR="004750D4" w:rsidRPr="00034D3B">
              <w:rPr>
                <w:b/>
              </w:rPr>
              <w:t>(16)</w:t>
            </w:r>
          </w:p>
        </w:tc>
        <w:tc>
          <w:tcPr>
            <w:tcW w:w="1134" w:type="dxa"/>
            <w:vAlign w:val="center"/>
          </w:tcPr>
          <w:p w14:paraId="439F3B80" w14:textId="7E64F870" w:rsidR="00C5412E" w:rsidRPr="00034D3B" w:rsidRDefault="00F716D5" w:rsidP="00C5412E">
            <w:pPr>
              <w:pStyle w:val="NoSpacing"/>
              <w:jc w:val="center"/>
              <w:rPr>
                <w:b/>
              </w:rPr>
            </w:pPr>
            <w:r w:rsidRPr="00034D3B">
              <w:rPr>
                <w:b/>
              </w:rPr>
              <w:t xml:space="preserve">92% </w:t>
            </w:r>
            <w:r w:rsidR="004750D4" w:rsidRPr="00034D3B">
              <w:rPr>
                <w:b/>
              </w:rPr>
              <w:t>(11)</w:t>
            </w:r>
          </w:p>
        </w:tc>
        <w:tc>
          <w:tcPr>
            <w:tcW w:w="1134" w:type="dxa"/>
            <w:shd w:val="clear" w:color="auto" w:fill="C5E0B3" w:themeFill="accent6" w:themeFillTint="66"/>
            <w:vAlign w:val="center"/>
          </w:tcPr>
          <w:p w14:paraId="4EBA76BD" w14:textId="369A86E3" w:rsidR="00C5412E" w:rsidRPr="00034D3B" w:rsidRDefault="00E74E0E" w:rsidP="00C5412E">
            <w:pPr>
              <w:pStyle w:val="NoSpacing"/>
              <w:jc w:val="center"/>
              <w:rPr>
                <w:b/>
              </w:rPr>
            </w:pPr>
            <w:r>
              <w:rPr>
                <w:b/>
                <w:bCs/>
              </w:rPr>
              <w:t>100%</w:t>
            </w:r>
          </w:p>
        </w:tc>
        <w:tc>
          <w:tcPr>
            <w:tcW w:w="993" w:type="dxa"/>
            <w:shd w:val="clear" w:color="auto" w:fill="C5E0B3" w:themeFill="accent6" w:themeFillTint="66"/>
            <w:vAlign w:val="center"/>
          </w:tcPr>
          <w:p w14:paraId="626A174F" w14:textId="796B7253" w:rsidR="00C5412E" w:rsidRPr="00034D3B" w:rsidRDefault="00E74E0E" w:rsidP="00C5412E">
            <w:pPr>
              <w:pStyle w:val="NoSpacing"/>
              <w:jc w:val="center"/>
              <w:rPr>
                <w:b/>
              </w:rPr>
            </w:pPr>
            <w:r>
              <w:rPr>
                <w:b/>
                <w:bCs/>
              </w:rPr>
              <w:t>67% (4)</w:t>
            </w:r>
          </w:p>
        </w:tc>
        <w:tc>
          <w:tcPr>
            <w:tcW w:w="1136" w:type="dxa"/>
            <w:shd w:val="clear" w:color="auto" w:fill="C5E0B3" w:themeFill="accent6" w:themeFillTint="66"/>
            <w:vAlign w:val="center"/>
          </w:tcPr>
          <w:p w14:paraId="1B0D2C0F" w14:textId="56E564AA" w:rsidR="00C5412E" w:rsidRPr="00034D3B" w:rsidRDefault="00E74E0E" w:rsidP="00C5412E">
            <w:pPr>
              <w:pStyle w:val="NoSpacing"/>
              <w:jc w:val="center"/>
              <w:rPr>
                <w:b/>
              </w:rPr>
            </w:pPr>
            <w:r>
              <w:rPr>
                <w:b/>
                <w:bCs/>
              </w:rPr>
              <w:t>60% (3)</w:t>
            </w:r>
          </w:p>
        </w:tc>
        <w:tc>
          <w:tcPr>
            <w:tcW w:w="1275" w:type="dxa"/>
            <w:shd w:val="clear" w:color="auto" w:fill="C5E0B3" w:themeFill="accent6" w:themeFillTint="66"/>
            <w:vAlign w:val="center"/>
          </w:tcPr>
          <w:p w14:paraId="636006AD" w14:textId="64EB0BC5" w:rsidR="00C5412E" w:rsidRPr="00034D3B" w:rsidRDefault="00334DBF" w:rsidP="00C5412E">
            <w:pPr>
              <w:pStyle w:val="NoSpacing"/>
              <w:jc w:val="center"/>
              <w:rPr>
                <w:b/>
              </w:rPr>
            </w:pPr>
            <w:r>
              <w:rPr>
                <w:b/>
              </w:rPr>
              <w:t>88% (15)</w:t>
            </w:r>
          </w:p>
        </w:tc>
        <w:tc>
          <w:tcPr>
            <w:tcW w:w="1134" w:type="dxa"/>
            <w:shd w:val="clear" w:color="auto" w:fill="F54937"/>
            <w:vAlign w:val="center"/>
          </w:tcPr>
          <w:p w14:paraId="75ED02C5" w14:textId="7E888FD9" w:rsidR="00C5412E" w:rsidRPr="00034D3B" w:rsidRDefault="00334DBF" w:rsidP="00C5412E">
            <w:pPr>
              <w:pStyle w:val="NoSpacing"/>
              <w:jc w:val="center"/>
              <w:rPr>
                <w:b/>
              </w:rPr>
            </w:pPr>
            <w:r>
              <w:rPr>
                <w:b/>
              </w:rPr>
              <w:t>67% (8)</w:t>
            </w:r>
          </w:p>
        </w:tc>
        <w:tc>
          <w:tcPr>
            <w:tcW w:w="1166" w:type="dxa"/>
            <w:shd w:val="clear" w:color="auto" w:fill="C5E0B3" w:themeFill="accent6" w:themeFillTint="66"/>
            <w:vAlign w:val="center"/>
          </w:tcPr>
          <w:p w14:paraId="20903D4C" w14:textId="36871E61" w:rsidR="00C5412E" w:rsidRPr="00034D3B" w:rsidRDefault="00334DBF" w:rsidP="00C5412E">
            <w:pPr>
              <w:pStyle w:val="NoSpacing"/>
              <w:jc w:val="center"/>
              <w:rPr>
                <w:b/>
              </w:rPr>
            </w:pPr>
            <w:r>
              <w:rPr>
                <w:b/>
              </w:rPr>
              <w:t>97% (22)</w:t>
            </w:r>
          </w:p>
        </w:tc>
        <w:tc>
          <w:tcPr>
            <w:tcW w:w="1166" w:type="dxa"/>
            <w:vAlign w:val="center"/>
          </w:tcPr>
          <w:p w14:paraId="588C5EA8" w14:textId="354CCDF6" w:rsidR="00C5412E" w:rsidRPr="00034D3B" w:rsidRDefault="00334DBF" w:rsidP="00C5412E">
            <w:pPr>
              <w:pStyle w:val="NoSpacing"/>
              <w:jc w:val="center"/>
              <w:rPr>
                <w:b/>
              </w:rPr>
            </w:pPr>
            <w:r>
              <w:rPr>
                <w:b/>
              </w:rPr>
              <w:t>17% (1)</w:t>
            </w:r>
          </w:p>
        </w:tc>
        <w:tc>
          <w:tcPr>
            <w:tcW w:w="1110" w:type="dxa"/>
            <w:shd w:val="clear" w:color="auto" w:fill="C5E0B3" w:themeFill="accent6" w:themeFillTint="66"/>
            <w:vAlign w:val="center"/>
          </w:tcPr>
          <w:p w14:paraId="1C1828E7" w14:textId="0E04793B" w:rsidR="00C5412E" w:rsidRPr="00034D3B" w:rsidRDefault="00334DBF" w:rsidP="00C5412E">
            <w:pPr>
              <w:pStyle w:val="NoSpacing"/>
              <w:jc w:val="center"/>
              <w:rPr>
                <w:b/>
              </w:rPr>
            </w:pPr>
            <w:r>
              <w:rPr>
                <w:b/>
              </w:rPr>
              <w:t>60% (3)</w:t>
            </w:r>
          </w:p>
        </w:tc>
      </w:tr>
      <w:tr w:rsidR="00C5412E" w:rsidRPr="00193EA1" w14:paraId="37A1C53F" w14:textId="77777777" w:rsidTr="003960DB">
        <w:trPr>
          <w:gridAfter w:val="1"/>
          <w:wAfter w:w="18" w:type="dxa"/>
          <w:trHeight w:val="792"/>
        </w:trPr>
        <w:tc>
          <w:tcPr>
            <w:tcW w:w="1128" w:type="dxa"/>
            <w:vMerge/>
          </w:tcPr>
          <w:p w14:paraId="3EBD7EC2" w14:textId="77777777" w:rsidR="00C5412E" w:rsidRPr="00034D3B" w:rsidRDefault="00C5412E" w:rsidP="00C5412E">
            <w:pPr>
              <w:pStyle w:val="NoSpacing"/>
              <w:rPr>
                <w:b/>
              </w:rPr>
            </w:pPr>
          </w:p>
        </w:tc>
        <w:tc>
          <w:tcPr>
            <w:tcW w:w="1133" w:type="dxa"/>
            <w:vAlign w:val="center"/>
          </w:tcPr>
          <w:p w14:paraId="06B4B936" w14:textId="77777777" w:rsidR="00C5412E" w:rsidRPr="00034D3B" w:rsidRDefault="00C5412E" w:rsidP="00C5412E">
            <w:pPr>
              <w:pStyle w:val="NoSpacing"/>
              <w:jc w:val="center"/>
              <w:rPr>
                <w:b/>
              </w:rPr>
            </w:pPr>
            <w:r w:rsidRPr="00034D3B">
              <w:rPr>
                <w:b/>
              </w:rPr>
              <w:t>GD</w:t>
            </w:r>
          </w:p>
        </w:tc>
        <w:tc>
          <w:tcPr>
            <w:tcW w:w="1134" w:type="dxa"/>
            <w:shd w:val="clear" w:color="auto" w:fill="C5E0B3" w:themeFill="accent6" w:themeFillTint="66"/>
            <w:vAlign w:val="center"/>
          </w:tcPr>
          <w:p w14:paraId="5E321333" w14:textId="65ADDBC4" w:rsidR="00C5412E" w:rsidRPr="00034D3B" w:rsidRDefault="002E2008" w:rsidP="00C5412E">
            <w:pPr>
              <w:pStyle w:val="NoSpacing"/>
              <w:jc w:val="center"/>
              <w:rPr>
                <w:b/>
              </w:rPr>
            </w:pPr>
            <w:r w:rsidRPr="00034D3B">
              <w:rPr>
                <w:b/>
              </w:rPr>
              <w:t xml:space="preserve">47% </w:t>
            </w:r>
            <w:r w:rsidR="00EC30BF" w:rsidRPr="00034D3B">
              <w:rPr>
                <w:b/>
              </w:rPr>
              <w:t>(8)</w:t>
            </w:r>
          </w:p>
        </w:tc>
        <w:tc>
          <w:tcPr>
            <w:tcW w:w="1134" w:type="dxa"/>
            <w:vAlign w:val="center"/>
          </w:tcPr>
          <w:p w14:paraId="4217696A" w14:textId="3962EC38" w:rsidR="00C5412E" w:rsidRPr="00034D3B" w:rsidRDefault="0022054E" w:rsidP="00C5412E">
            <w:pPr>
              <w:pStyle w:val="NoSpacing"/>
              <w:jc w:val="center"/>
              <w:rPr>
                <w:b/>
              </w:rPr>
            </w:pPr>
            <w:r w:rsidRPr="00034D3B">
              <w:rPr>
                <w:b/>
              </w:rPr>
              <w:t xml:space="preserve">25% </w:t>
            </w:r>
            <w:r w:rsidR="002E2008" w:rsidRPr="00034D3B">
              <w:rPr>
                <w:b/>
              </w:rPr>
              <w:t>(3)</w:t>
            </w:r>
          </w:p>
        </w:tc>
        <w:tc>
          <w:tcPr>
            <w:tcW w:w="1134" w:type="dxa"/>
            <w:shd w:val="clear" w:color="auto" w:fill="C5E0B3" w:themeFill="accent6" w:themeFillTint="66"/>
            <w:vAlign w:val="center"/>
          </w:tcPr>
          <w:p w14:paraId="1733D1D7" w14:textId="39E96FED" w:rsidR="00C5412E" w:rsidRPr="00034D3B" w:rsidRDefault="00E74E0E" w:rsidP="00C5412E">
            <w:pPr>
              <w:pStyle w:val="NoSpacing"/>
              <w:jc w:val="center"/>
              <w:rPr>
                <w:b/>
              </w:rPr>
            </w:pPr>
            <w:r>
              <w:rPr>
                <w:b/>
                <w:bCs/>
              </w:rPr>
              <w:t>48% (11)</w:t>
            </w:r>
          </w:p>
        </w:tc>
        <w:tc>
          <w:tcPr>
            <w:tcW w:w="993" w:type="dxa"/>
            <w:vAlign w:val="center"/>
          </w:tcPr>
          <w:p w14:paraId="3A05DFC6" w14:textId="4B779D74" w:rsidR="00C5412E" w:rsidRPr="00034D3B" w:rsidRDefault="00E74E0E" w:rsidP="00C5412E">
            <w:pPr>
              <w:pStyle w:val="NoSpacing"/>
              <w:jc w:val="center"/>
              <w:rPr>
                <w:b/>
              </w:rPr>
            </w:pPr>
            <w:r>
              <w:rPr>
                <w:b/>
                <w:bCs/>
              </w:rPr>
              <w:t>0</w:t>
            </w:r>
          </w:p>
        </w:tc>
        <w:tc>
          <w:tcPr>
            <w:tcW w:w="1136" w:type="dxa"/>
            <w:vAlign w:val="center"/>
          </w:tcPr>
          <w:p w14:paraId="0E669164" w14:textId="24B29FA0" w:rsidR="00C5412E" w:rsidRPr="00034D3B" w:rsidRDefault="00E74E0E" w:rsidP="00C5412E">
            <w:pPr>
              <w:pStyle w:val="NoSpacing"/>
              <w:jc w:val="center"/>
              <w:rPr>
                <w:b/>
              </w:rPr>
            </w:pPr>
            <w:r>
              <w:rPr>
                <w:b/>
                <w:bCs/>
              </w:rPr>
              <w:t>20% (1)</w:t>
            </w:r>
          </w:p>
        </w:tc>
        <w:tc>
          <w:tcPr>
            <w:tcW w:w="1275" w:type="dxa"/>
            <w:shd w:val="clear" w:color="auto" w:fill="C5E0B3" w:themeFill="accent6" w:themeFillTint="66"/>
            <w:vAlign w:val="center"/>
          </w:tcPr>
          <w:p w14:paraId="0FE4505E" w14:textId="65F59E51" w:rsidR="00C5412E" w:rsidRPr="00034D3B" w:rsidRDefault="00334DBF" w:rsidP="00C5412E">
            <w:pPr>
              <w:pStyle w:val="NoSpacing"/>
              <w:jc w:val="center"/>
              <w:rPr>
                <w:b/>
              </w:rPr>
            </w:pPr>
            <w:r>
              <w:rPr>
                <w:b/>
              </w:rPr>
              <w:t>35% (6)</w:t>
            </w:r>
          </w:p>
        </w:tc>
        <w:tc>
          <w:tcPr>
            <w:tcW w:w="1134" w:type="dxa"/>
            <w:shd w:val="clear" w:color="auto" w:fill="C5E0B3" w:themeFill="accent6" w:themeFillTint="66"/>
            <w:vAlign w:val="center"/>
          </w:tcPr>
          <w:p w14:paraId="44EBF1FA" w14:textId="4D1403C9" w:rsidR="00C5412E" w:rsidRPr="00034D3B" w:rsidRDefault="00334DBF" w:rsidP="00C5412E">
            <w:pPr>
              <w:pStyle w:val="NoSpacing"/>
              <w:jc w:val="center"/>
              <w:rPr>
                <w:b/>
              </w:rPr>
            </w:pPr>
            <w:r>
              <w:rPr>
                <w:b/>
              </w:rPr>
              <w:t>33% (4)</w:t>
            </w:r>
          </w:p>
        </w:tc>
        <w:tc>
          <w:tcPr>
            <w:tcW w:w="1166" w:type="dxa"/>
            <w:shd w:val="clear" w:color="auto" w:fill="C5E0B3" w:themeFill="accent6" w:themeFillTint="66"/>
            <w:vAlign w:val="center"/>
          </w:tcPr>
          <w:p w14:paraId="2AAED6C4" w14:textId="3F602FC0" w:rsidR="00C5412E" w:rsidRPr="00034D3B" w:rsidRDefault="00334DBF" w:rsidP="00C5412E">
            <w:pPr>
              <w:pStyle w:val="NoSpacing"/>
              <w:jc w:val="center"/>
              <w:rPr>
                <w:b/>
              </w:rPr>
            </w:pPr>
            <w:r>
              <w:rPr>
                <w:b/>
              </w:rPr>
              <w:t>43% (10)</w:t>
            </w:r>
          </w:p>
        </w:tc>
        <w:tc>
          <w:tcPr>
            <w:tcW w:w="1166" w:type="dxa"/>
            <w:vAlign w:val="center"/>
          </w:tcPr>
          <w:p w14:paraId="1071F9F8" w14:textId="5E8630BB" w:rsidR="00C5412E" w:rsidRPr="00034D3B" w:rsidRDefault="00334DBF" w:rsidP="00C5412E">
            <w:pPr>
              <w:pStyle w:val="NoSpacing"/>
              <w:jc w:val="center"/>
              <w:rPr>
                <w:b/>
              </w:rPr>
            </w:pPr>
            <w:r>
              <w:rPr>
                <w:b/>
              </w:rPr>
              <w:t>0</w:t>
            </w:r>
          </w:p>
        </w:tc>
        <w:tc>
          <w:tcPr>
            <w:tcW w:w="1110" w:type="dxa"/>
            <w:vAlign w:val="center"/>
          </w:tcPr>
          <w:p w14:paraId="7F8F4D9F" w14:textId="4816A44C" w:rsidR="00C5412E" w:rsidRPr="00034D3B" w:rsidRDefault="00334DBF" w:rsidP="00C5412E">
            <w:pPr>
              <w:pStyle w:val="NoSpacing"/>
              <w:jc w:val="center"/>
              <w:rPr>
                <w:b/>
              </w:rPr>
            </w:pPr>
            <w:r>
              <w:rPr>
                <w:b/>
              </w:rPr>
              <w:t>20% (1)</w:t>
            </w:r>
          </w:p>
        </w:tc>
      </w:tr>
      <w:tr w:rsidR="00C5412E" w:rsidRPr="00193EA1" w14:paraId="12B00207" w14:textId="77777777" w:rsidTr="003960DB">
        <w:trPr>
          <w:gridAfter w:val="1"/>
          <w:wAfter w:w="18" w:type="dxa"/>
          <w:trHeight w:val="792"/>
        </w:trPr>
        <w:tc>
          <w:tcPr>
            <w:tcW w:w="1128" w:type="dxa"/>
            <w:vMerge w:val="restart"/>
            <w:vAlign w:val="center"/>
          </w:tcPr>
          <w:p w14:paraId="5418DEB9" w14:textId="77777777" w:rsidR="00C5412E" w:rsidRPr="00034D3B" w:rsidRDefault="00C5412E" w:rsidP="00C5412E">
            <w:pPr>
              <w:pStyle w:val="NoSpacing"/>
              <w:jc w:val="center"/>
              <w:rPr>
                <w:b/>
              </w:rPr>
            </w:pPr>
            <w:r w:rsidRPr="00034D3B">
              <w:rPr>
                <w:b/>
              </w:rPr>
              <w:t>Year 5</w:t>
            </w:r>
          </w:p>
        </w:tc>
        <w:tc>
          <w:tcPr>
            <w:tcW w:w="1133" w:type="dxa"/>
            <w:vAlign w:val="center"/>
          </w:tcPr>
          <w:p w14:paraId="59253B11" w14:textId="77777777" w:rsidR="00C5412E" w:rsidRPr="00034D3B" w:rsidRDefault="00C5412E" w:rsidP="00C5412E">
            <w:pPr>
              <w:pStyle w:val="NoSpacing"/>
              <w:jc w:val="center"/>
              <w:rPr>
                <w:b/>
              </w:rPr>
            </w:pPr>
            <w:r w:rsidRPr="00034D3B">
              <w:rPr>
                <w:b/>
              </w:rPr>
              <w:t>Exp</w:t>
            </w:r>
          </w:p>
        </w:tc>
        <w:tc>
          <w:tcPr>
            <w:tcW w:w="1134" w:type="dxa"/>
            <w:vAlign w:val="center"/>
          </w:tcPr>
          <w:p w14:paraId="0457EF8B" w14:textId="33A5FFA1" w:rsidR="00C5412E" w:rsidRPr="00034D3B" w:rsidRDefault="001065EF" w:rsidP="00C5412E">
            <w:pPr>
              <w:pStyle w:val="NoSpacing"/>
              <w:jc w:val="center"/>
              <w:rPr>
                <w:b/>
              </w:rPr>
            </w:pPr>
            <w:r w:rsidRPr="00034D3B">
              <w:rPr>
                <w:b/>
              </w:rPr>
              <w:t xml:space="preserve">87% </w:t>
            </w:r>
            <w:r w:rsidR="001B1AA6" w:rsidRPr="00034D3B">
              <w:rPr>
                <w:b/>
              </w:rPr>
              <w:t>(13)</w:t>
            </w:r>
          </w:p>
        </w:tc>
        <w:tc>
          <w:tcPr>
            <w:tcW w:w="1134" w:type="dxa"/>
            <w:vAlign w:val="center"/>
          </w:tcPr>
          <w:p w14:paraId="3C8D5E58" w14:textId="78ADA5D0" w:rsidR="00C5412E" w:rsidRPr="00034D3B" w:rsidRDefault="00F528E8" w:rsidP="00C5412E">
            <w:pPr>
              <w:pStyle w:val="NoSpacing"/>
              <w:jc w:val="center"/>
              <w:rPr>
                <w:b/>
              </w:rPr>
            </w:pPr>
            <w:r w:rsidRPr="00034D3B">
              <w:rPr>
                <w:b/>
              </w:rPr>
              <w:t xml:space="preserve">85% </w:t>
            </w:r>
            <w:r w:rsidR="001065EF" w:rsidRPr="00034D3B">
              <w:rPr>
                <w:b/>
              </w:rPr>
              <w:t>(11)</w:t>
            </w:r>
          </w:p>
        </w:tc>
        <w:tc>
          <w:tcPr>
            <w:tcW w:w="1134" w:type="dxa"/>
            <w:shd w:val="clear" w:color="auto" w:fill="C5E0B3" w:themeFill="accent6" w:themeFillTint="66"/>
            <w:vAlign w:val="center"/>
          </w:tcPr>
          <w:p w14:paraId="16692E50" w14:textId="01097418" w:rsidR="00C5412E" w:rsidRPr="00034D3B" w:rsidRDefault="00E74E0E" w:rsidP="00C5412E">
            <w:pPr>
              <w:pStyle w:val="NoSpacing"/>
              <w:jc w:val="center"/>
              <w:rPr>
                <w:b/>
              </w:rPr>
            </w:pPr>
            <w:r>
              <w:rPr>
                <w:b/>
                <w:bCs/>
              </w:rPr>
              <w:t>96% (23)</w:t>
            </w:r>
          </w:p>
        </w:tc>
        <w:tc>
          <w:tcPr>
            <w:tcW w:w="993" w:type="dxa"/>
            <w:vAlign w:val="center"/>
          </w:tcPr>
          <w:p w14:paraId="5C226C75" w14:textId="45B6AF19" w:rsidR="00C5412E" w:rsidRPr="00034D3B" w:rsidRDefault="00E74E0E" w:rsidP="00C5412E">
            <w:pPr>
              <w:pStyle w:val="NoSpacing"/>
              <w:jc w:val="center"/>
              <w:rPr>
                <w:b/>
              </w:rPr>
            </w:pPr>
            <w:r>
              <w:rPr>
                <w:b/>
                <w:bCs/>
              </w:rPr>
              <w:t>25% (1)</w:t>
            </w:r>
          </w:p>
        </w:tc>
        <w:tc>
          <w:tcPr>
            <w:tcW w:w="1136" w:type="dxa"/>
            <w:vAlign w:val="center"/>
          </w:tcPr>
          <w:p w14:paraId="2FA7A397" w14:textId="768332CC" w:rsidR="00C5412E" w:rsidRPr="00034D3B" w:rsidRDefault="00E74E0E" w:rsidP="00C5412E">
            <w:pPr>
              <w:pStyle w:val="NoSpacing"/>
              <w:jc w:val="center"/>
              <w:rPr>
                <w:b/>
              </w:rPr>
            </w:pPr>
            <w:r>
              <w:rPr>
                <w:b/>
                <w:bCs/>
              </w:rPr>
              <w:t>50% (2)</w:t>
            </w:r>
          </w:p>
        </w:tc>
        <w:tc>
          <w:tcPr>
            <w:tcW w:w="1275" w:type="dxa"/>
            <w:shd w:val="clear" w:color="auto" w:fill="C5E0B3" w:themeFill="accent6" w:themeFillTint="66"/>
            <w:vAlign w:val="center"/>
          </w:tcPr>
          <w:p w14:paraId="4D3B9E96" w14:textId="6A747C61" w:rsidR="00C5412E" w:rsidRPr="00034D3B" w:rsidRDefault="008A0103" w:rsidP="00C5412E">
            <w:pPr>
              <w:pStyle w:val="NoSpacing"/>
              <w:jc w:val="center"/>
              <w:rPr>
                <w:b/>
              </w:rPr>
            </w:pPr>
            <w:r>
              <w:rPr>
                <w:b/>
              </w:rPr>
              <w:t>88% (14)</w:t>
            </w:r>
          </w:p>
        </w:tc>
        <w:tc>
          <w:tcPr>
            <w:tcW w:w="1134" w:type="dxa"/>
            <w:shd w:val="clear" w:color="auto" w:fill="F54937"/>
            <w:vAlign w:val="center"/>
          </w:tcPr>
          <w:p w14:paraId="033FCC51" w14:textId="181C5A68" w:rsidR="00C5412E" w:rsidRPr="00034D3B" w:rsidRDefault="008A0103" w:rsidP="00C5412E">
            <w:pPr>
              <w:pStyle w:val="NoSpacing"/>
              <w:jc w:val="center"/>
              <w:rPr>
                <w:b/>
              </w:rPr>
            </w:pPr>
            <w:r>
              <w:rPr>
                <w:b/>
              </w:rPr>
              <w:t>75% (9)</w:t>
            </w:r>
          </w:p>
        </w:tc>
        <w:tc>
          <w:tcPr>
            <w:tcW w:w="1166" w:type="dxa"/>
            <w:shd w:val="clear" w:color="auto" w:fill="C5E0B3" w:themeFill="accent6" w:themeFillTint="66"/>
            <w:vAlign w:val="center"/>
          </w:tcPr>
          <w:p w14:paraId="418E0183" w14:textId="36AF6AE8" w:rsidR="00C5412E" w:rsidRPr="00034D3B" w:rsidRDefault="00334DBF" w:rsidP="00C5412E">
            <w:pPr>
              <w:pStyle w:val="NoSpacing"/>
              <w:jc w:val="center"/>
              <w:rPr>
                <w:b/>
              </w:rPr>
            </w:pPr>
            <w:r>
              <w:rPr>
                <w:b/>
              </w:rPr>
              <w:t>92% (22)</w:t>
            </w:r>
          </w:p>
        </w:tc>
        <w:tc>
          <w:tcPr>
            <w:tcW w:w="1166" w:type="dxa"/>
            <w:vAlign w:val="center"/>
          </w:tcPr>
          <w:p w14:paraId="7FDCE05F" w14:textId="26098360" w:rsidR="00C5412E" w:rsidRPr="00034D3B" w:rsidRDefault="008A0103" w:rsidP="00C5412E">
            <w:pPr>
              <w:pStyle w:val="NoSpacing"/>
              <w:jc w:val="center"/>
              <w:rPr>
                <w:b/>
              </w:rPr>
            </w:pPr>
            <w:r>
              <w:rPr>
                <w:b/>
              </w:rPr>
              <w:t>25% (1)</w:t>
            </w:r>
          </w:p>
        </w:tc>
        <w:tc>
          <w:tcPr>
            <w:tcW w:w="1110" w:type="dxa"/>
            <w:vAlign w:val="center"/>
          </w:tcPr>
          <w:p w14:paraId="57988EED" w14:textId="028A3348" w:rsidR="00C5412E" w:rsidRPr="00034D3B" w:rsidRDefault="008A0103" w:rsidP="00C5412E">
            <w:pPr>
              <w:pStyle w:val="NoSpacing"/>
              <w:jc w:val="center"/>
              <w:rPr>
                <w:b/>
              </w:rPr>
            </w:pPr>
            <w:r>
              <w:rPr>
                <w:b/>
              </w:rPr>
              <w:t>50% (2)</w:t>
            </w:r>
          </w:p>
        </w:tc>
      </w:tr>
      <w:tr w:rsidR="00C5412E" w:rsidRPr="00193EA1" w14:paraId="6627DD39" w14:textId="77777777" w:rsidTr="003960DB">
        <w:trPr>
          <w:gridAfter w:val="1"/>
          <w:wAfter w:w="18" w:type="dxa"/>
          <w:trHeight w:val="792"/>
        </w:trPr>
        <w:tc>
          <w:tcPr>
            <w:tcW w:w="1128" w:type="dxa"/>
            <w:vMerge/>
            <w:vAlign w:val="center"/>
          </w:tcPr>
          <w:p w14:paraId="054A778D" w14:textId="77777777" w:rsidR="00C5412E" w:rsidRPr="00034D3B" w:rsidRDefault="00C5412E" w:rsidP="00C5412E">
            <w:pPr>
              <w:pStyle w:val="NoSpacing"/>
              <w:jc w:val="center"/>
              <w:rPr>
                <w:b/>
              </w:rPr>
            </w:pPr>
          </w:p>
        </w:tc>
        <w:tc>
          <w:tcPr>
            <w:tcW w:w="1133" w:type="dxa"/>
            <w:vAlign w:val="center"/>
          </w:tcPr>
          <w:p w14:paraId="14D907C2" w14:textId="77777777" w:rsidR="00C5412E" w:rsidRPr="00034D3B" w:rsidRDefault="00C5412E" w:rsidP="00C5412E">
            <w:pPr>
              <w:pStyle w:val="NoSpacing"/>
              <w:jc w:val="center"/>
              <w:rPr>
                <w:b/>
              </w:rPr>
            </w:pPr>
            <w:r w:rsidRPr="00034D3B">
              <w:rPr>
                <w:b/>
              </w:rPr>
              <w:t>GD</w:t>
            </w:r>
          </w:p>
        </w:tc>
        <w:tc>
          <w:tcPr>
            <w:tcW w:w="1134" w:type="dxa"/>
            <w:shd w:val="clear" w:color="auto" w:fill="C5E0B3" w:themeFill="accent6" w:themeFillTint="66"/>
            <w:vAlign w:val="center"/>
          </w:tcPr>
          <w:p w14:paraId="650B6568" w14:textId="17AE262D" w:rsidR="00C5412E" w:rsidRPr="00034D3B" w:rsidRDefault="00583FD7" w:rsidP="00C5412E">
            <w:pPr>
              <w:pStyle w:val="NoSpacing"/>
              <w:jc w:val="center"/>
              <w:rPr>
                <w:b/>
              </w:rPr>
            </w:pPr>
            <w:r w:rsidRPr="00034D3B">
              <w:rPr>
                <w:b/>
              </w:rPr>
              <w:t xml:space="preserve">40% </w:t>
            </w:r>
            <w:r w:rsidR="008D204F" w:rsidRPr="00034D3B">
              <w:rPr>
                <w:b/>
              </w:rPr>
              <w:t>(6)</w:t>
            </w:r>
          </w:p>
        </w:tc>
        <w:tc>
          <w:tcPr>
            <w:tcW w:w="1134" w:type="dxa"/>
            <w:vAlign w:val="center"/>
          </w:tcPr>
          <w:p w14:paraId="013E2F03" w14:textId="4E16F89A" w:rsidR="00C5412E" w:rsidRPr="00034D3B" w:rsidRDefault="00583FD7" w:rsidP="00C5412E">
            <w:pPr>
              <w:pStyle w:val="NoSpacing"/>
              <w:jc w:val="center"/>
              <w:rPr>
                <w:b/>
              </w:rPr>
            </w:pPr>
            <w:r w:rsidRPr="00034D3B">
              <w:rPr>
                <w:b/>
              </w:rPr>
              <w:t xml:space="preserve">8% </w:t>
            </w:r>
            <w:r w:rsidR="008D204F" w:rsidRPr="00034D3B">
              <w:rPr>
                <w:b/>
              </w:rPr>
              <w:t>(1)</w:t>
            </w:r>
          </w:p>
        </w:tc>
        <w:tc>
          <w:tcPr>
            <w:tcW w:w="1134" w:type="dxa"/>
            <w:vAlign w:val="center"/>
          </w:tcPr>
          <w:p w14:paraId="499E2C9A" w14:textId="4FC58180" w:rsidR="00C5412E" w:rsidRPr="00034D3B" w:rsidRDefault="00E74E0E" w:rsidP="00C5412E">
            <w:pPr>
              <w:pStyle w:val="NoSpacing"/>
              <w:jc w:val="center"/>
              <w:rPr>
                <w:b/>
              </w:rPr>
            </w:pPr>
            <w:r>
              <w:rPr>
                <w:b/>
                <w:bCs/>
              </w:rPr>
              <w:t>29% (7)</w:t>
            </w:r>
          </w:p>
        </w:tc>
        <w:tc>
          <w:tcPr>
            <w:tcW w:w="993" w:type="dxa"/>
            <w:vAlign w:val="center"/>
          </w:tcPr>
          <w:p w14:paraId="5421F7B9" w14:textId="6705DE98" w:rsidR="00C5412E" w:rsidRPr="00034D3B" w:rsidRDefault="00E74E0E" w:rsidP="00C5412E">
            <w:pPr>
              <w:pStyle w:val="NoSpacing"/>
              <w:jc w:val="center"/>
              <w:rPr>
                <w:b/>
              </w:rPr>
            </w:pPr>
            <w:r>
              <w:rPr>
                <w:b/>
                <w:bCs/>
              </w:rPr>
              <w:t>0</w:t>
            </w:r>
          </w:p>
        </w:tc>
        <w:tc>
          <w:tcPr>
            <w:tcW w:w="1136" w:type="dxa"/>
            <w:vAlign w:val="center"/>
          </w:tcPr>
          <w:p w14:paraId="3629491A" w14:textId="6F9DE75E" w:rsidR="00C5412E" w:rsidRPr="00034D3B" w:rsidRDefault="00E74E0E" w:rsidP="00C5412E">
            <w:pPr>
              <w:pStyle w:val="NoSpacing"/>
              <w:jc w:val="center"/>
              <w:rPr>
                <w:b/>
              </w:rPr>
            </w:pPr>
            <w:r>
              <w:rPr>
                <w:b/>
                <w:bCs/>
              </w:rPr>
              <w:t>25% (1)</w:t>
            </w:r>
          </w:p>
        </w:tc>
        <w:tc>
          <w:tcPr>
            <w:tcW w:w="1275" w:type="dxa"/>
            <w:shd w:val="clear" w:color="auto" w:fill="C5E0B3" w:themeFill="accent6" w:themeFillTint="66"/>
            <w:vAlign w:val="center"/>
          </w:tcPr>
          <w:p w14:paraId="68E63C91" w14:textId="53371F6C" w:rsidR="00C5412E" w:rsidRPr="00034D3B" w:rsidRDefault="008A0103" w:rsidP="00C5412E">
            <w:pPr>
              <w:pStyle w:val="NoSpacing"/>
              <w:jc w:val="center"/>
              <w:rPr>
                <w:b/>
              </w:rPr>
            </w:pPr>
            <w:r>
              <w:rPr>
                <w:b/>
              </w:rPr>
              <w:t>38% (6)</w:t>
            </w:r>
          </w:p>
        </w:tc>
        <w:tc>
          <w:tcPr>
            <w:tcW w:w="1134" w:type="dxa"/>
            <w:vAlign w:val="center"/>
          </w:tcPr>
          <w:p w14:paraId="63AE6383" w14:textId="6E5231EF" w:rsidR="00C5412E" w:rsidRPr="00034D3B" w:rsidRDefault="008A0103" w:rsidP="00C5412E">
            <w:pPr>
              <w:pStyle w:val="NoSpacing"/>
              <w:jc w:val="center"/>
              <w:rPr>
                <w:b/>
              </w:rPr>
            </w:pPr>
            <w:r>
              <w:rPr>
                <w:b/>
              </w:rPr>
              <w:t>8% (1)</w:t>
            </w:r>
          </w:p>
        </w:tc>
        <w:tc>
          <w:tcPr>
            <w:tcW w:w="1166" w:type="dxa"/>
            <w:vAlign w:val="center"/>
          </w:tcPr>
          <w:p w14:paraId="342C7474" w14:textId="6506ECC4" w:rsidR="00C5412E" w:rsidRPr="00034D3B" w:rsidRDefault="00334DBF" w:rsidP="00C5412E">
            <w:pPr>
              <w:pStyle w:val="NoSpacing"/>
              <w:jc w:val="center"/>
              <w:rPr>
                <w:b/>
              </w:rPr>
            </w:pPr>
            <w:r>
              <w:rPr>
                <w:b/>
              </w:rPr>
              <w:t>29% (7)</w:t>
            </w:r>
          </w:p>
        </w:tc>
        <w:tc>
          <w:tcPr>
            <w:tcW w:w="1166" w:type="dxa"/>
            <w:vAlign w:val="center"/>
          </w:tcPr>
          <w:p w14:paraId="287C5425" w14:textId="5601C5ED" w:rsidR="00C5412E" w:rsidRPr="00034D3B" w:rsidRDefault="008A0103" w:rsidP="00C5412E">
            <w:pPr>
              <w:pStyle w:val="NoSpacing"/>
              <w:jc w:val="center"/>
              <w:rPr>
                <w:b/>
              </w:rPr>
            </w:pPr>
            <w:r>
              <w:rPr>
                <w:b/>
              </w:rPr>
              <w:t>0</w:t>
            </w:r>
          </w:p>
        </w:tc>
        <w:tc>
          <w:tcPr>
            <w:tcW w:w="1110" w:type="dxa"/>
            <w:vAlign w:val="center"/>
          </w:tcPr>
          <w:p w14:paraId="44B4C64A" w14:textId="20753C43" w:rsidR="00C5412E" w:rsidRPr="00034D3B" w:rsidRDefault="008A0103" w:rsidP="00C5412E">
            <w:pPr>
              <w:pStyle w:val="NoSpacing"/>
              <w:jc w:val="center"/>
              <w:rPr>
                <w:b/>
              </w:rPr>
            </w:pPr>
            <w:r>
              <w:rPr>
                <w:b/>
              </w:rPr>
              <w:t>25% (1)</w:t>
            </w:r>
          </w:p>
        </w:tc>
      </w:tr>
      <w:tr w:rsidR="00C5412E" w:rsidRPr="00193EA1" w14:paraId="0980FBF6" w14:textId="77777777" w:rsidTr="003960DB">
        <w:trPr>
          <w:gridAfter w:val="1"/>
          <w:wAfter w:w="18" w:type="dxa"/>
          <w:trHeight w:val="792"/>
        </w:trPr>
        <w:tc>
          <w:tcPr>
            <w:tcW w:w="1128" w:type="dxa"/>
            <w:vMerge w:val="restart"/>
            <w:vAlign w:val="center"/>
          </w:tcPr>
          <w:p w14:paraId="225EB378" w14:textId="77777777" w:rsidR="00C5412E" w:rsidRPr="00034D3B" w:rsidRDefault="00C5412E" w:rsidP="00C5412E">
            <w:pPr>
              <w:pStyle w:val="NoSpacing"/>
              <w:jc w:val="center"/>
              <w:rPr>
                <w:b/>
              </w:rPr>
            </w:pPr>
            <w:r w:rsidRPr="00034D3B">
              <w:rPr>
                <w:b/>
              </w:rPr>
              <w:t>Year 6</w:t>
            </w:r>
          </w:p>
        </w:tc>
        <w:tc>
          <w:tcPr>
            <w:tcW w:w="1133" w:type="dxa"/>
            <w:vAlign w:val="center"/>
          </w:tcPr>
          <w:p w14:paraId="2617BB51" w14:textId="77777777" w:rsidR="00C5412E" w:rsidRPr="00034D3B" w:rsidRDefault="00C5412E" w:rsidP="00C5412E">
            <w:pPr>
              <w:pStyle w:val="NoSpacing"/>
              <w:jc w:val="center"/>
              <w:rPr>
                <w:b/>
              </w:rPr>
            </w:pPr>
            <w:r w:rsidRPr="00034D3B">
              <w:rPr>
                <w:b/>
              </w:rPr>
              <w:t>Exp</w:t>
            </w:r>
          </w:p>
        </w:tc>
        <w:tc>
          <w:tcPr>
            <w:tcW w:w="1134" w:type="dxa"/>
            <w:shd w:val="clear" w:color="auto" w:fill="C5E0B3" w:themeFill="accent6" w:themeFillTint="66"/>
            <w:vAlign w:val="center"/>
          </w:tcPr>
          <w:p w14:paraId="7779D928" w14:textId="1A725937" w:rsidR="00C5412E" w:rsidRPr="00034D3B" w:rsidRDefault="00610AF2" w:rsidP="00C5412E">
            <w:pPr>
              <w:pStyle w:val="NoSpacing"/>
              <w:jc w:val="center"/>
              <w:rPr>
                <w:b/>
              </w:rPr>
            </w:pPr>
            <w:r w:rsidRPr="00034D3B">
              <w:rPr>
                <w:b/>
              </w:rPr>
              <w:t>86% (12)</w:t>
            </w:r>
          </w:p>
        </w:tc>
        <w:tc>
          <w:tcPr>
            <w:tcW w:w="1134" w:type="dxa"/>
            <w:shd w:val="clear" w:color="auto" w:fill="F54937"/>
            <w:vAlign w:val="center"/>
          </w:tcPr>
          <w:p w14:paraId="188CBF5B" w14:textId="7C056A4D" w:rsidR="00C5412E" w:rsidRPr="00034D3B" w:rsidRDefault="00EB4168" w:rsidP="00C5412E">
            <w:pPr>
              <w:pStyle w:val="NoSpacing"/>
              <w:jc w:val="center"/>
              <w:rPr>
                <w:b/>
              </w:rPr>
            </w:pPr>
            <w:r w:rsidRPr="00034D3B">
              <w:rPr>
                <w:b/>
              </w:rPr>
              <w:t>56% (9)</w:t>
            </w:r>
          </w:p>
        </w:tc>
        <w:tc>
          <w:tcPr>
            <w:tcW w:w="1134" w:type="dxa"/>
            <w:shd w:val="clear" w:color="auto" w:fill="F54937"/>
            <w:vAlign w:val="center"/>
          </w:tcPr>
          <w:p w14:paraId="6A95C838" w14:textId="62F93DBA" w:rsidR="00C5412E" w:rsidRPr="00034D3B" w:rsidRDefault="001109CB" w:rsidP="00C5412E">
            <w:pPr>
              <w:pStyle w:val="NoSpacing"/>
              <w:jc w:val="center"/>
              <w:rPr>
                <w:b/>
              </w:rPr>
            </w:pPr>
            <w:r w:rsidRPr="00034D3B">
              <w:rPr>
                <w:b/>
              </w:rPr>
              <w:t>82% (18)</w:t>
            </w:r>
          </w:p>
        </w:tc>
        <w:tc>
          <w:tcPr>
            <w:tcW w:w="993" w:type="dxa"/>
            <w:vAlign w:val="center"/>
          </w:tcPr>
          <w:p w14:paraId="0F2EF519" w14:textId="3D9EBC1E" w:rsidR="00C5412E" w:rsidRPr="00034D3B" w:rsidRDefault="00225132" w:rsidP="00C5412E">
            <w:pPr>
              <w:pStyle w:val="NoSpacing"/>
              <w:jc w:val="center"/>
              <w:rPr>
                <w:b/>
              </w:rPr>
            </w:pPr>
            <w:r w:rsidRPr="00034D3B">
              <w:rPr>
                <w:b/>
              </w:rPr>
              <w:t>38% (3)</w:t>
            </w:r>
          </w:p>
        </w:tc>
        <w:tc>
          <w:tcPr>
            <w:tcW w:w="1136" w:type="dxa"/>
            <w:vAlign w:val="center"/>
          </w:tcPr>
          <w:p w14:paraId="177D7103" w14:textId="6043F4D4" w:rsidR="00C5412E" w:rsidRPr="00034D3B" w:rsidRDefault="00CF20B4" w:rsidP="00C5412E">
            <w:pPr>
              <w:pStyle w:val="NoSpacing"/>
              <w:jc w:val="center"/>
              <w:rPr>
                <w:b/>
              </w:rPr>
            </w:pPr>
            <w:r w:rsidRPr="00034D3B">
              <w:rPr>
                <w:b/>
                <w:bCs/>
              </w:rPr>
              <w:t>29% (2</w:t>
            </w:r>
            <w:r w:rsidR="00253FE4" w:rsidRPr="00034D3B">
              <w:rPr>
                <w:b/>
                <w:bCs/>
              </w:rPr>
              <w:t>)</w:t>
            </w:r>
          </w:p>
        </w:tc>
        <w:tc>
          <w:tcPr>
            <w:tcW w:w="1275" w:type="dxa"/>
            <w:vAlign w:val="center"/>
          </w:tcPr>
          <w:p w14:paraId="42654B05" w14:textId="0E59356B" w:rsidR="00C5412E" w:rsidRPr="00034D3B" w:rsidRDefault="008120A2" w:rsidP="00C5412E">
            <w:pPr>
              <w:pStyle w:val="NoSpacing"/>
              <w:jc w:val="center"/>
              <w:rPr>
                <w:b/>
              </w:rPr>
            </w:pPr>
            <w:r w:rsidRPr="00034D3B">
              <w:rPr>
                <w:b/>
                <w:bCs/>
              </w:rPr>
              <w:t>71% (10)</w:t>
            </w:r>
          </w:p>
        </w:tc>
        <w:tc>
          <w:tcPr>
            <w:tcW w:w="1134" w:type="dxa"/>
            <w:vAlign w:val="center"/>
          </w:tcPr>
          <w:p w14:paraId="42FBCADE" w14:textId="10CBD8E6" w:rsidR="00C5412E" w:rsidRPr="00034D3B" w:rsidRDefault="008120A2" w:rsidP="00C5412E">
            <w:pPr>
              <w:pStyle w:val="NoSpacing"/>
              <w:jc w:val="center"/>
              <w:rPr>
                <w:b/>
              </w:rPr>
            </w:pPr>
            <w:r w:rsidRPr="00034D3B">
              <w:rPr>
                <w:b/>
                <w:bCs/>
              </w:rPr>
              <w:t>69% (11)</w:t>
            </w:r>
          </w:p>
        </w:tc>
        <w:tc>
          <w:tcPr>
            <w:tcW w:w="1166" w:type="dxa"/>
            <w:vAlign w:val="center"/>
          </w:tcPr>
          <w:p w14:paraId="50A28E80" w14:textId="75EBD5B5" w:rsidR="00C5412E" w:rsidRPr="00034D3B" w:rsidRDefault="008120A2" w:rsidP="00C5412E">
            <w:pPr>
              <w:pStyle w:val="NoSpacing"/>
              <w:jc w:val="center"/>
              <w:rPr>
                <w:b/>
              </w:rPr>
            </w:pPr>
            <w:r w:rsidRPr="00034D3B">
              <w:rPr>
                <w:b/>
                <w:bCs/>
              </w:rPr>
              <w:t>86% (19)</w:t>
            </w:r>
          </w:p>
        </w:tc>
        <w:tc>
          <w:tcPr>
            <w:tcW w:w="1166" w:type="dxa"/>
            <w:vAlign w:val="center"/>
          </w:tcPr>
          <w:p w14:paraId="074194E7" w14:textId="30EF4F22" w:rsidR="00C5412E" w:rsidRPr="00034D3B" w:rsidRDefault="008120A2" w:rsidP="00C5412E">
            <w:pPr>
              <w:pStyle w:val="NoSpacing"/>
              <w:jc w:val="center"/>
              <w:rPr>
                <w:b/>
              </w:rPr>
            </w:pPr>
            <w:r w:rsidRPr="00034D3B">
              <w:rPr>
                <w:b/>
                <w:bCs/>
              </w:rPr>
              <w:t>25% (2)</w:t>
            </w:r>
          </w:p>
        </w:tc>
        <w:tc>
          <w:tcPr>
            <w:tcW w:w="1110" w:type="dxa"/>
            <w:vAlign w:val="center"/>
          </w:tcPr>
          <w:p w14:paraId="79FA1192" w14:textId="6B165C06" w:rsidR="00C5412E" w:rsidRPr="00034D3B" w:rsidRDefault="008120A2" w:rsidP="00C5412E">
            <w:pPr>
              <w:pStyle w:val="NoSpacing"/>
              <w:jc w:val="center"/>
              <w:rPr>
                <w:b/>
              </w:rPr>
            </w:pPr>
            <w:r w:rsidRPr="00034D3B">
              <w:rPr>
                <w:b/>
                <w:bCs/>
              </w:rPr>
              <w:t>71% (5)</w:t>
            </w:r>
          </w:p>
        </w:tc>
      </w:tr>
      <w:tr w:rsidR="00C5412E" w:rsidRPr="00193EA1" w14:paraId="404C7D36" w14:textId="77777777" w:rsidTr="003960DB">
        <w:trPr>
          <w:gridAfter w:val="1"/>
          <w:wAfter w:w="18" w:type="dxa"/>
          <w:trHeight w:val="792"/>
        </w:trPr>
        <w:tc>
          <w:tcPr>
            <w:tcW w:w="1128" w:type="dxa"/>
            <w:vMerge/>
          </w:tcPr>
          <w:p w14:paraId="344ED1D4" w14:textId="77777777" w:rsidR="00C5412E" w:rsidRPr="00034D3B" w:rsidRDefault="00C5412E" w:rsidP="00C5412E">
            <w:pPr>
              <w:pStyle w:val="NoSpacing"/>
              <w:rPr>
                <w:b/>
              </w:rPr>
            </w:pPr>
          </w:p>
        </w:tc>
        <w:tc>
          <w:tcPr>
            <w:tcW w:w="1133" w:type="dxa"/>
            <w:vAlign w:val="center"/>
          </w:tcPr>
          <w:p w14:paraId="4ED4741A" w14:textId="77777777" w:rsidR="00C5412E" w:rsidRPr="00034D3B" w:rsidRDefault="00C5412E" w:rsidP="00C5412E">
            <w:pPr>
              <w:pStyle w:val="NoSpacing"/>
              <w:jc w:val="center"/>
              <w:rPr>
                <w:b/>
              </w:rPr>
            </w:pPr>
            <w:r w:rsidRPr="00034D3B">
              <w:rPr>
                <w:b/>
              </w:rPr>
              <w:t>GD</w:t>
            </w:r>
          </w:p>
        </w:tc>
        <w:tc>
          <w:tcPr>
            <w:tcW w:w="1134" w:type="dxa"/>
            <w:vAlign w:val="center"/>
          </w:tcPr>
          <w:p w14:paraId="4776EB3A" w14:textId="5F84F273" w:rsidR="00C5412E" w:rsidRPr="00034D3B" w:rsidRDefault="00752130" w:rsidP="00C5412E">
            <w:pPr>
              <w:pStyle w:val="NoSpacing"/>
              <w:jc w:val="center"/>
              <w:rPr>
                <w:b/>
              </w:rPr>
            </w:pPr>
            <w:r w:rsidRPr="00034D3B">
              <w:rPr>
                <w:b/>
              </w:rPr>
              <w:t>7% (1)</w:t>
            </w:r>
          </w:p>
        </w:tc>
        <w:tc>
          <w:tcPr>
            <w:tcW w:w="1134" w:type="dxa"/>
            <w:vAlign w:val="center"/>
          </w:tcPr>
          <w:p w14:paraId="382AEB7C" w14:textId="25658586" w:rsidR="00C5412E" w:rsidRPr="00034D3B" w:rsidRDefault="005F457D" w:rsidP="00C5412E">
            <w:pPr>
              <w:pStyle w:val="NoSpacing"/>
              <w:jc w:val="center"/>
              <w:rPr>
                <w:b/>
              </w:rPr>
            </w:pPr>
            <w:r w:rsidRPr="00034D3B">
              <w:rPr>
                <w:b/>
              </w:rPr>
              <w:t>19% (3)</w:t>
            </w:r>
          </w:p>
        </w:tc>
        <w:tc>
          <w:tcPr>
            <w:tcW w:w="1134" w:type="dxa"/>
            <w:vAlign w:val="center"/>
          </w:tcPr>
          <w:p w14:paraId="6198BE99" w14:textId="176144A3" w:rsidR="00C5412E" w:rsidRPr="00034D3B" w:rsidRDefault="009C5E72" w:rsidP="00C5412E">
            <w:pPr>
              <w:pStyle w:val="NoSpacing"/>
              <w:jc w:val="center"/>
              <w:rPr>
                <w:b/>
              </w:rPr>
            </w:pPr>
            <w:r w:rsidRPr="00034D3B">
              <w:rPr>
                <w:b/>
              </w:rPr>
              <w:t>14% (3)</w:t>
            </w:r>
          </w:p>
        </w:tc>
        <w:tc>
          <w:tcPr>
            <w:tcW w:w="993" w:type="dxa"/>
            <w:vAlign w:val="center"/>
          </w:tcPr>
          <w:p w14:paraId="3BD4E985" w14:textId="7426E0E3" w:rsidR="00C5412E" w:rsidRPr="00034D3B" w:rsidRDefault="002856D2" w:rsidP="00C5412E">
            <w:pPr>
              <w:pStyle w:val="NoSpacing"/>
              <w:jc w:val="center"/>
              <w:rPr>
                <w:b/>
              </w:rPr>
            </w:pPr>
            <w:r w:rsidRPr="00034D3B">
              <w:rPr>
                <w:b/>
              </w:rPr>
              <w:t>13% (1)</w:t>
            </w:r>
          </w:p>
        </w:tc>
        <w:tc>
          <w:tcPr>
            <w:tcW w:w="1136" w:type="dxa"/>
            <w:vAlign w:val="center"/>
          </w:tcPr>
          <w:p w14:paraId="720F6968" w14:textId="336E96FF" w:rsidR="00C5412E" w:rsidRPr="00034D3B" w:rsidRDefault="006E6E94" w:rsidP="00C5412E">
            <w:pPr>
              <w:pStyle w:val="NoSpacing"/>
              <w:jc w:val="center"/>
              <w:rPr>
                <w:b/>
              </w:rPr>
            </w:pPr>
            <w:r w:rsidRPr="00034D3B">
              <w:rPr>
                <w:b/>
                <w:bCs/>
              </w:rPr>
              <w:t>14% (2)</w:t>
            </w:r>
          </w:p>
        </w:tc>
        <w:tc>
          <w:tcPr>
            <w:tcW w:w="1275" w:type="dxa"/>
            <w:vAlign w:val="center"/>
          </w:tcPr>
          <w:p w14:paraId="544BAFAB" w14:textId="4608F4CB" w:rsidR="00C5412E" w:rsidRPr="00034D3B" w:rsidRDefault="008120A2" w:rsidP="00C5412E">
            <w:pPr>
              <w:pStyle w:val="NoSpacing"/>
              <w:jc w:val="center"/>
              <w:rPr>
                <w:b/>
              </w:rPr>
            </w:pPr>
            <w:r w:rsidRPr="00034D3B">
              <w:rPr>
                <w:b/>
                <w:bCs/>
              </w:rPr>
              <w:t>29% (4)</w:t>
            </w:r>
          </w:p>
        </w:tc>
        <w:tc>
          <w:tcPr>
            <w:tcW w:w="1134" w:type="dxa"/>
            <w:vAlign w:val="center"/>
          </w:tcPr>
          <w:p w14:paraId="769F1ABE" w14:textId="52E8773C" w:rsidR="00C5412E" w:rsidRPr="00034D3B" w:rsidRDefault="008120A2" w:rsidP="00C5412E">
            <w:pPr>
              <w:pStyle w:val="NoSpacing"/>
              <w:jc w:val="center"/>
              <w:rPr>
                <w:b/>
              </w:rPr>
            </w:pPr>
            <w:r w:rsidRPr="00034D3B">
              <w:rPr>
                <w:b/>
                <w:bCs/>
              </w:rPr>
              <w:t>31% (5)</w:t>
            </w:r>
          </w:p>
        </w:tc>
        <w:tc>
          <w:tcPr>
            <w:tcW w:w="1166" w:type="dxa"/>
            <w:vAlign w:val="center"/>
          </w:tcPr>
          <w:p w14:paraId="50D1F33E" w14:textId="7A43321D" w:rsidR="00C5412E" w:rsidRPr="00034D3B" w:rsidRDefault="008120A2" w:rsidP="00C5412E">
            <w:pPr>
              <w:pStyle w:val="NoSpacing"/>
              <w:jc w:val="center"/>
              <w:rPr>
                <w:b/>
              </w:rPr>
            </w:pPr>
            <w:r w:rsidRPr="00034D3B">
              <w:rPr>
                <w:b/>
                <w:bCs/>
              </w:rPr>
              <w:t>32% (7)</w:t>
            </w:r>
          </w:p>
        </w:tc>
        <w:tc>
          <w:tcPr>
            <w:tcW w:w="1166" w:type="dxa"/>
            <w:vAlign w:val="center"/>
          </w:tcPr>
          <w:p w14:paraId="216D740E" w14:textId="1AC79794" w:rsidR="00C5412E" w:rsidRPr="00034D3B" w:rsidRDefault="008120A2" w:rsidP="00C5412E">
            <w:pPr>
              <w:pStyle w:val="NoSpacing"/>
              <w:jc w:val="center"/>
              <w:rPr>
                <w:b/>
              </w:rPr>
            </w:pPr>
            <w:r w:rsidRPr="00034D3B">
              <w:rPr>
                <w:b/>
                <w:bCs/>
              </w:rPr>
              <w:t>25% (2)</w:t>
            </w:r>
          </w:p>
        </w:tc>
        <w:tc>
          <w:tcPr>
            <w:tcW w:w="1110" w:type="dxa"/>
            <w:vAlign w:val="center"/>
          </w:tcPr>
          <w:p w14:paraId="7F0A1174" w14:textId="0A8C1A53" w:rsidR="00C5412E" w:rsidRPr="00034D3B" w:rsidRDefault="008120A2" w:rsidP="00C5412E">
            <w:pPr>
              <w:pStyle w:val="NoSpacing"/>
              <w:jc w:val="center"/>
              <w:rPr>
                <w:b/>
              </w:rPr>
            </w:pPr>
            <w:r w:rsidRPr="00034D3B">
              <w:rPr>
                <w:b/>
                <w:bCs/>
              </w:rPr>
              <w:t>29% (2)</w:t>
            </w:r>
          </w:p>
        </w:tc>
      </w:tr>
    </w:tbl>
    <w:p w14:paraId="2EF7826B" w14:textId="32D98322" w:rsidR="00193EA1" w:rsidRDefault="00193EA1" w:rsidP="003E5816">
      <w:pPr>
        <w:pStyle w:val="NoSpacing"/>
        <w:rPr>
          <w:b/>
          <w:bCs/>
          <w:sz w:val="24"/>
          <w:szCs w:val="24"/>
        </w:rPr>
      </w:pPr>
    </w:p>
    <w:p w14:paraId="6088102F" w14:textId="14D1FDA8" w:rsidR="005E6BEB" w:rsidRPr="00AB2CC5" w:rsidRDefault="00AB2CC5" w:rsidP="00F5021B">
      <w:pPr>
        <w:pStyle w:val="NoSpacing"/>
        <w:rPr>
          <w:b/>
          <w:bCs/>
          <w:i/>
          <w:sz w:val="24"/>
          <w:szCs w:val="24"/>
        </w:rPr>
      </w:pPr>
      <w:r w:rsidRPr="00AB2CC5">
        <w:rPr>
          <w:b/>
          <w:bCs/>
          <w:i/>
          <w:sz w:val="24"/>
          <w:szCs w:val="24"/>
        </w:rPr>
        <w:t xml:space="preserve">Areas of Concern: </w:t>
      </w:r>
      <w:r w:rsidR="00C214B1">
        <w:rPr>
          <w:bCs/>
          <w:i/>
          <w:sz w:val="24"/>
          <w:szCs w:val="24"/>
        </w:rPr>
        <w:t xml:space="preserve">Based on the above data, the school needs to address the disparity between the number of boys working at the expected level for writing compared to girls. However, in </w:t>
      </w:r>
      <w:proofErr w:type="spellStart"/>
      <w:r w:rsidR="00C214B1">
        <w:rPr>
          <w:bCs/>
          <w:i/>
          <w:sz w:val="24"/>
          <w:szCs w:val="24"/>
        </w:rPr>
        <w:t>maths</w:t>
      </w:r>
      <w:proofErr w:type="spellEnd"/>
      <w:r w:rsidR="00C214B1">
        <w:rPr>
          <w:bCs/>
          <w:i/>
          <w:sz w:val="24"/>
          <w:szCs w:val="24"/>
        </w:rPr>
        <w:t xml:space="preserve"> fewer girls are working at the expected level</w:t>
      </w:r>
    </w:p>
    <w:p w14:paraId="49FAFCC3" w14:textId="4FFC1557" w:rsidR="005E6BEB" w:rsidRDefault="005E6BEB" w:rsidP="00F5021B">
      <w:pPr>
        <w:pStyle w:val="NoSpacing"/>
        <w:rPr>
          <w:b/>
          <w:bCs/>
          <w:sz w:val="24"/>
          <w:szCs w:val="24"/>
        </w:rPr>
      </w:pPr>
    </w:p>
    <w:p w14:paraId="4FFD177B" w14:textId="2D46975F" w:rsidR="006639EF" w:rsidRDefault="006639EF" w:rsidP="006639EF">
      <w:pPr>
        <w:pStyle w:val="paragraph"/>
        <w:spacing w:before="0" w:beforeAutospacing="0" w:after="0" w:afterAutospacing="0"/>
        <w:textAlignment w:val="baseline"/>
        <w:rPr>
          <w:rFonts w:ascii="Calibri" w:hAnsi="Calibri" w:cs="Calibri"/>
        </w:rPr>
      </w:pPr>
      <w:r>
        <w:rPr>
          <w:b/>
          <w:bCs/>
        </w:rPr>
        <w:t>T</w:t>
      </w:r>
      <w:r w:rsidRPr="006639EF">
        <w:rPr>
          <w:rFonts w:ascii="Calibri" w:hAnsi="Calibri" w:cs="Calibri"/>
          <w:b/>
          <w:bCs/>
        </w:rPr>
        <w:t>racking Cohorts</w:t>
      </w:r>
      <w:r w:rsidRPr="005558D7">
        <w:rPr>
          <w:rFonts w:ascii="Calibri" w:hAnsi="Calibri" w:cs="Calibri"/>
          <w:b/>
          <w:bCs/>
        </w:rPr>
        <w:t xml:space="preserve">: </w:t>
      </w:r>
      <w:r w:rsidRPr="005558D7">
        <w:rPr>
          <w:rFonts w:ascii="Calibri" w:hAnsi="Calibri" w:cs="Calibri"/>
          <w:b/>
        </w:rPr>
        <w:t>Based on Teacher Assessment</w:t>
      </w:r>
      <w:r w:rsidRPr="006639EF">
        <w:rPr>
          <w:rFonts w:ascii="Calibri" w:hAnsi="Calibri" w:cs="Calibri"/>
        </w:rPr>
        <w:t> </w:t>
      </w:r>
    </w:p>
    <w:p w14:paraId="0FF53D8A" w14:textId="77777777" w:rsidR="006639EF" w:rsidRPr="006639EF" w:rsidRDefault="006639EF" w:rsidP="006639EF">
      <w:pPr>
        <w:pStyle w:val="paragraph"/>
        <w:spacing w:before="0" w:beforeAutospacing="0" w:after="0" w:afterAutospacing="0"/>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900"/>
        <w:gridCol w:w="1155"/>
        <w:gridCol w:w="1155"/>
        <w:gridCol w:w="1155"/>
        <w:gridCol w:w="1155"/>
        <w:gridCol w:w="1155"/>
        <w:gridCol w:w="1155"/>
        <w:gridCol w:w="1155"/>
      </w:tblGrid>
      <w:tr w:rsidR="006639EF" w:rsidRPr="006639EF" w14:paraId="49C4AF28" w14:textId="77777777" w:rsidTr="006639EF">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771E894"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proofErr w:type="spellStart"/>
            <w:r w:rsidRPr="006639EF">
              <w:rPr>
                <w:rFonts w:ascii="Calibri" w:eastAsia="Times New Roman" w:hAnsi="Calibri" w:cs="Calibri"/>
                <w:b/>
                <w:bCs/>
                <w:sz w:val="24"/>
                <w:szCs w:val="24"/>
                <w:lang w:val="en-GB" w:eastAsia="en-GB"/>
              </w:rPr>
              <w:t>Yr</w:t>
            </w:r>
            <w:proofErr w:type="spellEnd"/>
            <w:r w:rsidRPr="006639EF">
              <w:rPr>
                <w:rFonts w:ascii="Calibri" w:eastAsia="Times New Roman" w:hAnsi="Calibri" w:cs="Calibri"/>
                <w:b/>
                <w:bCs/>
                <w:sz w:val="24"/>
                <w:szCs w:val="24"/>
                <w:lang w:val="en-GB" w:eastAsia="en-GB"/>
              </w:rPr>
              <w:t xml:space="preserve"> of entry</w:t>
            </w:r>
            <w:r w:rsidRPr="006639EF">
              <w:rPr>
                <w:rFonts w:ascii="Calibri" w:eastAsia="Times New Roman" w:hAnsi="Calibri" w:cs="Calibri"/>
                <w:sz w:val="24"/>
                <w:szCs w:val="24"/>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7F46508"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5D4DA12"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Rec</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1BEA92C"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Y1</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A6CE583"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Y2</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EAD950C"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Y3</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43BF1FB"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Y4</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ABF1780"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Y5</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FF58A3A"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Y6</w:t>
            </w:r>
            <w:r w:rsidRPr="006639EF">
              <w:rPr>
                <w:rFonts w:ascii="Calibri" w:eastAsia="Times New Roman" w:hAnsi="Calibri" w:cs="Calibri"/>
                <w:sz w:val="24"/>
                <w:szCs w:val="24"/>
                <w:lang w:val="en-GB" w:eastAsia="en-GB"/>
              </w:rPr>
              <w:t> </w:t>
            </w:r>
          </w:p>
        </w:tc>
      </w:tr>
      <w:tr w:rsidR="006639EF" w:rsidRPr="006639EF" w14:paraId="15F54FE6" w14:textId="77777777" w:rsidTr="006639EF">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9807470"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2022</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FFFBD88"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1170A3C"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80%</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BF07524" w14:textId="1B70A7BE" w:rsidR="006639EF" w:rsidRPr="002627D4" w:rsidRDefault="002627D4" w:rsidP="006639EF">
            <w:pPr>
              <w:spacing w:after="0" w:line="240" w:lineRule="auto"/>
              <w:jc w:val="center"/>
              <w:textAlignment w:val="baseline"/>
              <w:rPr>
                <w:rFonts w:ascii="Segoe UI" w:eastAsia="Times New Roman" w:hAnsi="Segoe UI" w:cs="Segoe UI"/>
                <w:sz w:val="18"/>
                <w:szCs w:val="18"/>
                <w:lang w:val="en-GB" w:eastAsia="en-GB"/>
              </w:rPr>
            </w:pPr>
            <w:r>
              <w:rPr>
                <w:rFonts w:ascii="Calibri" w:eastAsia="Times New Roman" w:hAnsi="Calibri" w:cs="Calibri"/>
                <w:lang w:val="en-GB" w:eastAsia="en-GB"/>
              </w:rPr>
              <w:t>7</w:t>
            </w:r>
            <w:r w:rsidRPr="002627D4">
              <w:rPr>
                <w:rFonts w:ascii="Calibri" w:eastAsia="Times New Roman" w:hAnsi="Calibri" w:cs="Calibri"/>
                <w:lang w:val="en-GB" w:eastAsia="en-GB"/>
              </w:rPr>
              <w:t>7%</w:t>
            </w:r>
            <w:r w:rsidR="006639EF"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2CABBA5"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68D9369"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05D279E"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0C5B7A3"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C229685"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r>
      <w:tr w:rsidR="006639EF" w:rsidRPr="006639EF" w14:paraId="46057C48" w14:textId="77777777" w:rsidTr="006639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06F8DA"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985BC47"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Write</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A94DE04"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77%</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C15FA59" w14:textId="09E6ED05"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r w:rsidR="002627D4">
              <w:rPr>
                <w:rFonts w:ascii="Calibri" w:eastAsia="Times New Roman" w:hAnsi="Calibri" w:cs="Calibri"/>
                <w:lang w:val="en-GB" w:eastAsia="en-GB"/>
              </w:rPr>
              <w:t>60%</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231F954"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236F2EB"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111EE54"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7F0AE89"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7648314"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r>
      <w:tr w:rsidR="006639EF" w:rsidRPr="006639EF" w14:paraId="2B7A002C" w14:textId="77777777" w:rsidTr="001E042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7DA86D"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EB3485E"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EEC3822"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67%</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7323F1B" w14:textId="6308E2C6"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r w:rsidR="002627D4">
              <w:rPr>
                <w:rFonts w:ascii="Calibri" w:eastAsia="Times New Roman" w:hAnsi="Calibri" w:cs="Calibri"/>
                <w:lang w:val="en-GB" w:eastAsia="en-GB"/>
              </w:rPr>
              <w:t>83%</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DAB9E9D"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BF0C288"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E63988C"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DE01517"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895F236"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r>
      <w:tr w:rsidR="006639EF" w:rsidRPr="006639EF" w14:paraId="17EB1EE6" w14:textId="77777777" w:rsidTr="007E357C">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26569E3"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2021</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79BCB09"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EC8DA21"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60%</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7A652E38"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70%</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6AB1035" w14:textId="77ABB2F2"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r w:rsidR="00373376" w:rsidRPr="002627D4">
              <w:rPr>
                <w:rFonts w:ascii="Calibri" w:eastAsia="Times New Roman" w:hAnsi="Calibri" w:cs="Calibri"/>
                <w:lang w:val="en-GB" w:eastAsia="en-GB"/>
              </w:rPr>
              <w:t>83%</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B999074"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D478BC2"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CC94E3F"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1CB8647"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r>
      <w:tr w:rsidR="006639EF" w:rsidRPr="006639EF" w14:paraId="17E62B72" w14:textId="77777777" w:rsidTr="007E357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0D0D83"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9CC17A8"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Write</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5B4634B"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50%</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5452173A"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54%</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C51E3E2" w14:textId="30F5C038"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r w:rsidR="007E357C" w:rsidRPr="002627D4">
              <w:rPr>
                <w:rFonts w:ascii="Calibri" w:eastAsia="Times New Roman" w:hAnsi="Calibri" w:cs="Calibri"/>
                <w:lang w:val="en-GB" w:eastAsia="en-GB"/>
              </w:rPr>
              <w:t>76%</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CA050D0"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D48EAD7"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1662B8D"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7A173D9"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r>
      <w:tr w:rsidR="006639EF" w:rsidRPr="006639EF" w14:paraId="64101368" w14:textId="77777777" w:rsidTr="007E357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1D6AA9"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791C2B7"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DE7C0EC"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60%</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5EE0DA6D"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66%</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3286661" w14:textId="7AC2F066"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r w:rsidR="007E357C" w:rsidRPr="002627D4">
              <w:rPr>
                <w:rFonts w:ascii="Calibri" w:eastAsia="Times New Roman" w:hAnsi="Calibri" w:cs="Calibri"/>
                <w:lang w:val="en-GB" w:eastAsia="en-GB"/>
              </w:rPr>
              <w:t>76%</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FEC8ED2"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1300A98"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B135040"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EFA515B"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r>
      <w:tr w:rsidR="006639EF" w:rsidRPr="006639EF" w14:paraId="45B9F620" w14:textId="77777777" w:rsidTr="001E0428">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C566A7"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2020</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B0007C2"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5B367750"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38C3019"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67%</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441E0879"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bCs/>
                <w:lang w:val="en-GB" w:eastAsia="en-GB"/>
              </w:rPr>
              <w:t>73%</w:t>
            </w: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F8181"/>
            <w:hideMark/>
          </w:tcPr>
          <w:p w14:paraId="4F37D82E" w14:textId="3615F38A"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r w:rsidR="002627D4">
              <w:rPr>
                <w:rFonts w:ascii="Calibri" w:eastAsia="Times New Roman" w:hAnsi="Calibri" w:cs="Calibri"/>
                <w:lang w:val="en-GB" w:eastAsia="en-GB"/>
              </w:rPr>
              <w:t>67%</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C6D4ED4"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875E6FD"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E2B7F27" w14:textId="77777777" w:rsidR="006639EF" w:rsidRPr="002627D4"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2627D4">
              <w:rPr>
                <w:rFonts w:ascii="Calibri" w:eastAsia="Times New Roman" w:hAnsi="Calibri" w:cs="Calibri"/>
                <w:lang w:val="en-GB" w:eastAsia="en-GB"/>
              </w:rPr>
              <w:t> </w:t>
            </w:r>
          </w:p>
        </w:tc>
      </w:tr>
      <w:tr w:rsidR="006639EF" w:rsidRPr="006639EF" w14:paraId="70E43B5E" w14:textId="77777777" w:rsidTr="006639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24063D"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310191F"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Write</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3BA06E43"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4B2DC6E"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47%</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2CBF2481"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75%</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BE839B6" w14:textId="5E398DA0"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r w:rsidR="002627D4" w:rsidRPr="001E0428">
              <w:rPr>
                <w:rFonts w:ascii="Calibri" w:eastAsia="Times New Roman" w:hAnsi="Calibri" w:cs="Calibri"/>
                <w:lang w:val="en-GB" w:eastAsia="en-GB"/>
              </w:rPr>
              <w:t>60%</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6FAD495"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FBA2D52"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46990C8"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5A71A986" w14:textId="77777777" w:rsidTr="001E042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C688DE"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17DB971"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6F3FE336"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0FC938B"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84%</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74B4F7F6"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79%</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D99889C" w14:textId="3D56493D"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r w:rsidR="002627D4" w:rsidRPr="001E0428">
              <w:rPr>
                <w:rFonts w:ascii="Calibri" w:eastAsia="Times New Roman" w:hAnsi="Calibri" w:cs="Calibri"/>
                <w:lang w:val="en-GB" w:eastAsia="en-GB"/>
              </w:rPr>
              <w:t>83</w:t>
            </w:r>
            <w:r w:rsidR="001E0428" w:rsidRPr="001E0428">
              <w:rPr>
                <w:rFonts w:ascii="Calibri" w:eastAsia="Times New Roman" w:hAnsi="Calibri" w:cs="Calibri"/>
                <w:lang w:val="en-GB" w:eastAsia="en-GB"/>
              </w:rPr>
              <w:t>%</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61AB1CB"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923B2E2"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9923E6C"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394968F3" w14:textId="77777777" w:rsidTr="001E0428">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5814FEC"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2019</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CE3ED32"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2F0F768D"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7F43BB76"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70%</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647B9F91"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78%</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75A567B2"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82%</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58818B0" w14:textId="5A6697C6"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r w:rsidR="002627D4" w:rsidRPr="001E0428">
              <w:rPr>
                <w:rFonts w:ascii="Calibri" w:eastAsia="Times New Roman" w:hAnsi="Calibri" w:cs="Calibri"/>
                <w:lang w:val="en-GB" w:eastAsia="en-GB"/>
              </w:rPr>
              <w:t>86%</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128100C"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8FC7CB7"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35693487" w14:textId="77777777" w:rsidTr="001E042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4BFE67"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E6BA43E"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Write</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52888470"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5A4D9314"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67%</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6D1050A9"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63%</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25F360E7"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66%</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4D93AFD" w14:textId="3AABDD76"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r w:rsidR="002627D4" w:rsidRPr="001E0428">
              <w:rPr>
                <w:rFonts w:ascii="Calibri" w:eastAsia="Times New Roman" w:hAnsi="Calibri" w:cs="Calibri"/>
                <w:lang w:val="en-GB" w:eastAsia="en-GB"/>
              </w:rPr>
              <w:t>68%</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CB8B0D0"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463D82D"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2FE01E81" w14:textId="77777777" w:rsidTr="001E042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10F463"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57C4F88"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4D03FEE1"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2D55DBDA"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75%</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51DFF311"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78%</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177CA7D9"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71%</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43FED0D" w14:textId="3244834D"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r w:rsidR="001E0428" w:rsidRPr="001E0428">
              <w:rPr>
                <w:rFonts w:ascii="Calibri" w:eastAsia="Times New Roman" w:hAnsi="Calibri" w:cs="Calibri"/>
                <w:lang w:val="en-GB" w:eastAsia="en-GB"/>
              </w:rPr>
              <w:t>79%</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375CE8F"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9821EB1"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491A26B9" w14:textId="77777777" w:rsidTr="001E0428">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3FF092A"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2018</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A0F62FB"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54FF0B"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79%</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76C903E3"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18A712D4"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77%</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5C8A1020"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81%</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79995E9"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80%</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A18CFE8" w14:textId="3C107AD8"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r w:rsidR="002627D4">
              <w:rPr>
                <w:rFonts w:ascii="Calibri" w:eastAsia="Times New Roman" w:hAnsi="Calibri" w:cs="Calibri"/>
                <w:lang w:val="en-GB" w:eastAsia="en-GB"/>
              </w:rPr>
              <w:t>86%</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4ECBCF7"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68E7976E" w14:textId="77777777" w:rsidTr="001E042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4C5CA1"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B8A42AA"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Write</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33BF"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79%</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04CA04E0"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5529BAB9"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65%</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CED31A2"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65%</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7295F94D"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74%</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E89FCEC" w14:textId="74FD3EFA"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r w:rsidR="002627D4">
              <w:rPr>
                <w:rFonts w:ascii="Calibri" w:eastAsia="Times New Roman" w:hAnsi="Calibri" w:cs="Calibri"/>
                <w:lang w:val="en-GB" w:eastAsia="en-GB"/>
              </w:rPr>
              <w:t>75%</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EB8F6FA"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59A1711E" w14:textId="77777777" w:rsidTr="007E357C">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A94329"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3823A75"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6098E0B"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82%</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779B1947"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1425BE78"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74%</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0708B6DF"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84%</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45C421B"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84%</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260EF63" w14:textId="096DE828"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r w:rsidR="001E0428">
              <w:rPr>
                <w:rFonts w:ascii="Calibri" w:eastAsia="Times New Roman" w:hAnsi="Calibri" w:cs="Calibri"/>
                <w:lang w:val="en-GB" w:eastAsia="en-GB"/>
              </w:rPr>
              <w:t>82%</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BCC59E5"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p>
        </w:tc>
      </w:tr>
      <w:tr w:rsidR="006639EF" w:rsidRPr="006639EF" w14:paraId="303E35E6" w14:textId="77777777" w:rsidTr="00373376">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17D7E51"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2017</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663AAE9"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A0A369"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81%</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5A9A2CC"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83%</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37D75A08"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5BA5AA4A"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77%</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7D82BA5C"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84%</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1B3467B1"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81%</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447AA5FA" w14:textId="5B6AD6FC"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r w:rsidR="00373376">
              <w:rPr>
                <w:rFonts w:ascii="Calibri" w:eastAsia="Times New Roman" w:hAnsi="Calibri" w:cs="Calibri"/>
                <w:lang w:val="en-GB" w:eastAsia="en-GB"/>
              </w:rPr>
              <w:t>73%</w:t>
            </w:r>
          </w:p>
        </w:tc>
      </w:tr>
      <w:tr w:rsidR="006639EF" w:rsidRPr="006639EF" w14:paraId="10269401" w14:textId="77777777" w:rsidTr="0037337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A6765E"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617EEBB"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Write</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2E5C10"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81%</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608ED3BD"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73%</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625DD24C"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4459A93E"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60%</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3EBE7E20"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71%</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2CF959DB"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74%</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74F9044A" w14:textId="2B723861"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lang w:val="en-GB" w:eastAsia="en-GB"/>
              </w:rPr>
              <w:t> </w:t>
            </w:r>
            <w:r w:rsidR="00373376">
              <w:rPr>
                <w:rFonts w:ascii="Calibri" w:eastAsia="Times New Roman" w:hAnsi="Calibri" w:cs="Calibri"/>
                <w:lang w:val="en-GB" w:eastAsia="en-GB"/>
              </w:rPr>
              <w:t>70%</w:t>
            </w:r>
          </w:p>
        </w:tc>
      </w:tr>
      <w:tr w:rsidR="006639EF" w:rsidRPr="006639EF" w14:paraId="607F4D66" w14:textId="77777777" w:rsidTr="0037337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08AD6D" w14:textId="77777777" w:rsidR="006639EF" w:rsidRPr="006639EF" w:rsidRDefault="006639EF" w:rsidP="006639EF">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EF1F7E0"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BF3EF1"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85%</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6ADE730C"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70%</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72F088D8"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hideMark/>
          </w:tcPr>
          <w:p w14:paraId="10BEBF7B"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73%</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C5E0B3"/>
            <w:hideMark/>
          </w:tcPr>
          <w:p w14:paraId="00C492A7" w14:textId="77777777" w:rsidR="006639EF" w:rsidRPr="001E0428"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1E0428">
              <w:rPr>
                <w:rFonts w:ascii="Calibri" w:eastAsia="Times New Roman" w:hAnsi="Calibri" w:cs="Calibri"/>
                <w:bCs/>
                <w:lang w:val="en-GB" w:eastAsia="en-GB"/>
              </w:rPr>
              <w:t>84%</w:t>
            </w:r>
            <w:r w:rsidRPr="001E0428">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103AB04A" w14:textId="77777777" w:rsidR="006639EF" w:rsidRPr="006639EF" w:rsidRDefault="006639EF" w:rsidP="006639EF">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71%</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FEA596"/>
            <w:hideMark/>
          </w:tcPr>
          <w:p w14:paraId="3689D363" w14:textId="12F966D3" w:rsidR="006639EF" w:rsidRPr="006639EF" w:rsidRDefault="00373376" w:rsidP="006639EF">
            <w:pPr>
              <w:spacing w:after="0" w:line="240" w:lineRule="auto"/>
              <w:jc w:val="center"/>
              <w:textAlignment w:val="baseline"/>
              <w:rPr>
                <w:rFonts w:ascii="Segoe UI" w:eastAsia="Times New Roman" w:hAnsi="Segoe UI" w:cs="Segoe UI"/>
                <w:sz w:val="18"/>
                <w:szCs w:val="18"/>
                <w:lang w:val="en-GB" w:eastAsia="en-GB"/>
              </w:rPr>
            </w:pPr>
            <w:r>
              <w:rPr>
                <w:rFonts w:ascii="Calibri" w:eastAsia="Times New Roman" w:hAnsi="Calibri" w:cs="Calibri"/>
                <w:lang w:val="en-GB" w:eastAsia="en-GB"/>
              </w:rPr>
              <w:t>70%</w:t>
            </w:r>
            <w:r w:rsidR="006639EF" w:rsidRPr="006639EF">
              <w:rPr>
                <w:rFonts w:ascii="Calibri" w:eastAsia="Times New Roman" w:hAnsi="Calibri" w:cs="Calibri"/>
                <w:lang w:val="en-GB" w:eastAsia="en-GB"/>
              </w:rPr>
              <w:t> </w:t>
            </w:r>
          </w:p>
        </w:tc>
      </w:tr>
    </w:tbl>
    <w:p w14:paraId="30D439D1" w14:textId="6FF1D9D0" w:rsidR="003E5816" w:rsidRDefault="003E5816" w:rsidP="00F5021B">
      <w:pPr>
        <w:pStyle w:val="NoSpacing"/>
        <w:rPr>
          <w:b/>
          <w:bCs/>
          <w:sz w:val="24"/>
          <w:szCs w:val="24"/>
        </w:rPr>
      </w:pPr>
    </w:p>
    <w:p w14:paraId="529D5754" w14:textId="203223F6" w:rsidR="00F5021B" w:rsidRDefault="005558D7" w:rsidP="00F5021B">
      <w:pPr>
        <w:pStyle w:val="NoSpacing"/>
        <w:rPr>
          <w:b/>
          <w:bCs/>
          <w:sz w:val="24"/>
          <w:szCs w:val="24"/>
        </w:rPr>
      </w:pPr>
      <w:r>
        <w:rPr>
          <w:b/>
          <w:bCs/>
          <w:sz w:val="24"/>
          <w:szCs w:val="24"/>
        </w:rPr>
        <w:t>Based on Test Results:</w:t>
      </w:r>
    </w:p>
    <w:p w14:paraId="5C3B7351" w14:textId="77777777" w:rsidR="005558D7" w:rsidRDefault="005558D7" w:rsidP="00F5021B">
      <w:pPr>
        <w:pStyle w:val="NoSpacing"/>
        <w:rPr>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900"/>
        <w:gridCol w:w="1155"/>
        <w:gridCol w:w="1155"/>
        <w:gridCol w:w="1155"/>
        <w:gridCol w:w="1155"/>
        <w:gridCol w:w="1155"/>
        <w:gridCol w:w="1155"/>
        <w:gridCol w:w="1155"/>
      </w:tblGrid>
      <w:tr w:rsidR="005558D7" w:rsidRPr="006639EF" w14:paraId="599494FB" w14:textId="77777777">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3337364"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proofErr w:type="spellStart"/>
            <w:r w:rsidRPr="006639EF">
              <w:rPr>
                <w:rFonts w:ascii="Calibri" w:eastAsia="Times New Roman" w:hAnsi="Calibri" w:cs="Calibri"/>
                <w:b/>
                <w:bCs/>
                <w:sz w:val="24"/>
                <w:szCs w:val="24"/>
                <w:lang w:val="en-GB" w:eastAsia="en-GB"/>
              </w:rPr>
              <w:t>Yr</w:t>
            </w:r>
            <w:proofErr w:type="spellEnd"/>
            <w:r w:rsidRPr="006639EF">
              <w:rPr>
                <w:rFonts w:ascii="Calibri" w:eastAsia="Times New Roman" w:hAnsi="Calibri" w:cs="Calibri"/>
                <w:b/>
                <w:bCs/>
                <w:sz w:val="24"/>
                <w:szCs w:val="24"/>
                <w:lang w:val="en-GB" w:eastAsia="en-GB"/>
              </w:rPr>
              <w:t xml:space="preserve"> of entry</w:t>
            </w:r>
            <w:r w:rsidRPr="006639EF">
              <w:rPr>
                <w:rFonts w:ascii="Calibri" w:eastAsia="Times New Roman" w:hAnsi="Calibri" w:cs="Calibri"/>
                <w:sz w:val="24"/>
                <w:szCs w:val="24"/>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7DE760E"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C63CFCC"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Rec</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4C27C7B5"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Y1</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D255BAC"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Y2</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D3AA510"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Y3</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DDB068B"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Y4</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696D105"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Y5</w:t>
            </w:r>
            <w:r w:rsidRPr="006639EF">
              <w:rPr>
                <w:rFonts w:ascii="Calibri" w:eastAsia="Times New Roman" w:hAnsi="Calibri" w:cs="Calibri"/>
                <w:sz w:val="24"/>
                <w:szCs w:val="24"/>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2DD9472"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sz w:val="24"/>
                <w:szCs w:val="24"/>
                <w:lang w:val="en-GB" w:eastAsia="en-GB"/>
              </w:rPr>
              <w:t>Y6</w:t>
            </w:r>
            <w:r w:rsidRPr="006639EF">
              <w:rPr>
                <w:rFonts w:ascii="Calibri" w:eastAsia="Times New Roman" w:hAnsi="Calibri" w:cs="Calibri"/>
                <w:sz w:val="24"/>
                <w:szCs w:val="24"/>
                <w:lang w:val="en-GB" w:eastAsia="en-GB"/>
              </w:rPr>
              <w:t> </w:t>
            </w:r>
          </w:p>
        </w:tc>
      </w:tr>
      <w:tr w:rsidR="005558D7" w:rsidRPr="006639EF" w14:paraId="49570D2A" w14:textId="77777777" w:rsidTr="005558D7">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4244A89"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2022</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F4C2C14"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5843F1F3" w14:textId="03AAAD3D"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41A5ECB1" w14:textId="02CDCE70"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87%</w:t>
            </w: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15760DFB" w14:textId="73633844"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6D031B31" w14:textId="298BCDCF"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2B370BCE" w14:textId="08791E4B"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79CCB1FA" w14:textId="42245FB9"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3CD4C359" w14:textId="3E9A57BA"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034FD087" w14:textId="77777777" w:rsidTr="00017763">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A0EA50"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749C1AC" w14:textId="72C7648A" w:rsidR="005558D7" w:rsidRPr="006639EF" w:rsidRDefault="001E0428">
            <w:pPr>
              <w:spacing w:after="0" w:line="240" w:lineRule="auto"/>
              <w:jc w:val="center"/>
              <w:textAlignment w:val="baseline"/>
              <w:rPr>
                <w:rFonts w:ascii="Segoe UI" w:eastAsia="Times New Roman" w:hAnsi="Segoe UI" w:cs="Segoe UI"/>
                <w:sz w:val="18"/>
                <w:szCs w:val="18"/>
                <w:lang w:val="en-GB" w:eastAsia="en-GB"/>
              </w:rPr>
            </w:pPr>
            <w:proofErr w:type="spellStart"/>
            <w:r>
              <w:rPr>
                <w:rFonts w:ascii="Calibri" w:eastAsia="Times New Roman" w:hAnsi="Calibri" w:cs="Calibri"/>
                <w:b/>
                <w:bCs/>
                <w:lang w:val="en-GB" w:eastAsia="en-GB"/>
              </w:rPr>
              <w:t>GaPS</w:t>
            </w:r>
            <w:proofErr w:type="spellEnd"/>
            <w:r w:rsidR="005558D7"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4397CFAE" w14:textId="3DE8F1D5"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32072B24" w14:textId="3F9478BE"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580ED141" w14:textId="57179AA4"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4B7E87E6" w14:textId="10242E79"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503061DD" w14:textId="23019E57"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6B2736EC" w14:textId="25435431"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5A72DB31" w14:textId="45C4AD90"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7230588E" w14:textId="77777777" w:rsidTr="005558D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FF89D6"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1579277"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679AA0CA" w14:textId="252872D2"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3217631D" w14:textId="775E96D8"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83%</w:t>
            </w: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4642216F" w14:textId="46D414E7"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72096741" w14:textId="4C893571"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6DCB10D6" w14:textId="26169CC7"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2251D50F" w14:textId="0291953B"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386768E8" w14:textId="2C9245EE"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4FE3923D" w14:textId="77777777" w:rsidTr="00040CFE">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3C23C57"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2021</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D91C015"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2B829D61" w14:textId="5C88F2E3"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CDC4B1C" w14:textId="11E1D72C"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60%</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A3A45D7" w14:textId="6BB7705D"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90%</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8962CAF" w14:textId="5EEF9637"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43D1EC6" w14:textId="569CF854"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7D26CAC" w14:textId="2046C915"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7E9FB4AF" w14:textId="1BC99ADD"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2DE327FD" w14:textId="77777777" w:rsidTr="00040CF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6E00F4"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F2785D4" w14:textId="1A44A78D" w:rsidR="005558D7" w:rsidRPr="006639EF" w:rsidRDefault="00FF650C">
            <w:pPr>
              <w:spacing w:after="0" w:line="240" w:lineRule="auto"/>
              <w:jc w:val="center"/>
              <w:textAlignment w:val="baseline"/>
              <w:rPr>
                <w:rFonts w:ascii="Segoe UI" w:eastAsia="Times New Roman" w:hAnsi="Segoe UI" w:cs="Segoe UI"/>
                <w:sz w:val="18"/>
                <w:szCs w:val="18"/>
                <w:lang w:val="en-GB" w:eastAsia="en-GB"/>
              </w:rPr>
            </w:pPr>
            <w:proofErr w:type="spellStart"/>
            <w:r>
              <w:rPr>
                <w:rFonts w:ascii="Calibri" w:eastAsia="Times New Roman" w:hAnsi="Calibri" w:cs="Calibri"/>
                <w:b/>
                <w:bCs/>
                <w:lang w:val="en-GB" w:eastAsia="en-GB"/>
              </w:rPr>
              <w:t>GaPS</w:t>
            </w:r>
            <w:proofErr w:type="spellEnd"/>
            <w:r w:rsidR="005558D7"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0A45F328" w14:textId="7D88AB73"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88DF08A" w14:textId="479EB916"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55%</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851C203" w14:textId="3FBA5E10"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62%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38CCBCD" w14:textId="10CAB8DA"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B7341BA" w14:textId="4B8D8F99"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FAD56A2" w14:textId="44033ED0"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47E16B6E" w14:textId="0CDAE155"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257D6FCB" w14:textId="77777777" w:rsidTr="00040CF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81E441"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81E9F87"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29DAD915" w14:textId="7661B3C6"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BC6C8B4" w14:textId="5C79CD1A"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50%</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40E8592" w14:textId="3396EACC"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62%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C270642" w14:textId="005F509C"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27F21C" w14:textId="5884F95D"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77FF7BB" w14:textId="7AF65E1A"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034FBFCB" w14:textId="7F264A1E"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7CA1DBA2" w14:textId="77777777" w:rsidTr="005558D7">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8367632"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2020</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C613687"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7875B520" w14:textId="44532A3F"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6B295E4" w14:textId="037F43A8"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C2D430B" w14:textId="3395A43A"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76%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F71B01A" w14:textId="5D3ACB52"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62%</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77D8447" w14:textId="7DD551BD"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5485F6D" w14:textId="6CF493C1"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0481A4F4" w14:textId="1D3A9F0E"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29C6861A" w14:textId="77777777" w:rsidTr="00040CF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73E27D"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0C4D35D" w14:textId="2CB4837C" w:rsidR="005558D7" w:rsidRPr="006639EF" w:rsidRDefault="00FF650C">
            <w:pPr>
              <w:spacing w:after="0" w:line="240" w:lineRule="auto"/>
              <w:jc w:val="center"/>
              <w:textAlignment w:val="baseline"/>
              <w:rPr>
                <w:rFonts w:ascii="Segoe UI" w:eastAsia="Times New Roman" w:hAnsi="Segoe UI" w:cs="Segoe UI"/>
                <w:sz w:val="18"/>
                <w:szCs w:val="18"/>
                <w:lang w:val="en-GB" w:eastAsia="en-GB"/>
              </w:rPr>
            </w:pPr>
            <w:proofErr w:type="spellStart"/>
            <w:r>
              <w:rPr>
                <w:rFonts w:ascii="Calibri" w:eastAsia="Times New Roman" w:hAnsi="Calibri" w:cs="Calibri"/>
                <w:b/>
                <w:bCs/>
                <w:lang w:val="en-GB" w:eastAsia="en-GB"/>
              </w:rPr>
              <w:t>GaPS</w:t>
            </w:r>
            <w:proofErr w:type="spellEnd"/>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59ED7D96" w14:textId="500E49AE"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F7C56D" w14:textId="4A3E389A"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A5DA995" w14:textId="482A59A9"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72%</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63FA1CE" w14:textId="0F417539"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70%</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22F2C28" w14:textId="3F8D6D40"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6BDEFF2" w14:textId="2074E54D"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0FAAE2AB" w14:textId="45887ECA"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5D7D2A99" w14:textId="77777777" w:rsidTr="00CF1EE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134DF7"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FA2D140"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644259E4" w14:textId="27540DE6"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07F7145" w14:textId="0F19F851" w:rsidR="005558D7" w:rsidRPr="00B4144A" w:rsidRDefault="00CF1EE2">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86%</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4293E0F" w14:textId="647227C2"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90%</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D3E7EB3" w14:textId="5D227DD0"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18F43D0" w14:textId="2924EB12"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0295189" w14:textId="1ED33F02"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auto"/>
          </w:tcPr>
          <w:p w14:paraId="2C29DFD8" w14:textId="4F2D7AF7"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198ED307" w14:textId="77777777" w:rsidTr="00040CFE">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5D81436"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2019</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D8C3348"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36983EED" w14:textId="2981E02E"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09B2E7FD" w14:textId="675E58CF"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F7A78E1" w14:textId="1F6B02FD"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87C0A69" w14:textId="1243E403"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84%</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9A81A3D" w14:textId="3EE11D01"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103638F" w14:textId="1E8E488B"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A0F5723" w14:textId="5EA5ED52"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3B28C0CF" w14:textId="77777777" w:rsidTr="00040CF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4269F2"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9E71771" w14:textId="4287294E" w:rsidR="005558D7" w:rsidRPr="006639EF" w:rsidRDefault="00FF650C">
            <w:pPr>
              <w:spacing w:after="0" w:line="240" w:lineRule="auto"/>
              <w:jc w:val="center"/>
              <w:textAlignment w:val="baseline"/>
              <w:rPr>
                <w:rFonts w:ascii="Segoe UI" w:eastAsia="Times New Roman" w:hAnsi="Segoe UI" w:cs="Segoe UI"/>
                <w:sz w:val="18"/>
                <w:szCs w:val="18"/>
                <w:lang w:val="en-GB" w:eastAsia="en-GB"/>
              </w:rPr>
            </w:pPr>
            <w:proofErr w:type="spellStart"/>
            <w:r>
              <w:rPr>
                <w:rFonts w:ascii="Calibri" w:eastAsia="Times New Roman" w:hAnsi="Calibri" w:cs="Calibri"/>
                <w:b/>
                <w:bCs/>
                <w:lang w:val="en-GB" w:eastAsia="en-GB"/>
              </w:rPr>
              <w:t>GaPS</w:t>
            </w:r>
            <w:proofErr w:type="spellEnd"/>
            <w:r w:rsidR="005558D7"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617B4289" w14:textId="4158776B"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50B45E9B" w14:textId="01E1752A"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29E3C2C" w14:textId="464C8D9C"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B7731FB" w14:textId="0493093E"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69%</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6C56DC2" w14:textId="7FAA2F2F"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90%</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F1083D0" w14:textId="788D3C62"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79DC8AF" w14:textId="76821C86"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5D9ECFC1" w14:textId="77777777" w:rsidTr="00CF1EE2">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7999DF"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510BD3A"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2E384345" w14:textId="4D14C502"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3F7988CE" w14:textId="57AAC31F" w:rsidR="005558D7" w:rsidRPr="00B4144A" w:rsidRDefault="00CF1EE2">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41%</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4821F67" w14:textId="05723966" w:rsidR="005558D7" w:rsidRPr="00B4144A" w:rsidRDefault="00B4144A">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77%</w:t>
            </w:r>
          </w:p>
        </w:tc>
        <w:tc>
          <w:tcPr>
            <w:tcW w:w="1155" w:type="dxa"/>
            <w:tcBorders>
              <w:top w:val="single" w:sz="6" w:space="0" w:color="auto"/>
              <w:left w:val="single" w:sz="6" w:space="0" w:color="auto"/>
              <w:bottom w:val="single" w:sz="6" w:space="0" w:color="auto"/>
              <w:right w:val="single" w:sz="6" w:space="0" w:color="auto"/>
            </w:tcBorders>
            <w:shd w:val="clear" w:color="auto" w:fill="FF8181"/>
          </w:tcPr>
          <w:p w14:paraId="7EFB80B7" w14:textId="5D6F16E0"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67%</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185E591" w14:textId="1E8C1910" w:rsidR="005558D7" w:rsidRPr="00B4144A" w:rsidRDefault="001E0428">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93%</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8C4B388" w14:textId="235AD0A0"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2849AB" w14:textId="79EA0F53"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3AF698D9" w14:textId="77777777" w:rsidTr="001030A6">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0950684"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2018</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027C2E7"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706D06A9" w14:textId="7D82A828"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21A56D12" w14:textId="7A613030"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6255FFC3" w14:textId="0978CD1B"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841CCD6" w14:textId="085D970F"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F5BDDEC" w14:textId="3F2FA4AE"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97%</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25D78B4" w14:textId="252AC78D" w:rsidR="005558D7" w:rsidRPr="00B4144A" w:rsidRDefault="00FF650C">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6EC86A8" w14:textId="30D6C86D"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0076E239" w14:textId="77777777" w:rsidTr="001030A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52910E"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7937FDA" w14:textId="47798616" w:rsidR="005558D7" w:rsidRPr="006639EF" w:rsidRDefault="00FF650C">
            <w:pPr>
              <w:spacing w:after="0" w:line="240" w:lineRule="auto"/>
              <w:jc w:val="center"/>
              <w:textAlignment w:val="baseline"/>
              <w:rPr>
                <w:rFonts w:ascii="Segoe UI" w:eastAsia="Times New Roman" w:hAnsi="Segoe UI" w:cs="Segoe UI"/>
                <w:sz w:val="18"/>
                <w:szCs w:val="18"/>
                <w:lang w:val="en-GB" w:eastAsia="en-GB"/>
              </w:rPr>
            </w:pPr>
            <w:proofErr w:type="spellStart"/>
            <w:r>
              <w:rPr>
                <w:rFonts w:ascii="Calibri" w:eastAsia="Times New Roman" w:hAnsi="Calibri" w:cs="Calibri"/>
                <w:b/>
                <w:bCs/>
                <w:lang w:val="en-GB" w:eastAsia="en-GB"/>
              </w:rPr>
              <w:t>GaPS</w:t>
            </w:r>
            <w:proofErr w:type="spellEnd"/>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709CD01E" w14:textId="4C6C9362"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4AE90DE7" w14:textId="2698BBE2"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69C72C42" w14:textId="2AC6C5A3"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8F9DBE9" w14:textId="430B7CFD"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4763DC1" w14:textId="3F053E8D"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87%</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72BF33A" w14:textId="1AB22FD6" w:rsidR="005558D7" w:rsidRPr="00B4144A" w:rsidRDefault="00FF650C">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C1EB0F1" w14:textId="1879F727"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61032796" w14:textId="77777777" w:rsidTr="00B4144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D161EC"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AA683EF"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41204E1A" w14:textId="30E2F13F"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0F6112F7" w14:textId="35203D78"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1A214734" w14:textId="3247FD03" w:rsidR="005558D7" w:rsidRPr="00B4144A" w:rsidRDefault="00B4144A">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77%</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9B55595" w14:textId="27D41A01" w:rsidR="005558D7" w:rsidRPr="00B4144A" w:rsidRDefault="00B4144A">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86%</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CA0F7BE" w14:textId="48914B68"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97%</w:t>
            </w:r>
          </w:p>
        </w:tc>
        <w:tc>
          <w:tcPr>
            <w:tcW w:w="1155" w:type="dxa"/>
            <w:tcBorders>
              <w:top w:val="single" w:sz="6" w:space="0" w:color="auto"/>
              <w:left w:val="single" w:sz="6" w:space="0" w:color="auto"/>
              <w:bottom w:val="single" w:sz="6" w:space="0" w:color="auto"/>
              <w:right w:val="single" w:sz="6" w:space="0" w:color="auto"/>
            </w:tcBorders>
            <w:shd w:val="clear" w:color="auto" w:fill="FF8181"/>
          </w:tcPr>
          <w:p w14:paraId="164CF9DC" w14:textId="60085D67" w:rsidR="005558D7" w:rsidRPr="00B4144A" w:rsidRDefault="00FF650C">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86%</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21A2B7D" w14:textId="7C5EFEF9" w:rsidR="005558D7" w:rsidRPr="00B4144A" w:rsidRDefault="005558D7">
            <w:pPr>
              <w:spacing w:after="0" w:line="240" w:lineRule="auto"/>
              <w:jc w:val="center"/>
              <w:textAlignment w:val="baseline"/>
              <w:rPr>
                <w:rFonts w:ascii="Segoe UI" w:eastAsia="Times New Roman" w:hAnsi="Segoe UI" w:cs="Segoe UI"/>
                <w:lang w:val="en-GB" w:eastAsia="en-GB"/>
              </w:rPr>
            </w:pPr>
          </w:p>
        </w:tc>
      </w:tr>
      <w:tr w:rsidR="005558D7" w:rsidRPr="006639EF" w14:paraId="16A6B720" w14:textId="77777777" w:rsidTr="00040CFE">
        <w:trPr>
          <w:trHeight w:val="300"/>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11282C7"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2017</w:t>
            </w:r>
            <w:r w:rsidRPr="006639EF">
              <w:rPr>
                <w:rFonts w:ascii="Calibri" w:eastAsia="Times New Roman" w:hAnsi="Calibri" w:cs="Calibri"/>
                <w:lang w:val="en-GB" w:eastAsia="en-GB"/>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E2FEB9A"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Read</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1F6E4E96" w14:textId="4CCC6B0B"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5C98996" w14:textId="661EF5E6"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7FB02910" w14:textId="2A7F063C"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24244865" w14:textId="3CD09F60"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EFA0EA7" w14:textId="4668C815"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A10ECD7" w14:textId="58A9F668"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71%</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65ADB94" w14:textId="2D8B6FD3" w:rsidR="005558D7" w:rsidRPr="00B4144A" w:rsidRDefault="00FF650C">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80%</w:t>
            </w:r>
          </w:p>
        </w:tc>
      </w:tr>
      <w:tr w:rsidR="005558D7" w:rsidRPr="006639EF" w14:paraId="14F482A8" w14:textId="77777777" w:rsidTr="00040CF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CC11EE"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3D89FFD" w14:textId="53025EAE" w:rsidR="005558D7" w:rsidRPr="006639EF" w:rsidRDefault="00FF650C">
            <w:pPr>
              <w:spacing w:after="0" w:line="240" w:lineRule="auto"/>
              <w:jc w:val="center"/>
              <w:textAlignment w:val="baseline"/>
              <w:rPr>
                <w:rFonts w:ascii="Segoe UI" w:eastAsia="Times New Roman" w:hAnsi="Segoe UI" w:cs="Segoe UI"/>
                <w:sz w:val="18"/>
                <w:szCs w:val="18"/>
                <w:lang w:val="en-GB" w:eastAsia="en-GB"/>
              </w:rPr>
            </w:pPr>
            <w:proofErr w:type="spellStart"/>
            <w:r>
              <w:rPr>
                <w:rFonts w:ascii="Calibri" w:eastAsia="Times New Roman" w:hAnsi="Calibri" w:cs="Calibri"/>
                <w:b/>
                <w:bCs/>
                <w:lang w:val="en-GB" w:eastAsia="en-GB"/>
              </w:rPr>
              <w:t>GaPS</w:t>
            </w:r>
            <w:proofErr w:type="spellEnd"/>
            <w:r w:rsidR="005558D7"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587EA685" w14:textId="0AC55665"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DC70EAA" w14:textId="26DD16ED"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288A5B23" w14:textId="341864BB"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5ED71D36" w14:textId="041EFE8F"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88961A" w14:textId="58DBD248"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BF35C74" w14:textId="69FC6961"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81%</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22EB578" w14:textId="22AED8CA" w:rsidR="005558D7" w:rsidRPr="00B4144A" w:rsidRDefault="00FF650C">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80%</w:t>
            </w:r>
          </w:p>
        </w:tc>
      </w:tr>
      <w:tr w:rsidR="005558D7" w:rsidRPr="006639EF" w14:paraId="4DF0C5D2" w14:textId="77777777" w:rsidTr="00B4144A">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451424" w14:textId="77777777" w:rsidR="005558D7" w:rsidRPr="006639EF" w:rsidRDefault="005558D7">
            <w:pPr>
              <w:spacing w:after="0" w:line="240" w:lineRule="auto"/>
              <w:rPr>
                <w:rFonts w:ascii="Segoe UI" w:eastAsia="Times New Roman" w:hAnsi="Segoe UI" w:cs="Segoe UI"/>
                <w:sz w:val="18"/>
                <w:szCs w:val="18"/>
                <w:lang w:val="en-GB"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C2269E5" w14:textId="77777777" w:rsidR="005558D7" w:rsidRPr="006639EF" w:rsidRDefault="005558D7">
            <w:pPr>
              <w:spacing w:after="0" w:line="240" w:lineRule="auto"/>
              <w:jc w:val="center"/>
              <w:textAlignment w:val="baseline"/>
              <w:rPr>
                <w:rFonts w:ascii="Segoe UI" w:eastAsia="Times New Roman" w:hAnsi="Segoe UI" w:cs="Segoe UI"/>
                <w:sz w:val="18"/>
                <w:szCs w:val="18"/>
                <w:lang w:val="en-GB" w:eastAsia="en-GB"/>
              </w:rPr>
            </w:pPr>
            <w:r w:rsidRPr="006639EF">
              <w:rPr>
                <w:rFonts w:ascii="Calibri" w:eastAsia="Times New Roman" w:hAnsi="Calibri" w:cs="Calibri"/>
                <w:b/>
                <w:bCs/>
                <w:lang w:val="en-GB" w:eastAsia="en-GB"/>
              </w:rPr>
              <w:t>Maths</w:t>
            </w:r>
            <w:r w:rsidRPr="006639EF">
              <w:rPr>
                <w:rFonts w:ascii="Calibri" w:eastAsia="Times New Roman" w:hAnsi="Calibri" w:cs="Calibri"/>
                <w:lang w:val="en-GB"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000000" w:themeFill="text1"/>
          </w:tcPr>
          <w:p w14:paraId="1F452E3E" w14:textId="6F8315D1" w:rsidR="005558D7" w:rsidRPr="00B4144A" w:rsidRDefault="005558D7">
            <w:pPr>
              <w:spacing w:after="0" w:line="240" w:lineRule="auto"/>
              <w:jc w:val="center"/>
              <w:textAlignment w:val="baseline"/>
              <w:rPr>
                <w:rFonts w:ascii="Segoe UI" w:eastAsia="Times New Roman" w:hAnsi="Segoe UI" w:cs="Segoe UI"/>
                <w:sz w:val="20"/>
                <w:szCs w:val="20"/>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C0BC5E6" w14:textId="7ECCDA38" w:rsidR="005558D7" w:rsidRPr="00B4144A" w:rsidRDefault="00B4144A">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82%</w:t>
            </w: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2AB3DACA" w14:textId="3551A953" w:rsidR="005558D7" w:rsidRPr="00B4144A" w:rsidRDefault="005558D7">
            <w:pPr>
              <w:spacing w:after="0" w:line="240" w:lineRule="auto"/>
              <w:jc w:val="center"/>
              <w:textAlignment w:val="baseline"/>
              <w:rPr>
                <w:rFonts w:ascii="Segoe UI" w:eastAsia="Times New Roman" w:hAnsi="Segoe UI" w:cs="Segoe UI"/>
                <w:lang w:val="en-GB" w:eastAsia="en-GB"/>
              </w:rPr>
            </w:pPr>
          </w:p>
        </w:tc>
        <w:tc>
          <w:tcPr>
            <w:tcW w:w="1155" w:type="dxa"/>
            <w:tcBorders>
              <w:top w:val="single" w:sz="6" w:space="0" w:color="auto"/>
              <w:left w:val="single" w:sz="6" w:space="0" w:color="auto"/>
              <w:bottom w:val="single" w:sz="6" w:space="0" w:color="auto"/>
              <w:right w:val="single" w:sz="6" w:space="0" w:color="auto"/>
            </w:tcBorders>
            <w:shd w:val="clear" w:color="auto" w:fill="D9D9D9"/>
          </w:tcPr>
          <w:p w14:paraId="50DD4B74" w14:textId="5954353E" w:rsidR="005558D7" w:rsidRPr="00B4144A" w:rsidRDefault="00B4144A">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66%</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4A47356" w14:textId="5B8BC2A9" w:rsidR="005558D7" w:rsidRPr="00B4144A" w:rsidRDefault="00B4144A">
            <w:pPr>
              <w:spacing w:after="0" w:line="240" w:lineRule="auto"/>
              <w:jc w:val="center"/>
              <w:textAlignment w:val="baseline"/>
              <w:rPr>
                <w:rFonts w:ascii="Segoe UI" w:eastAsia="Times New Roman" w:hAnsi="Segoe UI" w:cs="Segoe UI"/>
                <w:lang w:val="en-GB" w:eastAsia="en-GB"/>
              </w:rPr>
            </w:pPr>
            <w:r>
              <w:rPr>
                <w:rFonts w:ascii="Segoe UI" w:eastAsia="Times New Roman" w:hAnsi="Segoe UI" w:cs="Segoe UI"/>
                <w:lang w:val="en-GB" w:eastAsia="en-GB"/>
              </w:rPr>
              <w:t>79%</w:t>
            </w:r>
          </w:p>
        </w:tc>
        <w:tc>
          <w:tcPr>
            <w:tcW w:w="1155" w:type="dxa"/>
            <w:tcBorders>
              <w:top w:val="single" w:sz="6" w:space="0" w:color="auto"/>
              <w:left w:val="single" w:sz="6" w:space="0" w:color="auto"/>
              <w:bottom w:val="single" w:sz="6" w:space="0" w:color="auto"/>
              <w:right w:val="single" w:sz="6" w:space="0" w:color="auto"/>
            </w:tcBorders>
            <w:shd w:val="clear" w:color="auto" w:fill="FF8181"/>
          </w:tcPr>
          <w:p w14:paraId="43E98E0C" w14:textId="34978A43" w:rsidR="005558D7" w:rsidRPr="00B4144A" w:rsidRDefault="00040CFE">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65%</w:t>
            </w:r>
          </w:p>
        </w:tc>
        <w:tc>
          <w:tcPr>
            <w:tcW w:w="115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1FB3A19" w14:textId="33C01C2F" w:rsidR="005558D7" w:rsidRPr="00B4144A" w:rsidRDefault="00FF650C">
            <w:pPr>
              <w:spacing w:after="0" w:line="240" w:lineRule="auto"/>
              <w:jc w:val="center"/>
              <w:textAlignment w:val="baseline"/>
              <w:rPr>
                <w:rFonts w:ascii="Segoe UI" w:eastAsia="Times New Roman" w:hAnsi="Segoe UI" w:cs="Segoe UI"/>
                <w:lang w:val="en-GB" w:eastAsia="en-GB"/>
              </w:rPr>
            </w:pPr>
            <w:r w:rsidRPr="00B4144A">
              <w:rPr>
                <w:rFonts w:ascii="Segoe UI" w:eastAsia="Times New Roman" w:hAnsi="Segoe UI" w:cs="Segoe UI"/>
                <w:lang w:val="en-GB" w:eastAsia="en-GB"/>
              </w:rPr>
              <w:t>70%</w:t>
            </w:r>
          </w:p>
        </w:tc>
      </w:tr>
    </w:tbl>
    <w:p w14:paraId="38D293BC" w14:textId="77777777" w:rsidR="00F5021B" w:rsidRDefault="00F5021B" w:rsidP="00B051FE">
      <w:pPr>
        <w:rPr>
          <w:b/>
          <w:bCs/>
          <w:sz w:val="24"/>
          <w:szCs w:val="24"/>
        </w:rPr>
      </w:pPr>
    </w:p>
    <w:p w14:paraId="3BBDE4B4" w14:textId="0F5A177C" w:rsidR="00AE069A" w:rsidRDefault="00AE069A" w:rsidP="00193EA1">
      <w:pPr>
        <w:pStyle w:val="NoSpacing"/>
        <w:rPr>
          <w:b/>
        </w:rPr>
      </w:pPr>
    </w:p>
    <w:p w14:paraId="221CEE38" w14:textId="234D0E32" w:rsidR="00E27476" w:rsidRPr="00E27476" w:rsidRDefault="00E27476" w:rsidP="00E27476">
      <w:pPr>
        <w:pStyle w:val="NoSpacing"/>
        <w:jc w:val="center"/>
        <w:rPr>
          <w:b/>
        </w:rPr>
      </w:pPr>
      <w:r>
        <w:rPr>
          <w:b/>
        </w:rPr>
        <w:t>Strategies used to Raise Standards</w:t>
      </w:r>
    </w:p>
    <w:p w14:paraId="3A6EE4D9" w14:textId="375CD36F" w:rsidR="00CA691B" w:rsidRDefault="00CA691B" w:rsidP="000C5D5D">
      <w:pPr>
        <w:pStyle w:val="NoSpacing"/>
      </w:pPr>
      <w:r>
        <w:t>Each class ha</w:t>
      </w:r>
      <w:r w:rsidR="00C214B1">
        <w:t>d</w:t>
      </w:r>
      <w:r>
        <w:t xml:space="preserve"> a target of at least 75% reaching the expected level in all areas by the end of the year. There is also the target of increasing the number of children working at greater depth from last year in all areas.</w:t>
      </w:r>
    </w:p>
    <w:p w14:paraId="159CFB82" w14:textId="77777777" w:rsidR="00CA691B" w:rsidRDefault="000C5D5D" w:rsidP="000C5D5D">
      <w:pPr>
        <w:pStyle w:val="NoSpacing"/>
        <w:rPr>
          <w:b/>
        </w:rPr>
      </w:pPr>
      <w:r>
        <w:rPr>
          <w:b/>
        </w:rPr>
        <w:t xml:space="preserve">Year 6: </w:t>
      </w:r>
    </w:p>
    <w:p w14:paraId="63B8EC2E" w14:textId="1E0FAEEC" w:rsidR="000C5D5D" w:rsidRDefault="00CA691B" w:rsidP="00CA691B">
      <w:pPr>
        <w:pStyle w:val="NoSpacing"/>
        <w:numPr>
          <w:ilvl w:val="0"/>
          <w:numId w:val="2"/>
        </w:numPr>
      </w:pPr>
      <w:r>
        <w:t xml:space="preserve">Targeted groups in reading, </w:t>
      </w:r>
      <w:proofErr w:type="spellStart"/>
      <w:r>
        <w:t>maths</w:t>
      </w:r>
      <w:proofErr w:type="spellEnd"/>
      <w:r>
        <w:t xml:space="preserve"> and SPAG being held before and after school</w:t>
      </w:r>
    </w:p>
    <w:p w14:paraId="39644FF0" w14:textId="77759202" w:rsidR="00CA691B" w:rsidRDefault="00CA691B" w:rsidP="00CA691B">
      <w:pPr>
        <w:pStyle w:val="NoSpacing"/>
        <w:numPr>
          <w:ilvl w:val="0"/>
          <w:numId w:val="2"/>
        </w:numPr>
      </w:pPr>
      <w:r>
        <w:t xml:space="preserve">An extra adult in </w:t>
      </w:r>
      <w:proofErr w:type="spellStart"/>
      <w:r>
        <w:t>maths</w:t>
      </w:r>
      <w:proofErr w:type="spellEnd"/>
      <w:r>
        <w:t xml:space="preserve"> lessons so there can be smaller targeted learning within whole class lessons</w:t>
      </w:r>
    </w:p>
    <w:p w14:paraId="746F3BBA" w14:textId="25E39D40" w:rsidR="00CA691B" w:rsidRDefault="00CA691B" w:rsidP="00CA691B">
      <w:pPr>
        <w:pStyle w:val="NoSpacing"/>
        <w:numPr>
          <w:ilvl w:val="0"/>
          <w:numId w:val="2"/>
        </w:numPr>
      </w:pPr>
      <w:r>
        <w:t xml:space="preserve">Use of online </w:t>
      </w:r>
      <w:proofErr w:type="spellStart"/>
      <w:r>
        <w:t>maths</w:t>
      </w:r>
      <w:proofErr w:type="spellEnd"/>
      <w:r>
        <w:t xml:space="preserve"> program (IXL) to target specific areas both in class and for homework (uses SATs style questions and </w:t>
      </w:r>
      <w:r w:rsidR="001B1A06">
        <w:t>self-marks</w:t>
      </w:r>
      <w:r>
        <w:t xml:space="preserve"> then shows how to answer the question correctly)</w:t>
      </w:r>
    </w:p>
    <w:p w14:paraId="15A5E1D0" w14:textId="368AB943" w:rsidR="00CA691B" w:rsidRDefault="00CA691B" w:rsidP="00CA691B">
      <w:pPr>
        <w:pStyle w:val="NoSpacing"/>
        <w:numPr>
          <w:ilvl w:val="0"/>
          <w:numId w:val="2"/>
        </w:numPr>
      </w:pPr>
      <w:r>
        <w:t>Use of Reading Plus (online program)</w:t>
      </w:r>
      <w:r w:rsidR="001121A6">
        <w:t xml:space="preserve"> to </w:t>
      </w:r>
      <w:r w:rsidR="00672D31">
        <w:t>aid speed of reading and compre</w:t>
      </w:r>
      <w:r w:rsidR="001121A6">
        <w:t>hension</w:t>
      </w:r>
    </w:p>
    <w:p w14:paraId="5E90B1AC" w14:textId="2ECC4361" w:rsidR="00CA691B" w:rsidRDefault="00672D31" w:rsidP="00CA691B">
      <w:pPr>
        <w:pStyle w:val="NoSpacing"/>
        <w:numPr>
          <w:ilvl w:val="0"/>
          <w:numId w:val="2"/>
        </w:numPr>
      </w:pPr>
      <w:r>
        <w:t>Writing groups for targeted children after SATs.</w:t>
      </w:r>
    </w:p>
    <w:p w14:paraId="57462091" w14:textId="53B9A5E0" w:rsidR="00672D31" w:rsidRDefault="00672D31" w:rsidP="00672D31">
      <w:pPr>
        <w:pStyle w:val="NoSpacing"/>
        <w:rPr>
          <w:b/>
        </w:rPr>
      </w:pPr>
      <w:r>
        <w:rPr>
          <w:b/>
        </w:rPr>
        <w:t>Year 5:</w:t>
      </w:r>
    </w:p>
    <w:p w14:paraId="141D59E5" w14:textId="0BD5D918" w:rsidR="00672D31" w:rsidRDefault="00672D31" w:rsidP="00672D31">
      <w:pPr>
        <w:pStyle w:val="NoSpacing"/>
        <w:numPr>
          <w:ilvl w:val="0"/>
          <w:numId w:val="3"/>
        </w:numPr>
      </w:pPr>
      <w:r>
        <w:t xml:space="preserve">Continue with same level of support as this is not a high needs class and they are making good progress in </w:t>
      </w:r>
      <w:proofErr w:type="spellStart"/>
      <w:r>
        <w:t>maths</w:t>
      </w:r>
      <w:proofErr w:type="spellEnd"/>
      <w:r>
        <w:t xml:space="preserve"> and reading.</w:t>
      </w:r>
    </w:p>
    <w:p w14:paraId="338D016E" w14:textId="2706C8CF" w:rsidR="00672D31" w:rsidRDefault="00672D31" w:rsidP="00672D31">
      <w:pPr>
        <w:pStyle w:val="NoSpacing"/>
        <w:numPr>
          <w:ilvl w:val="0"/>
          <w:numId w:val="3"/>
        </w:numPr>
      </w:pPr>
      <w:r>
        <w:t>Term 5 and 6 target children in writing group to apply their SPAG skills in free writing. Support given to class teacher on how to move targeted children up.</w:t>
      </w:r>
    </w:p>
    <w:p w14:paraId="4A526924" w14:textId="1CB9A02C" w:rsidR="00672D31" w:rsidRDefault="00672D31" w:rsidP="00672D31">
      <w:pPr>
        <w:pStyle w:val="NoSpacing"/>
        <w:rPr>
          <w:b/>
        </w:rPr>
      </w:pPr>
      <w:r>
        <w:rPr>
          <w:b/>
        </w:rPr>
        <w:t>Year 4:</w:t>
      </w:r>
    </w:p>
    <w:p w14:paraId="711BA56F" w14:textId="71688E25" w:rsidR="00E979B4" w:rsidRPr="001301C0" w:rsidRDefault="005343DA" w:rsidP="00E979B4">
      <w:pPr>
        <w:pStyle w:val="NoSpacing"/>
        <w:numPr>
          <w:ilvl w:val="0"/>
          <w:numId w:val="6"/>
        </w:numPr>
        <w:rPr>
          <w:b/>
        </w:rPr>
      </w:pPr>
      <w:r>
        <w:rPr>
          <w:bCs/>
        </w:rPr>
        <w:t>Reading: Shine intervention twice a week</w:t>
      </w:r>
      <w:r w:rsidR="001301C0">
        <w:rPr>
          <w:bCs/>
        </w:rPr>
        <w:t>, 60 second reads to increase speed daily</w:t>
      </w:r>
    </w:p>
    <w:p w14:paraId="5DBC9C58" w14:textId="7D687942" w:rsidR="001301C0" w:rsidRPr="00FE1D64" w:rsidRDefault="001301C0" w:rsidP="00E979B4">
      <w:pPr>
        <w:pStyle w:val="NoSpacing"/>
        <w:numPr>
          <w:ilvl w:val="0"/>
          <w:numId w:val="6"/>
        </w:numPr>
        <w:rPr>
          <w:b/>
        </w:rPr>
      </w:pPr>
      <w:r>
        <w:rPr>
          <w:bCs/>
        </w:rPr>
        <w:t>Reading: Stile comprehensio</w:t>
      </w:r>
      <w:r w:rsidR="00C837DB">
        <w:rPr>
          <w:bCs/>
        </w:rPr>
        <w:t>n trays</w:t>
      </w:r>
    </w:p>
    <w:p w14:paraId="01A08CCE" w14:textId="009F768A" w:rsidR="00FE1D64" w:rsidRPr="007F179B" w:rsidRDefault="00FE1D64" w:rsidP="00E979B4">
      <w:pPr>
        <w:pStyle w:val="NoSpacing"/>
        <w:numPr>
          <w:ilvl w:val="0"/>
          <w:numId w:val="6"/>
        </w:numPr>
        <w:rPr>
          <w:b/>
        </w:rPr>
      </w:pPr>
      <w:r>
        <w:rPr>
          <w:bCs/>
        </w:rPr>
        <w:t>SPAG: Early morning daily SPAG questions</w:t>
      </w:r>
    </w:p>
    <w:p w14:paraId="10288775" w14:textId="57C1D17A" w:rsidR="007F179B" w:rsidRPr="003A0699" w:rsidRDefault="007F179B" w:rsidP="00E979B4">
      <w:pPr>
        <w:pStyle w:val="NoSpacing"/>
        <w:numPr>
          <w:ilvl w:val="0"/>
          <w:numId w:val="6"/>
        </w:numPr>
        <w:rPr>
          <w:b/>
        </w:rPr>
      </w:pPr>
      <w:r>
        <w:rPr>
          <w:bCs/>
        </w:rPr>
        <w:t>Writing: smaller groups within whole class literacy lesson, shorter bursts of writing</w:t>
      </w:r>
      <w:r w:rsidR="003B6FC7">
        <w:rPr>
          <w:bCs/>
        </w:rPr>
        <w:t>, live marking</w:t>
      </w:r>
      <w:r w:rsidR="00FE1D64">
        <w:rPr>
          <w:bCs/>
        </w:rPr>
        <w:t xml:space="preserve"> and editing opportunities</w:t>
      </w:r>
    </w:p>
    <w:p w14:paraId="3E982AD0" w14:textId="0B6676FD" w:rsidR="003A0699" w:rsidRPr="006A3A23" w:rsidRDefault="003A0699" w:rsidP="00E979B4">
      <w:pPr>
        <w:pStyle w:val="NoSpacing"/>
        <w:numPr>
          <w:ilvl w:val="0"/>
          <w:numId w:val="6"/>
        </w:numPr>
        <w:rPr>
          <w:b/>
        </w:rPr>
      </w:pPr>
      <w:proofErr w:type="spellStart"/>
      <w:r>
        <w:rPr>
          <w:bCs/>
        </w:rPr>
        <w:t>Maths</w:t>
      </w:r>
      <w:proofErr w:type="spellEnd"/>
      <w:r>
        <w:rPr>
          <w:bCs/>
        </w:rPr>
        <w:t>: Daily tables practice</w:t>
      </w:r>
    </w:p>
    <w:p w14:paraId="27279E24" w14:textId="3D2FFCEC" w:rsidR="006A3A23" w:rsidRDefault="006A3A23" w:rsidP="00E979B4">
      <w:pPr>
        <w:pStyle w:val="NoSpacing"/>
        <w:numPr>
          <w:ilvl w:val="0"/>
          <w:numId w:val="6"/>
        </w:numPr>
        <w:rPr>
          <w:b/>
        </w:rPr>
      </w:pPr>
      <w:proofErr w:type="spellStart"/>
      <w:r>
        <w:rPr>
          <w:bCs/>
        </w:rPr>
        <w:t>Maths</w:t>
      </w:r>
      <w:proofErr w:type="spellEnd"/>
      <w:r>
        <w:rPr>
          <w:bCs/>
        </w:rPr>
        <w:t>: Reasoning challenges for greater depth group</w:t>
      </w:r>
    </w:p>
    <w:p w14:paraId="18427235" w14:textId="2642F0C6" w:rsidR="00672D31" w:rsidRDefault="00672D31" w:rsidP="00672D31">
      <w:pPr>
        <w:pStyle w:val="NoSpacing"/>
        <w:rPr>
          <w:b/>
        </w:rPr>
      </w:pPr>
      <w:r>
        <w:rPr>
          <w:b/>
        </w:rPr>
        <w:t>Year 3:</w:t>
      </w:r>
    </w:p>
    <w:p w14:paraId="3BB1664C" w14:textId="2FC975FE" w:rsidR="00E979B4" w:rsidRDefault="002C0092" w:rsidP="00E979B4">
      <w:pPr>
        <w:pStyle w:val="NoSpacing"/>
        <w:numPr>
          <w:ilvl w:val="0"/>
          <w:numId w:val="6"/>
        </w:numPr>
      </w:pPr>
      <w:r>
        <w:t xml:space="preserve">Reading: </w:t>
      </w:r>
      <w:r w:rsidR="00E979B4" w:rsidRPr="00E979B4">
        <w:t>Targeted children using Stile Comprehension trays</w:t>
      </w:r>
    </w:p>
    <w:p w14:paraId="3BFF413D" w14:textId="565C58DA" w:rsidR="00E979B4" w:rsidRDefault="002C0092" w:rsidP="00E979B4">
      <w:pPr>
        <w:pStyle w:val="NoSpacing"/>
        <w:numPr>
          <w:ilvl w:val="0"/>
          <w:numId w:val="6"/>
        </w:numPr>
      </w:pPr>
      <w:r>
        <w:t xml:space="preserve">Reading: </w:t>
      </w:r>
      <w:r w:rsidR="00E979B4">
        <w:t>Whole class use of 60 second reads to improve speed of answering questions</w:t>
      </w:r>
    </w:p>
    <w:p w14:paraId="016E69B4" w14:textId="1D463420" w:rsidR="002C0092" w:rsidRDefault="003043B2" w:rsidP="00E979B4">
      <w:pPr>
        <w:pStyle w:val="NoSpacing"/>
        <w:numPr>
          <w:ilvl w:val="0"/>
          <w:numId w:val="6"/>
        </w:numPr>
      </w:pPr>
      <w:r>
        <w:t xml:space="preserve">Reading: </w:t>
      </w:r>
      <w:r w:rsidR="002C0092">
        <w:t>Shine early morning activities to target specific skills related to ‘how to answer test style questions’</w:t>
      </w:r>
    </w:p>
    <w:p w14:paraId="3A7B2E57" w14:textId="23245FB3" w:rsidR="00E979B4" w:rsidRDefault="003043B2" w:rsidP="00E979B4">
      <w:pPr>
        <w:pStyle w:val="NoSpacing"/>
        <w:numPr>
          <w:ilvl w:val="0"/>
          <w:numId w:val="6"/>
        </w:numPr>
      </w:pPr>
      <w:r>
        <w:t xml:space="preserve">Reading: </w:t>
      </w:r>
      <w:r w:rsidR="00E979B4">
        <w:t>Challenging more able with greater depth style questions in a focus group once a week looking at how to answer questions in more detail and finding info quickly</w:t>
      </w:r>
    </w:p>
    <w:p w14:paraId="01B1BF04" w14:textId="4EC5E584" w:rsidR="002C0092" w:rsidRDefault="002C0092" w:rsidP="00E979B4">
      <w:pPr>
        <w:pStyle w:val="NoSpacing"/>
        <w:numPr>
          <w:ilvl w:val="0"/>
          <w:numId w:val="6"/>
        </w:numPr>
      </w:pPr>
      <w:r>
        <w:t>SPAG: practice 5 minutes daily common exception words</w:t>
      </w:r>
    </w:p>
    <w:p w14:paraId="1902EA3F" w14:textId="60D22974" w:rsidR="002C0092" w:rsidRDefault="002C0092" w:rsidP="00E979B4">
      <w:pPr>
        <w:pStyle w:val="NoSpacing"/>
        <w:numPr>
          <w:ilvl w:val="0"/>
          <w:numId w:val="6"/>
        </w:numPr>
      </w:pPr>
      <w:r>
        <w:t>SPAG Shine intervention once a week with target group</w:t>
      </w:r>
    </w:p>
    <w:p w14:paraId="0DAA86BC" w14:textId="6D0C3BF3" w:rsidR="002C0092" w:rsidRDefault="003043B2" w:rsidP="00E979B4">
      <w:pPr>
        <w:pStyle w:val="NoSpacing"/>
        <w:numPr>
          <w:ilvl w:val="0"/>
          <w:numId w:val="6"/>
        </w:numPr>
      </w:pPr>
      <w:r>
        <w:t xml:space="preserve">Writing: </w:t>
      </w:r>
      <w:r w:rsidR="002C0092">
        <w:t>Shorter burst of writing with specific focus on limited grammar and punctuation skills</w:t>
      </w:r>
    </w:p>
    <w:p w14:paraId="3BF3637A" w14:textId="7C60878B" w:rsidR="002C0092" w:rsidRDefault="003043B2" w:rsidP="00E979B4">
      <w:pPr>
        <w:pStyle w:val="NoSpacing"/>
        <w:numPr>
          <w:ilvl w:val="0"/>
          <w:numId w:val="6"/>
        </w:numPr>
      </w:pPr>
      <w:r>
        <w:t xml:space="preserve">Writing: </w:t>
      </w:r>
      <w:r w:rsidR="002C0092">
        <w:t>Target group to have a pre-teaching session once a week</w:t>
      </w:r>
    </w:p>
    <w:p w14:paraId="36007150" w14:textId="6A2D6E4F" w:rsidR="002C0092" w:rsidRDefault="003043B2" w:rsidP="00E979B4">
      <w:pPr>
        <w:pStyle w:val="NoSpacing"/>
        <w:numPr>
          <w:ilvl w:val="0"/>
          <w:numId w:val="6"/>
        </w:numPr>
      </w:pPr>
      <w:proofErr w:type="spellStart"/>
      <w:r>
        <w:t>Maths</w:t>
      </w:r>
      <w:proofErr w:type="spellEnd"/>
      <w:r>
        <w:t>: stretch a group with use of challenge cards, ‘Convince me cards’, ‘Discuss me’ cards</w:t>
      </w:r>
    </w:p>
    <w:p w14:paraId="6BEDC601" w14:textId="0782C2F9" w:rsidR="003043B2" w:rsidRPr="00E979B4" w:rsidRDefault="003043B2" w:rsidP="00E979B4">
      <w:pPr>
        <w:pStyle w:val="NoSpacing"/>
        <w:numPr>
          <w:ilvl w:val="0"/>
          <w:numId w:val="6"/>
        </w:numPr>
      </w:pPr>
      <w:proofErr w:type="spellStart"/>
      <w:r>
        <w:t>Maths</w:t>
      </w:r>
      <w:proofErr w:type="spellEnd"/>
      <w:r>
        <w:t>: Support lower group with recalling number bonds to 10 quickly.</w:t>
      </w:r>
    </w:p>
    <w:p w14:paraId="63E38E6F" w14:textId="77777777" w:rsidR="00454EE1" w:rsidRDefault="00454EE1" w:rsidP="00672D31">
      <w:pPr>
        <w:pStyle w:val="NoSpacing"/>
        <w:rPr>
          <w:b/>
        </w:rPr>
      </w:pPr>
    </w:p>
    <w:p w14:paraId="023D59AC" w14:textId="48EDBFCA" w:rsidR="00672D31" w:rsidRDefault="00672D31" w:rsidP="00672D31">
      <w:pPr>
        <w:pStyle w:val="NoSpacing"/>
        <w:rPr>
          <w:b/>
        </w:rPr>
      </w:pPr>
      <w:bookmarkStart w:id="0" w:name="_GoBack"/>
      <w:bookmarkEnd w:id="0"/>
      <w:r>
        <w:rPr>
          <w:b/>
        </w:rPr>
        <w:lastRenderedPageBreak/>
        <w:t>Year 2:</w:t>
      </w:r>
    </w:p>
    <w:p w14:paraId="24C527E4" w14:textId="45D46148" w:rsidR="00E979B4" w:rsidRDefault="00B94569" w:rsidP="00E979B4">
      <w:pPr>
        <w:pStyle w:val="NoSpacing"/>
        <w:numPr>
          <w:ilvl w:val="0"/>
          <w:numId w:val="7"/>
        </w:numPr>
      </w:pPr>
      <w:r>
        <w:t xml:space="preserve">Reading: </w:t>
      </w:r>
      <w:r w:rsidR="00331B70">
        <w:t xml:space="preserve">Moving from Little </w:t>
      </w:r>
      <w:proofErr w:type="spellStart"/>
      <w:r w:rsidR="00331B70">
        <w:t>Wandle</w:t>
      </w:r>
      <w:proofErr w:type="spellEnd"/>
      <w:r w:rsidR="00331B70">
        <w:t xml:space="preserve"> books to Oxford Reading Tree and use of VIPER </w:t>
      </w:r>
      <w:r w:rsidR="001C06A8">
        <w:t>questions in reading groups 3 times a week with adult</w:t>
      </w:r>
    </w:p>
    <w:p w14:paraId="7446FD92" w14:textId="20EE2BE5" w:rsidR="001C06A8" w:rsidRDefault="001C06A8" w:rsidP="00E979B4">
      <w:pPr>
        <w:pStyle w:val="NoSpacing"/>
        <w:numPr>
          <w:ilvl w:val="0"/>
          <w:numId w:val="7"/>
        </w:numPr>
      </w:pPr>
      <w:r>
        <w:t xml:space="preserve">Reading: </w:t>
      </w:r>
      <w:r w:rsidR="00EB5AB2">
        <w:t>S</w:t>
      </w:r>
      <w:r w:rsidR="00F15049">
        <w:t>hine intervention twice a week</w:t>
      </w:r>
    </w:p>
    <w:p w14:paraId="40C1AD0B" w14:textId="39005AB0" w:rsidR="00F15049" w:rsidRDefault="00F15049" w:rsidP="00E979B4">
      <w:pPr>
        <w:pStyle w:val="NoSpacing"/>
        <w:numPr>
          <w:ilvl w:val="0"/>
          <w:numId w:val="7"/>
        </w:numPr>
      </w:pPr>
      <w:r>
        <w:t>Reading: Early morning 5minute vocabulary activities</w:t>
      </w:r>
      <w:r w:rsidR="000D591C">
        <w:t xml:space="preserve"> daily</w:t>
      </w:r>
    </w:p>
    <w:p w14:paraId="722EFEC4" w14:textId="265EDDE1" w:rsidR="000D591C" w:rsidRDefault="00F04C03" w:rsidP="00E979B4">
      <w:pPr>
        <w:pStyle w:val="NoSpacing"/>
        <w:numPr>
          <w:ilvl w:val="0"/>
          <w:numId w:val="7"/>
        </w:numPr>
      </w:pPr>
      <w:r>
        <w:t>SPAG: SPAG daily mat activities to remind key skills</w:t>
      </w:r>
    </w:p>
    <w:p w14:paraId="01E0FCDB" w14:textId="613511B5" w:rsidR="001B431C" w:rsidRDefault="001B431C" w:rsidP="00E979B4">
      <w:pPr>
        <w:pStyle w:val="NoSpacing"/>
        <w:numPr>
          <w:ilvl w:val="0"/>
          <w:numId w:val="7"/>
        </w:numPr>
      </w:pPr>
      <w:r>
        <w:t>SPAG: Use of SHINE questions as lesson starter</w:t>
      </w:r>
    </w:p>
    <w:p w14:paraId="34D81ABE" w14:textId="6A58A49C" w:rsidR="0083471F" w:rsidRDefault="0083471F" w:rsidP="00E979B4">
      <w:pPr>
        <w:pStyle w:val="NoSpacing"/>
        <w:numPr>
          <w:ilvl w:val="0"/>
          <w:numId w:val="7"/>
        </w:numPr>
      </w:pPr>
      <w:r>
        <w:t xml:space="preserve">Writing: </w:t>
      </w:r>
      <w:r w:rsidR="003613F4">
        <w:t xml:space="preserve">small bursts of writing focusing on </w:t>
      </w:r>
      <w:r w:rsidR="000C69A4">
        <w:t>key skills, theme of writing to allow children to link to their interests</w:t>
      </w:r>
      <w:r w:rsidR="0033050F">
        <w:t>, modelling, pair/share/talk strategy</w:t>
      </w:r>
    </w:p>
    <w:p w14:paraId="44AB5D20" w14:textId="4A68DF34" w:rsidR="00A64EF3" w:rsidRDefault="00A64EF3" w:rsidP="00E979B4">
      <w:pPr>
        <w:pStyle w:val="NoSpacing"/>
        <w:numPr>
          <w:ilvl w:val="0"/>
          <w:numId w:val="7"/>
        </w:numPr>
      </w:pPr>
      <w:proofErr w:type="spellStart"/>
      <w:r>
        <w:t>Maths</w:t>
      </w:r>
      <w:proofErr w:type="spellEnd"/>
      <w:r>
        <w:t xml:space="preserve">: </w:t>
      </w:r>
      <w:r w:rsidR="003B6348">
        <w:t xml:space="preserve">Pre-teach a greater </w:t>
      </w:r>
      <w:r w:rsidR="00BC4E96">
        <w:t xml:space="preserve">depth group 3 times a week and follow up </w:t>
      </w:r>
      <w:r w:rsidR="007E5E43">
        <w:t>with mastery/reasoning questions</w:t>
      </w:r>
    </w:p>
    <w:p w14:paraId="3DAA189D" w14:textId="5999CB86" w:rsidR="00462D0E" w:rsidRDefault="00462D0E" w:rsidP="00E979B4">
      <w:pPr>
        <w:pStyle w:val="NoSpacing"/>
        <w:numPr>
          <w:ilvl w:val="0"/>
          <w:numId w:val="7"/>
        </w:numPr>
      </w:pPr>
      <w:proofErr w:type="spellStart"/>
      <w:r>
        <w:t>Maths</w:t>
      </w:r>
      <w:proofErr w:type="spellEnd"/>
      <w:r>
        <w:t xml:space="preserve">: Scribe and reader during </w:t>
      </w:r>
      <w:proofErr w:type="spellStart"/>
      <w:r>
        <w:t>maths</w:t>
      </w:r>
      <w:proofErr w:type="spellEnd"/>
      <w:r>
        <w:t xml:space="preserve"> assessments for specific children</w:t>
      </w:r>
    </w:p>
    <w:p w14:paraId="142EFAB0" w14:textId="0154942D" w:rsidR="00672D31" w:rsidRDefault="00672D31" w:rsidP="00672D31">
      <w:pPr>
        <w:pStyle w:val="NoSpacing"/>
        <w:rPr>
          <w:b/>
        </w:rPr>
      </w:pPr>
      <w:r>
        <w:rPr>
          <w:b/>
        </w:rPr>
        <w:t>Year 1:</w:t>
      </w:r>
    </w:p>
    <w:p w14:paraId="054ECB8A" w14:textId="5BD0B578" w:rsidR="00672D31" w:rsidRDefault="00B71AC0" w:rsidP="00E979B4">
      <w:pPr>
        <w:pStyle w:val="NoSpacing"/>
        <w:numPr>
          <w:ilvl w:val="0"/>
          <w:numId w:val="7"/>
        </w:numPr>
      </w:pPr>
      <w:r>
        <w:t>Reading: Shine intervention</w:t>
      </w:r>
      <w:r w:rsidR="00A66B0F">
        <w:t xml:space="preserve"> 3 times a week</w:t>
      </w:r>
    </w:p>
    <w:p w14:paraId="44D79F2C" w14:textId="6814735D" w:rsidR="00A66B0F" w:rsidRDefault="00A66B0F" w:rsidP="00E979B4">
      <w:pPr>
        <w:pStyle w:val="NoSpacing"/>
        <w:numPr>
          <w:ilvl w:val="0"/>
          <w:numId w:val="7"/>
        </w:numPr>
      </w:pPr>
      <w:r>
        <w:t xml:space="preserve">Reading: </w:t>
      </w:r>
      <w:r w:rsidR="008F6D66">
        <w:t xml:space="preserve">Raising number of greater </w:t>
      </w:r>
      <w:proofErr w:type="gramStart"/>
      <w:r w:rsidR="008F6D66">
        <w:t>depth</w:t>
      </w:r>
      <w:proofErr w:type="gramEnd"/>
      <w:r w:rsidR="008F6D66">
        <w:t xml:space="preserve"> through practice of comprehension questions</w:t>
      </w:r>
      <w:r w:rsidR="002C4C4D">
        <w:t xml:space="preserve"> 3 times a week</w:t>
      </w:r>
    </w:p>
    <w:p w14:paraId="0DD30E6F" w14:textId="6851EA0A" w:rsidR="002C4C4D" w:rsidRDefault="002C4C4D" w:rsidP="00E979B4">
      <w:pPr>
        <w:pStyle w:val="NoSpacing"/>
        <w:numPr>
          <w:ilvl w:val="0"/>
          <w:numId w:val="7"/>
        </w:numPr>
      </w:pPr>
      <w:r>
        <w:t xml:space="preserve">Writing: </w:t>
      </w:r>
      <w:r w:rsidR="00007432">
        <w:t>using punctuation/grammar within dictated sentences</w:t>
      </w:r>
      <w:r w:rsidR="00783EBD">
        <w:t>, live marking and editing from children twice a week</w:t>
      </w:r>
    </w:p>
    <w:p w14:paraId="737FE28C" w14:textId="1AD7E245" w:rsidR="00DF447A" w:rsidRDefault="00DF447A" w:rsidP="00E979B4">
      <w:pPr>
        <w:pStyle w:val="NoSpacing"/>
        <w:numPr>
          <w:ilvl w:val="0"/>
          <w:numId w:val="7"/>
        </w:numPr>
      </w:pPr>
      <w:r>
        <w:t xml:space="preserve">Writing: Greater depth – practicing use of suffixes, </w:t>
      </w:r>
      <w:r w:rsidR="002C12A9">
        <w:t>conjunctions, plurals and adjectives</w:t>
      </w:r>
    </w:p>
    <w:p w14:paraId="748CD52E" w14:textId="49F2B061" w:rsidR="002C12A9" w:rsidRDefault="002C12A9" w:rsidP="00E979B4">
      <w:pPr>
        <w:pStyle w:val="NoSpacing"/>
        <w:numPr>
          <w:ilvl w:val="0"/>
          <w:numId w:val="7"/>
        </w:numPr>
      </w:pPr>
      <w:proofErr w:type="spellStart"/>
      <w:r>
        <w:t>Maths</w:t>
      </w:r>
      <w:proofErr w:type="spellEnd"/>
      <w:r>
        <w:t>: mastery questions</w:t>
      </w:r>
      <w:r w:rsidR="00C24022">
        <w:t xml:space="preserve"> for greater depths 3 times a week</w:t>
      </w:r>
    </w:p>
    <w:p w14:paraId="0E1D2FDE" w14:textId="56663390" w:rsidR="00C24022" w:rsidRDefault="00C24022" w:rsidP="00E979B4">
      <w:pPr>
        <w:pStyle w:val="NoSpacing"/>
        <w:numPr>
          <w:ilvl w:val="0"/>
          <w:numId w:val="7"/>
        </w:numPr>
      </w:pPr>
      <w:proofErr w:type="spellStart"/>
      <w:r>
        <w:t>Maths</w:t>
      </w:r>
      <w:proofErr w:type="spellEnd"/>
      <w:r>
        <w:t xml:space="preserve">: </w:t>
      </w:r>
      <w:r w:rsidR="00395A4B">
        <w:t>Shine 5 times a week</w:t>
      </w:r>
    </w:p>
    <w:p w14:paraId="050A07D6" w14:textId="77777777" w:rsidR="00E979B4" w:rsidRDefault="00E979B4" w:rsidP="00E979B4">
      <w:pPr>
        <w:pStyle w:val="NoSpacing"/>
        <w:rPr>
          <w:b/>
        </w:rPr>
      </w:pPr>
    </w:p>
    <w:p w14:paraId="487BE1F5" w14:textId="4656A523" w:rsidR="00E979B4" w:rsidRDefault="00E979B4" w:rsidP="00E979B4">
      <w:pPr>
        <w:pStyle w:val="NoSpacing"/>
        <w:rPr>
          <w:b/>
        </w:rPr>
      </w:pPr>
      <w:r>
        <w:rPr>
          <w:b/>
        </w:rPr>
        <w:t>Whole School Programs Continuing:</w:t>
      </w:r>
    </w:p>
    <w:p w14:paraId="22EA3A39" w14:textId="5A2EBCB6" w:rsidR="00E979B4" w:rsidRDefault="00E979B4" w:rsidP="00E979B4">
      <w:pPr>
        <w:pStyle w:val="NoSpacing"/>
        <w:numPr>
          <w:ilvl w:val="0"/>
          <w:numId w:val="5"/>
        </w:numPr>
      </w:pPr>
      <w:r>
        <w:t>Number Sense</w:t>
      </w:r>
    </w:p>
    <w:p w14:paraId="4E0A7FF6" w14:textId="3598AB59" w:rsidR="00E979B4" w:rsidRDefault="00E979B4" w:rsidP="00E979B4">
      <w:pPr>
        <w:pStyle w:val="NoSpacing"/>
        <w:numPr>
          <w:ilvl w:val="0"/>
          <w:numId w:val="5"/>
        </w:numPr>
      </w:pPr>
      <w:r>
        <w:t xml:space="preserve">Mastery in </w:t>
      </w:r>
      <w:proofErr w:type="spellStart"/>
      <w:r>
        <w:t>Maths</w:t>
      </w:r>
      <w:proofErr w:type="spellEnd"/>
    </w:p>
    <w:p w14:paraId="3CF24894" w14:textId="20BB0A39" w:rsidR="00E979B4" w:rsidRDefault="00E979B4" w:rsidP="00E979B4">
      <w:pPr>
        <w:pStyle w:val="NoSpacing"/>
        <w:numPr>
          <w:ilvl w:val="0"/>
          <w:numId w:val="5"/>
        </w:numPr>
      </w:pPr>
      <w:r>
        <w:t xml:space="preserve">Little </w:t>
      </w:r>
      <w:proofErr w:type="spellStart"/>
      <w:r>
        <w:t>Wandle</w:t>
      </w:r>
      <w:proofErr w:type="spellEnd"/>
      <w:r>
        <w:t xml:space="preserve"> &amp; Little </w:t>
      </w:r>
      <w:proofErr w:type="spellStart"/>
      <w:r>
        <w:t>Wandle</w:t>
      </w:r>
      <w:proofErr w:type="spellEnd"/>
      <w:r>
        <w:t xml:space="preserve"> catch up sessions</w:t>
      </w:r>
    </w:p>
    <w:p w14:paraId="4283ED98" w14:textId="04246A08" w:rsidR="00E979B4" w:rsidRDefault="00E979B4" w:rsidP="00E979B4">
      <w:pPr>
        <w:pStyle w:val="NoSpacing"/>
        <w:numPr>
          <w:ilvl w:val="0"/>
          <w:numId w:val="5"/>
        </w:numPr>
      </w:pPr>
      <w:r>
        <w:t>Weekly celebration of star writers</w:t>
      </w:r>
      <w:r w:rsidR="002C0092">
        <w:t xml:space="preserve"> introduced in Term 5</w:t>
      </w:r>
    </w:p>
    <w:p w14:paraId="040466F6" w14:textId="78B76B34" w:rsidR="002C0092" w:rsidRDefault="002C0092" w:rsidP="00E979B4">
      <w:pPr>
        <w:pStyle w:val="NoSpacing"/>
        <w:numPr>
          <w:ilvl w:val="0"/>
          <w:numId w:val="5"/>
        </w:numPr>
      </w:pPr>
      <w:r>
        <w:t>A teacher will support writing either in lessons teaching alongside class teacher or with focused groups. This will be in every class.</w:t>
      </w:r>
    </w:p>
    <w:p w14:paraId="5CBBED9B" w14:textId="1E3325BA" w:rsidR="002131B0" w:rsidRDefault="002131B0" w:rsidP="00E979B4">
      <w:pPr>
        <w:pStyle w:val="NoSpacing"/>
        <w:numPr>
          <w:ilvl w:val="0"/>
          <w:numId w:val="5"/>
        </w:numPr>
      </w:pPr>
      <w:r>
        <w:t xml:space="preserve">Free write Friday </w:t>
      </w:r>
    </w:p>
    <w:p w14:paraId="2F9891D1" w14:textId="341592F7" w:rsidR="008C75F5" w:rsidRDefault="008C75F5" w:rsidP="00E979B4">
      <w:pPr>
        <w:pStyle w:val="NoSpacing"/>
        <w:numPr>
          <w:ilvl w:val="0"/>
          <w:numId w:val="5"/>
        </w:numPr>
      </w:pPr>
      <w:r>
        <w:t xml:space="preserve">Training: Dialogic teaching, Reading for Pleasure, writing moderation, </w:t>
      </w:r>
      <w:proofErr w:type="spellStart"/>
      <w:r>
        <w:t>maths</w:t>
      </w:r>
      <w:proofErr w:type="spellEnd"/>
      <w:r>
        <w:t xml:space="preserve"> moderation, Structuring writing for different genres</w:t>
      </w:r>
    </w:p>
    <w:p w14:paraId="3AB3E8C5" w14:textId="29937CE6" w:rsidR="008C75F5" w:rsidRDefault="008C75F5" w:rsidP="00E979B4">
      <w:pPr>
        <w:pStyle w:val="NoSpacing"/>
        <w:numPr>
          <w:ilvl w:val="0"/>
          <w:numId w:val="5"/>
        </w:numPr>
      </w:pPr>
      <w:r>
        <w:t>Support from the White Knight Literacy hub providing resources, training, mentorship</w:t>
      </w:r>
    </w:p>
    <w:p w14:paraId="1A2B4DD0" w14:textId="0A54D844" w:rsidR="009A4D45" w:rsidRDefault="009A4D45" w:rsidP="009A4D45">
      <w:pPr>
        <w:pStyle w:val="NoSpacing"/>
      </w:pPr>
    </w:p>
    <w:p w14:paraId="73F968EA" w14:textId="423ACC66" w:rsidR="009A4D45" w:rsidRDefault="009A4D45" w:rsidP="009A4D45">
      <w:pPr>
        <w:pStyle w:val="NoSpacing"/>
        <w:jc w:val="center"/>
        <w:rPr>
          <w:b/>
        </w:rPr>
      </w:pPr>
    </w:p>
    <w:p w14:paraId="64C03467" w14:textId="4BE68FC6" w:rsidR="009A4D45" w:rsidRDefault="009A4D45" w:rsidP="009A4D45">
      <w:pPr>
        <w:pStyle w:val="NoSpacing"/>
        <w:jc w:val="center"/>
        <w:rPr>
          <w:b/>
        </w:rPr>
      </w:pPr>
      <w:r>
        <w:rPr>
          <w:b/>
        </w:rPr>
        <w:t>Foundation Subjects and Wider Curriculum</w:t>
      </w:r>
    </w:p>
    <w:p w14:paraId="018D5B21" w14:textId="26EDC421" w:rsidR="009A4D45" w:rsidRDefault="009A4D45" w:rsidP="009A4D45">
      <w:pPr>
        <w:pStyle w:val="NoSpacing"/>
        <w:rPr>
          <w:b/>
        </w:rPr>
      </w:pPr>
    </w:p>
    <w:p w14:paraId="0A89E6E0" w14:textId="4538FD54" w:rsidR="009A4D45" w:rsidRDefault="009A4D45" w:rsidP="009A4D45">
      <w:pPr>
        <w:pStyle w:val="NoSpacing"/>
        <w:rPr>
          <w:b/>
        </w:rPr>
      </w:pPr>
      <w:r>
        <w:rPr>
          <w:b/>
        </w:rPr>
        <w:t>Strengths</w:t>
      </w:r>
    </w:p>
    <w:p w14:paraId="365B5D07" w14:textId="1492BFC3" w:rsidR="009A4D45" w:rsidRPr="009A4D45" w:rsidRDefault="009A4D45" w:rsidP="009A4D45">
      <w:pPr>
        <w:pStyle w:val="NoSpacing"/>
        <w:numPr>
          <w:ilvl w:val="0"/>
          <w:numId w:val="8"/>
        </w:numPr>
        <w:rPr>
          <w:b/>
        </w:rPr>
      </w:pPr>
      <w:r>
        <w:t>Clear progression documents with skills and knowledge</w:t>
      </w:r>
    </w:p>
    <w:p w14:paraId="5CD35011" w14:textId="2E9D81AB" w:rsidR="009A4D45" w:rsidRPr="00187026" w:rsidRDefault="009A4D45" w:rsidP="009A4D45">
      <w:pPr>
        <w:pStyle w:val="NoSpacing"/>
        <w:numPr>
          <w:ilvl w:val="0"/>
          <w:numId w:val="8"/>
        </w:numPr>
      </w:pPr>
      <w:r w:rsidRPr="00187026">
        <w:t>Parent overview of curriculum subjects created and on the school website</w:t>
      </w:r>
    </w:p>
    <w:p w14:paraId="6B844D5E" w14:textId="36E25F10" w:rsidR="009A4D45" w:rsidRPr="00187026" w:rsidRDefault="009A4D45" w:rsidP="009A4D45">
      <w:pPr>
        <w:pStyle w:val="NoSpacing"/>
        <w:numPr>
          <w:ilvl w:val="0"/>
          <w:numId w:val="8"/>
        </w:numPr>
      </w:pPr>
      <w:r w:rsidRPr="00187026">
        <w:t xml:space="preserve">New </w:t>
      </w:r>
      <w:r w:rsidR="00187026" w:rsidRPr="00187026">
        <w:t>medium-term</w:t>
      </w:r>
      <w:r w:rsidRPr="00187026">
        <w:t xml:space="preserve"> planning format put in place ensuring </w:t>
      </w:r>
      <w:r w:rsidR="00187026" w:rsidRPr="00187026">
        <w:t>links clearly to progression of skills document</w:t>
      </w:r>
    </w:p>
    <w:p w14:paraId="497B34AB" w14:textId="2565C593" w:rsidR="00187026" w:rsidRDefault="00187026" w:rsidP="009A4D45">
      <w:pPr>
        <w:pStyle w:val="NoSpacing"/>
        <w:numPr>
          <w:ilvl w:val="0"/>
          <w:numId w:val="8"/>
        </w:numPr>
      </w:pPr>
      <w:r w:rsidRPr="00187026">
        <w:t xml:space="preserve">A new system for </w:t>
      </w:r>
      <w:r>
        <w:t>tracking skills in foundation subjects was trialed in Year 1, 4 and 6 and will be rolled out to the rest of the classes</w:t>
      </w:r>
    </w:p>
    <w:p w14:paraId="00E856E1" w14:textId="1C47E10C" w:rsidR="00187026" w:rsidRDefault="00187026" w:rsidP="009B2EE8">
      <w:pPr>
        <w:pStyle w:val="NoSpacing"/>
        <w:numPr>
          <w:ilvl w:val="0"/>
          <w:numId w:val="8"/>
        </w:numPr>
      </w:pPr>
      <w:r>
        <w:t>Topics were enhanced with visits and workshops</w:t>
      </w:r>
    </w:p>
    <w:p w14:paraId="0442E15D" w14:textId="209CBA98" w:rsidR="009B2EE8" w:rsidRDefault="009B2EE8" w:rsidP="009A4D45">
      <w:pPr>
        <w:pStyle w:val="NoSpacing"/>
        <w:numPr>
          <w:ilvl w:val="0"/>
          <w:numId w:val="8"/>
        </w:numPr>
      </w:pPr>
      <w:r>
        <w:t xml:space="preserve">Wider curriculum opportunities: choir, cookery club, crochet, forest school, Kalm Kids, Year 6 </w:t>
      </w:r>
      <w:proofErr w:type="spellStart"/>
      <w:r>
        <w:t>Kilvrough</w:t>
      </w:r>
      <w:proofErr w:type="spellEnd"/>
      <w:r>
        <w:t xml:space="preserve"> residential, Year 4 Camp Out on the field</w:t>
      </w:r>
      <w:r w:rsidR="001F7CC2">
        <w:t xml:space="preserve">, </w:t>
      </w:r>
      <w:proofErr w:type="spellStart"/>
      <w:r w:rsidR="001F7CC2">
        <w:t>Thame</w:t>
      </w:r>
      <w:proofErr w:type="spellEnd"/>
      <w:r w:rsidR="001F7CC2">
        <w:t xml:space="preserve"> Partnership sports, Year 4 Festival of Christmas music, Year 3 &amp; 4 swimming lessons, KS2 cricket tournament</w:t>
      </w:r>
      <w:r w:rsidR="0065740B">
        <w:t>, spring music concert</w:t>
      </w:r>
    </w:p>
    <w:p w14:paraId="30ED50EF" w14:textId="44B7170C" w:rsidR="009B2EE8" w:rsidRDefault="009B2EE8" w:rsidP="009A4D45">
      <w:pPr>
        <w:pStyle w:val="NoSpacing"/>
        <w:numPr>
          <w:ilvl w:val="0"/>
          <w:numId w:val="8"/>
        </w:numPr>
      </w:pPr>
      <w:r>
        <w:lastRenderedPageBreak/>
        <w:t xml:space="preserve">Themed weeks: Book, Science, Sports, arts </w:t>
      </w:r>
    </w:p>
    <w:p w14:paraId="3EFC0000" w14:textId="414DE173" w:rsidR="009B2EE8" w:rsidRDefault="009B2EE8" w:rsidP="009A4D45">
      <w:pPr>
        <w:pStyle w:val="NoSpacing"/>
        <w:numPr>
          <w:ilvl w:val="0"/>
          <w:numId w:val="8"/>
        </w:numPr>
      </w:pPr>
      <w:r>
        <w:t>PPA for classes includes P.E by a qualified coach</w:t>
      </w:r>
    </w:p>
    <w:p w14:paraId="0F7E7411" w14:textId="77777777" w:rsidR="009B2EE8" w:rsidRDefault="009B2EE8" w:rsidP="009B2EE8">
      <w:pPr>
        <w:pStyle w:val="NoSpacing"/>
      </w:pPr>
    </w:p>
    <w:p w14:paraId="0A9659C4" w14:textId="63CECC3F" w:rsidR="009B2EE8" w:rsidRPr="009B2EE8" w:rsidRDefault="009B2EE8" w:rsidP="009B2EE8">
      <w:pPr>
        <w:pStyle w:val="NoSpacing"/>
        <w:rPr>
          <w:b/>
        </w:rPr>
      </w:pPr>
      <w:r w:rsidRPr="009B2EE8">
        <w:rPr>
          <w:b/>
        </w:rPr>
        <w:t>Areas to Develop</w:t>
      </w:r>
    </w:p>
    <w:p w14:paraId="46E68115" w14:textId="40AA4BF5" w:rsidR="009B2EE8" w:rsidRDefault="009B2EE8" w:rsidP="009B2EE8">
      <w:pPr>
        <w:pStyle w:val="NoSpacing"/>
        <w:numPr>
          <w:ilvl w:val="0"/>
          <w:numId w:val="9"/>
        </w:numPr>
      </w:pPr>
      <w:r>
        <w:t xml:space="preserve">Improve resources for foundation subjects to enable more </w:t>
      </w:r>
      <w:r w:rsidR="001F7CC2">
        <w:t>hands-on</w:t>
      </w:r>
      <w:r>
        <w:t xml:space="preserve"> experiences including artefacts and instruments for music (drums)</w:t>
      </w:r>
    </w:p>
    <w:p w14:paraId="16DE6799" w14:textId="09041DC8" w:rsidR="001F7CC2" w:rsidRDefault="001F7CC2" w:rsidP="009B2EE8">
      <w:pPr>
        <w:pStyle w:val="NoSpacing"/>
        <w:numPr>
          <w:ilvl w:val="0"/>
          <w:numId w:val="9"/>
        </w:numPr>
      </w:pPr>
      <w:r>
        <w:t>Review coverage in the foundation subjects and ensure it is more concise and specific skills targeted across the school to build on prior knowledge</w:t>
      </w:r>
    </w:p>
    <w:p w14:paraId="7DF73BDF" w14:textId="5F64DA6B" w:rsidR="000D5F87" w:rsidRDefault="000D5F87" w:rsidP="009B2EE8">
      <w:pPr>
        <w:pStyle w:val="NoSpacing"/>
        <w:numPr>
          <w:ilvl w:val="0"/>
          <w:numId w:val="9"/>
        </w:numPr>
      </w:pPr>
      <w:r>
        <w:t>Build a portfolio of work across all foundation subjects that shows the progression of skills and knowledge across the school and the clear building up on prior knowledge</w:t>
      </w:r>
    </w:p>
    <w:p w14:paraId="321DC62D" w14:textId="75C826DB" w:rsidR="001F7CC2" w:rsidRDefault="001F7CC2" w:rsidP="009B2EE8">
      <w:pPr>
        <w:pStyle w:val="NoSpacing"/>
        <w:numPr>
          <w:ilvl w:val="0"/>
          <w:numId w:val="9"/>
        </w:numPr>
      </w:pPr>
      <w:r>
        <w:t xml:space="preserve">Offer more extracurricular opportunities both during and after school: Choir, crochet, cookery, newspaper, mental health champions, performing arts, </w:t>
      </w:r>
      <w:proofErr w:type="spellStart"/>
      <w:r>
        <w:t>lego</w:t>
      </w:r>
      <w:proofErr w:type="spellEnd"/>
    </w:p>
    <w:p w14:paraId="2C0153F2" w14:textId="5E8E5B92" w:rsidR="0077208A" w:rsidRDefault="0077208A" w:rsidP="0077208A">
      <w:pPr>
        <w:pStyle w:val="NoSpacing"/>
        <w:numPr>
          <w:ilvl w:val="0"/>
          <w:numId w:val="9"/>
        </w:numPr>
      </w:pPr>
      <w:r>
        <w:t>Improve quality of music teaching across the school through music being covered in PPA time by Sam Thompson and all children having opportunity to learn an instrument</w:t>
      </w:r>
    </w:p>
    <w:p w14:paraId="165BCE14" w14:textId="16A1FD77" w:rsidR="0077208A" w:rsidRDefault="0077208A" w:rsidP="0077208A">
      <w:pPr>
        <w:pStyle w:val="NoSpacing"/>
        <w:numPr>
          <w:ilvl w:val="0"/>
          <w:numId w:val="9"/>
        </w:numPr>
      </w:pPr>
      <w:r>
        <w:t>Introduction of a new PSHE scheme with an emphasis on neuro diversity</w:t>
      </w:r>
    </w:p>
    <w:p w14:paraId="5F8589E8" w14:textId="17542702" w:rsidR="0077208A" w:rsidRDefault="0077208A" w:rsidP="0077208A">
      <w:pPr>
        <w:pStyle w:val="NoSpacing"/>
        <w:numPr>
          <w:ilvl w:val="0"/>
          <w:numId w:val="9"/>
        </w:numPr>
      </w:pPr>
      <w:r>
        <w:t xml:space="preserve">Increasing the opportunities for cooperative learning and </w:t>
      </w:r>
      <w:r w:rsidR="000D5F87">
        <w:t>targeting work to children’s different learning styles (less emphasis on worksheets)</w:t>
      </w:r>
    </w:p>
    <w:p w14:paraId="64F67254" w14:textId="6BAA8D85" w:rsidR="000D5F87" w:rsidRPr="00187026" w:rsidRDefault="000D5F87" w:rsidP="000D5F87">
      <w:pPr>
        <w:pStyle w:val="NoSpacing"/>
        <w:numPr>
          <w:ilvl w:val="0"/>
          <w:numId w:val="9"/>
        </w:numPr>
      </w:pPr>
      <w:r>
        <w:t xml:space="preserve">Ensure assessment is targeted and relevant and leads to improved outcomes through quality feedback both written and verbal. To use a range of assessment strategies. </w:t>
      </w:r>
    </w:p>
    <w:sectPr w:rsidR="000D5F87" w:rsidRPr="00187026" w:rsidSect="0019508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264C3"/>
    <w:multiLevelType w:val="hybridMultilevel"/>
    <w:tmpl w:val="D226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AA54A0"/>
    <w:multiLevelType w:val="hybridMultilevel"/>
    <w:tmpl w:val="9DCA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1000E1"/>
    <w:multiLevelType w:val="hybridMultilevel"/>
    <w:tmpl w:val="BDFE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7219A"/>
    <w:multiLevelType w:val="hybridMultilevel"/>
    <w:tmpl w:val="834E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B01E5"/>
    <w:multiLevelType w:val="hybridMultilevel"/>
    <w:tmpl w:val="9EC0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152AC"/>
    <w:multiLevelType w:val="hybridMultilevel"/>
    <w:tmpl w:val="C6CC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B0C3E"/>
    <w:multiLevelType w:val="hybridMultilevel"/>
    <w:tmpl w:val="7B6C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947A0"/>
    <w:multiLevelType w:val="hybridMultilevel"/>
    <w:tmpl w:val="0430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43383A"/>
    <w:multiLevelType w:val="hybridMultilevel"/>
    <w:tmpl w:val="D9B4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3"/>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54AB36"/>
    <w:rsid w:val="00007432"/>
    <w:rsid w:val="00010A6D"/>
    <w:rsid w:val="000134E4"/>
    <w:rsid w:val="0001490F"/>
    <w:rsid w:val="00017763"/>
    <w:rsid w:val="00033E0F"/>
    <w:rsid w:val="00034D3B"/>
    <w:rsid w:val="00040CFE"/>
    <w:rsid w:val="00041EED"/>
    <w:rsid w:val="00043659"/>
    <w:rsid w:val="000452DC"/>
    <w:rsid w:val="000532DB"/>
    <w:rsid w:val="0006068D"/>
    <w:rsid w:val="00064C3F"/>
    <w:rsid w:val="00065D9E"/>
    <w:rsid w:val="0007090C"/>
    <w:rsid w:val="00073B46"/>
    <w:rsid w:val="00075844"/>
    <w:rsid w:val="00077BDD"/>
    <w:rsid w:val="00081A67"/>
    <w:rsid w:val="00082E31"/>
    <w:rsid w:val="0009308A"/>
    <w:rsid w:val="00093D57"/>
    <w:rsid w:val="00095963"/>
    <w:rsid w:val="000A1149"/>
    <w:rsid w:val="000B5DE6"/>
    <w:rsid w:val="000C1F19"/>
    <w:rsid w:val="000C4F3A"/>
    <w:rsid w:val="000C5D5D"/>
    <w:rsid w:val="000C69A4"/>
    <w:rsid w:val="000D1AD0"/>
    <w:rsid w:val="000D272D"/>
    <w:rsid w:val="000D591C"/>
    <w:rsid w:val="000D5F87"/>
    <w:rsid w:val="000D697E"/>
    <w:rsid w:val="000D6F6A"/>
    <w:rsid w:val="000E07DA"/>
    <w:rsid w:val="000E5903"/>
    <w:rsid w:val="000F1B25"/>
    <w:rsid w:val="000F3BAE"/>
    <w:rsid w:val="000F41F7"/>
    <w:rsid w:val="000F46CA"/>
    <w:rsid w:val="000F695B"/>
    <w:rsid w:val="00101179"/>
    <w:rsid w:val="0010216C"/>
    <w:rsid w:val="001030A6"/>
    <w:rsid w:val="001065EF"/>
    <w:rsid w:val="001109CB"/>
    <w:rsid w:val="001121A6"/>
    <w:rsid w:val="001135CE"/>
    <w:rsid w:val="00117649"/>
    <w:rsid w:val="00117EC0"/>
    <w:rsid w:val="00120CD0"/>
    <w:rsid w:val="00121A1D"/>
    <w:rsid w:val="00121E71"/>
    <w:rsid w:val="00122763"/>
    <w:rsid w:val="00122EF3"/>
    <w:rsid w:val="001301C0"/>
    <w:rsid w:val="0013602A"/>
    <w:rsid w:val="001416AD"/>
    <w:rsid w:val="0017094A"/>
    <w:rsid w:val="00185F42"/>
    <w:rsid w:val="00187026"/>
    <w:rsid w:val="001919EC"/>
    <w:rsid w:val="00193EA1"/>
    <w:rsid w:val="00195086"/>
    <w:rsid w:val="001A1E52"/>
    <w:rsid w:val="001A524A"/>
    <w:rsid w:val="001A73D5"/>
    <w:rsid w:val="001A75F6"/>
    <w:rsid w:val="001B1058"/>
    <w:rsid w:val="001B1A06"/>
    <w:rsid w:val="001B1AA6"/>
    <w:rsid w:val="001B431C"/>
    <w:rsid w:val="001C06A8"/>
    <w:rsid w:val="001D1720"/>
    <w:rsid w:val="001D2808"/>
    <w:rsid w:val="001D44AE"/>
    <w:rsid w:val="001D4728"/>
    <w:rsid w:val="001D750E"/>
    <w:rsid w:val="001D7DE3"/>
    <w:rsid w:val="001E0428"/>
    <w:rsid w:val="001E1851"/>
    <w:rsid w:val="001E79C4"/>
    <w:rsid w:val="001F26DB"/>
    <w:rsid w:val="001F28FF"/>
    <w:rsid w:val="001F6BDF"/>
    <w:rsid w:val="001F7CC2"/>
    <w:rsid w:val="002007C4"/>
    <w:rsid w:val="002131B0"/>
    <w:rsid w:val="00220262"/>
    <w:rsid w:val="0022054E"/>
    <w:rsid w:val="00225132"/>
    <w:rsid w:val="002379D9"/>
    <w:rsid w:val="00240653"/>
    <w:rsid w:val="00243A1F"/>
    <w:rsid w:val="00247175"/>
    <w:rsid w:val="00252C10"/>
    <w:rsid w:val="00253FE4"/>
    <w:rsid w:val="0026161B"/>
    <w:rsid w:val="00261F22"/>
    <w:rsid w:val="002627D4"/>
    <w:rsid w:val="00265A0B"/>
    <w:rsid w:val="00267D62"/>
    <w:rsid w:val="002740EE"/>
    <w:rsid w:val="00281A79"/>
    <w:rsid w:val="00285025"/>
    <w:rsid w:val="002856D2"/>
    <w:rsid w:val="00291247"/>
    <w:rsid w:val="00293C67"/>
    <w:rsid w:val="0029551A"/>
    <w:rsid w:val="002960C1"/>
    <w:rsid w:val="002A6833"/>
    <w:rsid w:val="002B331D"/>
    <w:rsid w:val="002B3457"/>
    <w:rsid w:val="002B547F"/>
    <w:rsid w:val="002C0092"/>
    <w:rsid w:val="002C12A9"/>
    <w:rsid w:val="002C1F37"/>
    <w:rsid w:val="002C3B75"/>
    <w:rsid w:val="002C4C4D"/>
    <w:rsid w:val="002C568D"/>
    <w:rsid w:val="002D36A3"/>
    <w:rsid w:val="002E2008"/>
    <w:rsid w:val="002E5607"/>
    <w:rsid w:val="002F02A2"/>
    <w:rsid w:val="002F0615"/>
    <w:rsid w:val="002F0A92"/>
    <w:rsid w:val="002F0D26"/>
    <w:rsid w:val="002F1DD4"/>
    <w:rsid w:val="002F4758"/>
    <w:rsid w:val="003043B2"/>
    <w:rsid w:val="00315409"/>
    <w:rsid w:val="0033050F"/>
    <w:rsid w:val="00330EC1"/>
    <w:rsid w:val="00331B70"/>
    <w:rsid w:val="00334DBF"/>
    <w:rsid w:val="003412FF"/>
    <w:rsid w:val="00342DF3"/>
    <w:rsid w:val="003513B0"/>
    <w:rsid w:val="0035340F"/>
    <w:rsid w:val="003613F4"/>
    <w:rsid w:val="0036182B"/>
    <w:rsid w:val="00372419"/>
    <w:rsid w:val="00373376"/>
    <w:rsid w:val="00374449"/>
    <w:rsid w:val="003772CF"/>
    <w:rsid w:val="003877A1"/>
    <w:rsid w:val="00395A4B"/>
    <w:rsid w:val="003960DB"/>
    <w:rsid w:val="003A0699"/>
    <w:rsid w:val="003A4DAF"/>
    <w:rsid w:val="003A776F"/>
    <w:rsid w:val="003B0272"/>
    <w:rsid w:val="003B6348"/>
    <w:rsid w:val="003B6FC7"/>
    <w:rsid w:val="003C03E7"/>
    <w:rsid w:val="003C16D5"/>
    <w:rsid w:val="003C4C42"/>
    <w:rsid w:val="003C62D3"/>
    <w:rsid w:val="003C72BB"/>
    <w:rsid w:val="003D2008"/>
    <w:rsid w:val="003D41F0"/>
    <w:rsid w:val="003E15DF"/>
    <w:rsid w:val="003E1CBF"/>
    <w:rsid w:val="003E3253"/>
    <w:rsid w:val="003E5816"/>
    <w:rsid w:val="003E672D"/>
    <w:rsid w:val="00402CCD"/>
    <w:rsid w:val="004121CE"/>
    <w:rsid w:val="00420C59"/>
    <w:rsid w:val="00423C2E"/>
    <w:rsid w:val="00432C62"/>
    <w:rsid w:val="00434DDD"/>
    <w:rsid w:val="004355A6"/>
    <w:rsid w:val="00441AD8"/>
    <w:rsid w:val="0045207F"/>
    <w:rsid w:val="0045424E"/>
    <w:rsid w:val="00454EE1"/>
    <w:rsid w:val="00456E3E"/>
    <w:rsid w:val="004622AD"/>
    <w:rsid w:val="00462D0E"/>
    <w:rsid w:val="00472A61"/>
    <w:rsid w:val="004750D4"/>
    <w:rsid w:val="004800E1"/>
    <w:rsid w:val="00482B4A"/>
    <w:rsid w:val="00483A4F"/>
    <w:rsid w:val="00484FF4"/>
    <w:rsid w:val="004924C6"/>
    <w:rsid w:val="004A2905"/>
    <w:rsid w:val="004B549F"/>
    <w:rsid w:val="004D26A4"/>
    <w:rsid w:val="004D52B4"/>
    <w:rsid w:val="004E65CF"/>
    <w:rsid w:val="004E7210"/>
    <w:rsid w:val="004F4071"/>
    <w:rsid w:val="004F64AB"/>
    <w:rsid w:val="00500794"/>
    <w:rsid w:val="00501145"/>
    <w:rsid w:val="00507636"/>
    <w:rsid w:val="00530512"/>
    <w:rsid w:val="005343DA"/>
    <w:rsid w:val="00537B83"/>
    <w:rsid w:val="00543FD6"/>
    <w:rsid w:val="00546997"/>
    <w:rsid w:val="00546F3A"/>
    <w:rsid w:val="00551D8F"/>
    <w:rsid w:val="005558D7"/>
    <w:rsid w:val="00555E62"/>
    <w:rsid w:val="005569C6"/>
    <w:rsid w:val="00564197"/>
    <w:rsid w:val="00564B60"/>
    <w:rsid w:val="00565E2A"/>
    <w:rsid w:val="00575DE2"/>
    <w:rsid w:val="00583FD7"/>
    <w:rsid w:val="005A6FBD"/>
    <w:rsid w:val="005C6A12"/>
    <w:rsid w:val="005D1A1E"/>
    <w:rsid w:val="005D69C8"/>
    <w:rsid w:val="005E6BEB"/>
    <w:rsid w:val="005F457D"/>
    <w:rsid w:val="005F7F1B"/>
    <w:rsid w:val="00610AF2"/>
    <w:rsid w:val="006222F1"/>
    <w:rsid w:val="00641877"/>
    <w:rsid w:val="00646344"/>
    <w:rsid w:val="006529C5"/>
    <w:rsid w:val="006559AE"/>
    <w:rsid w:val="006564BD"/>
    <w:rsid w:val="0065740B"/>
    <w:rsid w:val="00660512"/>
    <w:rsid w:val="006607D7"/>
    <w:rsid w:val="00663513"/>
    <w:rsid w:val="006639EF"/>
    <w:rsid w:val="006700ED"/>
    <w:rsid w:val="00672D31"/>
    <w:rsid w:val="0067438F"/>
    <w:rsid w:val="00674A8E"/>
    <w:rsid w:val="00676D26"/>
    <w:rsid w:val="006774A2"/>
    <w:rsid w:val="00682A57"/>
    <w:rsid w:val="00690E84"/>
    <w:rsid w:val="0069149C"/>
    <w:rsid w:val="00695446"/>
    <w:rsid w:val="00696D6B"/>
    <w:rsid w:val="00697A4D"/>
    <w:rsid w:val="006A3A23"/>
    <w:rsid w:val="006A3BE5"/>
    <w:rsid w:val="006A71B6"/>
    <w:rsid w:val="006B7690"/>
    <w:rsid w:val="006B7FF9"/>
    <w:rsid w:val="006C5F0B"/>
    <w:rsid w:val="006D45B1"/>
    <w:rsid w:val="006D72EA"/>
    <w:rsid w:val="006E1BAA"/>
    <w:rsid w:val="006E40E6"/>
    <w:rsid w:val="006E550B"/>
    <w:rsid w:val="006E6E94"/>
    <w:rsid w:val="006F1C97"/>
    <w:rsid w:val="006F5613"/>
    <w:rsid w:val="00702E1D"/>
    <w:rsid w:val="00706179"/>
    <w:rsid w:val="007178F0"/>
    <w:rsid w:val="00717FE4"/>
    <w:rsid w:val="007279DB"/>
    <w:rsid w:val="00742151"/>
    <w:rsid w:val="007478F7"/>
    <w:rsid w:val="00752130"/>
    <w:rsid w:val="007542C1"/>
    <w:rsid w:val="00754D08"/>
    <w:rsid w:val="0076229D"/>
    <w:rsid w:val="00762FEE"/>
    <w:rsid w:val="00764F7A"/>
    <w:rsid w:val="0077056A"/>
    <w:rsid w:val="0077208A"/>
    <w:rsid w:val="00783492"/>
    <w:rsid w:val="00783EBD"/>
    <w:rsid w:val="00784531"/>
    <w:rsid w:val="00787A07"/>
    <w:rsid w:val="00790EAA"/>
    <w:rsid w:val="00797346"/>
    <w:rsid w:val="007A33E8"/>
    <w:rsid w:val="007A36BF"/>
    <w:rsid w:val="007A404B"/>
    <w:rsid w:val="007C0192"/>
    <w:rsid w:val="007C0C24"/>
    <w:rsid w:val="007C2F4A"/>
    <w:rsid w:val="007C506B"/>
    <w:rsid w:val="007D02EC"/>
    <w:rsid w:val="007E14FB"/>
    <w:rsid w:val="007E2546"/>
    <w:rsid w:val="007E357C"/>
    <w:rsid w:val="007E56F4"/>
    <w:rsid w:val="007E5E43"/>
    <w:rsid w:val="007F0151"/>
    <w:rsid w:val="007F179B"/>
    <w:rsid w:val="007F5CCF"/>
    <w:rsid w:val="007F7814"/>
    <w:rsid w:val="008014A8"/>
    <w:rsid w:val="00802AC8"/>
    <w:rsid w:val="00803D9A"/>
    <w:rsid w:val="008101F3"/>
    <w:rsid w:val="00810BC8"/>
    <w:rsid w:val="008120A2"/>
    <w:rsid w:val="00814A6D"/>
    <w:rsid w:val="008150CC"/>
    <w:rsid w:val="00815A1D"/>
    <w:rsid w:val="00821E64"/>
    <w:rsid w:val="0082276F"/>
    <w:rsid w:val="00824592"/>
    <w:rsid w:val="0083471F"/>
    <w:rsid w:val="00844477"/>
    <w:rsid w:val="00861915"/>
    <w:rsid w:val="00864EC3"/>
    <w:rsid w:val="008668CD"/>
    <w:rsid w:val="008712F7"/>
    <w:rsid w:val="0087201F"/>
    <w:rsid w:val="00874EFC"/>
    <w:rsid w:val="008817ED"/>
    <w:rsid w:val="008851D9"/>
    <w:rsid w:val="008864D9"/>
    <w:rsid w:val="00886E5C"/>
    <w:rsid w:val="008A0103"/>
    <w:rsid w:val="008A6BD7"/>
    <w:rsid w:val="008B7C6C"/>
    <w:rsid w:val="008C0D5C"/>
    <w:rsid w:val="008C75F5"/>
    <w:rsid w:val="008D1CE3"/>
    <w:rsid w:val="008D204F"/>
    <w:rsid w:val="008E1666"/>
    <w:rsid w:val="008E4AEA"/>
    <w:rsid w:val="008F06E1"/>
    <w:rsid w:val="008F19D2"/>
    <w:rsid w:val="008F6D66"/>
    <w:rsid w:val="00906412"/>
    <w:rsid w:val="00914CB7"/>
    <w:rsid w:val="009216B9"/>
    <w:rsid w:val="0092733F"/>
    <w:rsid w:val="00930C59"/>
    <w:rsid w:val="00930FC6"/>
    <w:rsid w:val="00932ED2"/>
    <w:rsid w:val="009336C7"/>
    <w:rsid w:val="00937807"/>
    <w:rsid w:val="0094254C"/>
    <w:rsid w:val="00953024"/>
    <w:rsid w:val="0095510B"/>
    <w:rsid w:val="0096031A"/>
    <w:rsid w:val="00961C28"/>
    <w:rsid w:val="00972F68"/>
    <w:rsid w:val="0097788A"/>
    <w:rsid w:val="0098144D"/>
    <w:rsid w:val="0098724E"/>
    <w:rsid w:val="009875AF"/>
    <w:rsid w:val="00995B82"/>
    <w:rsid w:val="009A1FBA"/>
    <w:rsid w:val="009A3D4B"/>
    <w:rsid w:val="009A4D45"/>
    <w:rsid w:val="009A6137"/>
    <w:rsid w:val="009B2EE8"/>
    <w:rsid w:val="009B31DB"/>
    <w:rsid w:val="009B3DF8"/>
    <w:rsid w:val="009C03EE"/>
    <w:rsid w:val="009C15E0"/>
    <w:rsid w:val="009C1E8B"/>
    <w:rsid w:val="009C5718"/>
    <w:rsid w:val="009C5E72"/>
    <w:rsid w:val="009D632E"/>
    <w:rsid w:val="009D6E7A"/>
    <w:rsid w:val="009E7D5A"/>
    <w:rsid w:val="009F7BF2"/>
    <w:rsid w:val="00A01A33"/>
    <w:rsid w:val="00A06012"/>
    <w:rsid w:val="00A20269"/>
    <w:rsid w:val="00A32831"/>
    <w:rsid w:val="00A37AF0"/>
    <w:rsid w:val="00A44363"/>
    <w:rsid w:val="00A45420"/>
    <w:rsid w:val="00A52A34"/>
    <w:rsid w:val="00A52D18"/>
    <w:rsid w:val="00A62489"/>
    <w:rsid w:val="00A62CC9"/>
    <w:rsid w:val="00A64EF3"/>
    <w:rsid w:val="00A66B0F"/>
    <w:rsid w:val="00A757BB"/>
    <w:rsid w:val="00A77282"/>
    <w:rsid w:val="00A7741F"/>
    <w:rsid w:val="00A809C3"/>
    <w:rsid w:val="00A81F0C"/>
    <w:rsid w:val="00A83A3E"/>
    <w:rsid w:val="00A949E9"/>
    <w:rsid w:val="00A964C5"/>
    <w:rsid w:val="00A97991"/>
    <w:rsid w:val="00AA0607"/>
    <w:rsid w:val="00AA0FFD"/>
    <w:rsid w:val="00AA5147"/>
    <w:rsid w:val="00AB0163"/>
    <w:rsid w:val="00AB2CC5"/>
    <w:rsid w:val="00AB4A21"/>
    <w:rsid w:val="00AC79F6"/>
    <w:rsid w:val="00AD0711"/>
    <w:rsid w:val="00AE069A"/>
    <w:rsid w:val="00AE2F3F"/>
    <w:rsid w:val="00B051FE"/>
    <w:rsid w:val="00B133FB"/>
    <w:rsid w:val="00B13F33"/>
    <w:rsid w:val="00B14F70"/>
    <w:rsid w:val="00B24CB4"/>
    <w:rsid w:val="00B4144A"/>
    <w:rsid w:val="00B428AC"/>
    <w:rsid w:val="00B4693D"/>
    <w:rsid w:val="00B5435F"/>
    <w:rsid w:val="00B60EA7"/>
    <w:rsid w:val="00B61390"/>
    <w:rsid w:val="00B63026"/>
    <w:rsid w:val="00B71AC0"/>
    <w:rsid w:val="00B72C33"/>
    <w:rsid w:val="00B735DF"/>
    <w:rsid w:val="00B8374C"/>
    <w:rsid w:val="00B91616"/>
    <w:rsid w:val="00B94569"/>
    <w:rsid w:val="00B94B2D"/>
    <w:rsid w:val="00BA18EE"/>
    <w:rsid w:val="00BA3007"/>
    <w:rsid w:val="00BA53A1"/>
    <w:rsid w:val="00BB2E0D"/>
    <w:rsid w:val="00BB770E"/>
    <w:rsid w:val="00BC1FEC"/>
    <w:rsid w:val="00BC4E96"/>
    <w:rsid w:val="00BD3198"/>
    <w:rsid w:val="00BD3F26"/>
    <w:rsid w:val="00BF39FE"/>
    <w:rsid w:val="00C0236B"/>
    <w:rsid w:val="00C07853"/>
    <w:rsid w:val="00C100CB"/>
    <w:rsid w:val="00C13E21"/>
    <w:rsid w:val="00C13FE2"/>
    <w:rsid w:val="00C1495C"/>
    <w:rsid w:val="00C21213"/>
    <w:rsid w:val="00C214B1"/>
    <w:rsid w:val="00C22FD3"/>
    <w:rsid w:val="00C24022"/>
    <w:rsid w:val="00C2442E"/>
    <w:rsid w:val="00C2696D"/>
    <w:rsid w:val="00C34331"/>
    <w:rsid w:val="00C40A2F"/>
    <w:rsid w:val="00C41F55"/>
    <w:rsid w:val="00C42160"/>
    <w:rsid w:val="00C43D33"/>
    <w:rsid w:val="00C448C5"/>
    <w:rsid w:val="00C44D33"/>
    <w:rsid w:val="00C51319"/>
    <w:rsid w:val="00C5412E"/>
    <w:rsid w:val="00C55926"/>
    <w:rsid w:val="00C5619F"/>
    <w:rsid w:val="00C72603"/>
    <w:rsid w:val="00C815A8"/>
    <w:rsid w:val="00C837DB"/>
    <w:rsid w:val="00C872BD"/>
    <w:rsid w:val="00CA1330"/>
    <w:rsid w:val="00CA3E8F"/>
    <w:rsid w:val="00CA560C"/>
    <w:rsid w:val="00CA59BE"/>
    <w:rsid w:val="00CA691B"/>
    <w:rsid w:val="00CC2497"/>
    <w:rsid w:val="00CE400B"/>
    <w:rsid w:val="00CF1EE2"/>
    <w:rsid w:val="00CF20B4"/>
    <w:rsid w:val="00CF4EDC"/>
    <w:rsid w:val="00CF69CF"/>
    <w:rsid w:val="00D01845"/>
    <w:rsid w:val="00D12154"/>
    <w:rsid w:val="00D16856"/>
    <w:rsid w:val="00D3069C"/>
    <w:rsid w:val="00D36799"/>
    <w:rsid w:val="00D42F0F"/>
    <w:rsid w:val="00D43B98"/>
    <w:rsid w:val="00D513AE"/>
    <w:rsid w:val="00D54600"/>
    <w:rsid w:val="00D5658A"/>
    <w:rsid w:val="00D65B52"/>
    <w:rsid w:val="00D676EC"/>
    <w:rsid w:val="00D848F2"/>
    <w:rsid w:val="00D96FCA"/>
    <w:rsid w:val="00DA2C1F"/>
    <w:rsid w:val="00DB7BE6"/>
    <w:rsid w:val="00DC0112"/>
    <w:rsid w:val="00DC49C8"/>
    <w:rsid w:val="00DD4A07"/>
    <w:rsid w:val="00DD5F43"/>
    <w:rsid w:val="00DD7193"/>
    <w:rsid w:val="00DE03AB"/>
    <w:rsid w:val="00DF1F8D"/>
    <w:rsid w:val="00DF380D"/>
    <w:rsid w:val="00DF447A"/>
    <w:rsid w:val="00DF6426"/>
    <w:rsid w:val="00E01428"/>
    <w:rsid w:val="00E0235B"/>
    <w:rsid w:val="00E02AD0"/>
    <w:rsid w:val="00E11259"/>
    <w:rsid w:val="00E13C36"/>
    <w:rsid w:val="00E149DA"/>
    <w:rsid w:val="00E15F59"/>
    <w:rsid w:val="00E170D7"/>
    <w:rsid w:val="00E22A1C"/>
    <w:rsid w:val="00E26049"/>
    <w:rsid w:val="00E27476"/>
    <w:rsid w:val="00E27C76"/>
    <w:rsid w:val="00E3147B"/>
    <w:rsid w:val="00E5787A"/>
    <w:rsid w:val="00E63062"/>
    <w:rsid w:val="00E64856"/>
    <w:rsid w:val="00E65655"/>
    <w:rsid w:val="00E719FE"/>
    <w:rsid w:val="00E74E0E"/>
    <w:rsid w:val="00E805BD"/>
    <w:rsid w:val="00E812D5"/>
    <w:rsid w:val="00E862EF"/>
    <w:rsid w:val="00E953C1"/>
    <w:rsid w:val="00E979B4"/>
    <w:rsid w:val="00EB3745"/>
    <w:rsid w:val="00EB4168"/>
    <w:rsid w:val="00EB5698"/>
    <w:rsid w:val="00EB5AB2"/>
    <w:rsid w:val="00EC30BF"/>
    <w:rsid w:val="00EC481C"/>
    <w:rsid w:val="00EC508D"/>
    <w:rsid w:val="00ED2EF2"/>
    <w:rsid w:val="00ED4D99"/>
    <w:rsid w:val="00ED5616"/>
    <w:rsid w:val="00ED676F"/>
    <w:rsid w:val="00EE361F"/>
    <w:rsid w:val="00EE7BC6"/>
    <w:rsid w:val="00EF2765"/>
    <w:rsid w:val="00EF5671"/>
    <w:rsid w:val="00F02129"/>
    <w:rsid w:val="00F02E7B"/>
    <w:rsid w:val="00F04C03"/>
    <w:rsid w:val="00F04FDC"/>
    <w:rsid w:val="00F15049"/>
    <w:rsid w:val="00F16167"/>
    <w:rsid w:val="00F166A2"/>
    <w:rsid w:val="00F17857"/>
    <w:rsid w:val="00F21DB9"/>
    <w:rsid w:val="00F27594"/>
    <w:rsid w:val="00F3235C"/>
    <w:rsid w:val="00F35409"/>
    <w:rsid w:val="00F5021B"/>
    <w:rsid w:val="00F528E8"/>
    <w:rsid w:val="00F557D6"/>
    <w:rsid w:val="00F63F74"/>
    <w:rsid w:val="00F716D5"/>
    <w:rsid w:val="00F74D74"/>
    <w:rsid w:val="00F75939"/>
    <w:rsid w:val="00F913EC"/>
    <w:rsid w:val="00FA0215"/>
    <w:rsid w:val="00FA1680"/>
    <w:rsid w:val="00FA21C7"/>
    <w:rsid w:val="00FB67C5"/>
    <w:rsid w:val="00FC687B"/>
    <w:rsid w:val="00FD2806"/>
    <w:rsid w:val="00FD3D56"/>
    <w:rsid w:val="00FE1D64"/>
    <w:rsid w:val="00FE6AD8"/>
    <w:rsid w:val="00FF37B5"/>
    <w:rsid w:val="00FF650C"/>
    <w:rsid w:val="01265288"/>
    <w:rsid w:val="01FE40B5"/>
    <w:rsid w:val="025C1D9E"/>
    <w:rsid w:val="02FFFB41"/>
    <w:rsid w:val="0308E34E"/>
    <w:rsid w:val="03607D64"/>
    <w:rsid w:val="041FCAEF"/>
    <w:rsid w:val="0554AB36"/>
    <w:rsid w:val="064D32EA"/>
    <w:rsid w:val="0654BBA5"/>
    <w:rsid w:val="070402D3"/>
    <w:rsid w:val="0807BFF4"/>
    <w:rsid w:val="0984D3AC"/>
    <w:rsid w:val="09F26029"/>
    <w:rsid w:val="0B86B48A"/>
    <w:rsid w:val="0BECF2CE"/>
    <w:rsid w:val="0BF49520"/>
    <w:rsid w:val="0D1B61AE"/>
    <w:rsid w:val="0D2284EB"/>
    <w:rsid w:val="0E896938"/>
    <w:rsid w:val="0EBE554C"/>
    <w:rsid w:val="0F4C07C2"/>
    <w:rsid w:val="0F97CC3A"/>
    <w:rsid w:val="0FABA8E6"/>
    <w:rsid w:val="107360E7"/>
    <w:rsid w:val="11B597DD"/>
    <w:rsid w:val="157693E4"/>
    <w:rsid w:val="167275FF"/>
    <w:rsid w:val="17B852B7"/>
    <w:rsid w:val="19D14962"/>
    <w:rsid w:val="19EDD038"/>
    <w:rsid w:val="1A08F579"/>
    <w:rsid w:val="1A9CFC6F"/>
    <w:rsid w:val="1C31BEA5"/>
    <w:rsid w:val="1C57BCBE"/>
    <w:rsid w:val="1C876595"/>
    <w:rsid w:val="1DB7A9FC"/>
    <w:rsid w:val="1DDBC4E2"/>
    <w:rsid w:val="1E627ECF"/>
    <w:rsid w:val="1EFFA98D"/>
    <w:rsid w:val="207113C0"/>
    <w:rsid w:val="247354D9"/>
    <w:rsid w:val="253BDFF4"/>
    <w:rsid w:val="25D95A96"/>
    <w:rsid w:val="261A2A9E"/>
    <w:rsid w:val="267CDFDB"/>
    <w:rsid w:val="27CF45BF"/>
    <w:rsid w:val="28705537"/>
    <w:rsid w:val="29AA951C"/>
    <w:rsid w:val="2B032C74"/>
    <w:rsid w:val="2CE3763F"/>
    <w:rsid w:val="2DD6EF4F"/>
    <w:rsid w:val="2E5C870F"/>
    <w:rsid w:val="2EA67AD2"/>
    <w:rsid w:val="2F45B445"/>
    <w:rsid w:val="311C0348"/>
    <w:rsid w:val="31BD60BB"/>
    <w:rsid w:val="329E8603"/>
    <w:rsid w:val="329EB541"/>
    <w:rsid w:val="34D72D04"/>
    <w:rsid w:val="35D65603"/>
    <w:rsid w:val="37AB668F"/>
    <w:rsid w:val="38912517"/>
    <w:rsid w:val="390BA235"/>
    <w:rsid w:val="394736F0"/>
    <w:rsid w:val="39743237"/>
    <w:rsid w:val="3A7ED6C9"/>
    <w:rsid w:val="3C3AC307"/>
    <w:rsid w:val="3D3B8A2F"/>
    <w:rsid w:val="3E507FAB"/>
    <w:rsid w:val="3FCA2069"/>
    <w:rsid w:val="425F938E"/>
    <w:rsid w:val="44E9D9E3"/>
    <w:rsid w:val="46C7B805"/>
    <w:rsid w:val="472A3BA1"/>
    <w:rsid w:val="47673FC6"/>
    <w:rsid w:val="4841C544"/>
    <w:rsid w:val="487CD326"/>
    <w:rsid w:val="497102AF"/>
    <w:rsid w:val="497DEDA2"/>
    <w:rsid w:val="4A7818CC"/>
    <w:rsid w:val="4BBE99B8"/>
    <w:rsid w:val="4F6BC00C"/>
    <w:rsid w:val="4F6C8A55"/>
    <w:rsid w:val="505A7D0E"/>
    <w:rsid w:val="50E6A558"/>
    <w:rsid w:val="5107906D"/>
    <w:rsid w:val="5169DCE6"/>
    <w:rsid w:val="5184021A"/>
    <w:rsid w:val="53B1F30D"/>
    <w:rsid w:val="53BBBB27"/>
    <w:rsid w:val="5408AED5"/>
    <w:rsid w:val="5472DE09"/>
    <w:rsid w:val="556843D1"/>
    <w:rsid w:val="57492578"/>
    <w:rsid w:val="577F514E"/>
    <w:rsid w:val="58DA0175"/>
    <w:rsid w:val="591B21AF"/>
    <w:rsid w:val="59EB730F"/>
    <w:rsid w:val="5AB6F210"/>
    <w:rsid w:val="5B67B74D"/>
    <w:rsid w:val="5BB63D9C"/>
    <w:rsid w:val="5CFCC2B7"/>
    <w:rsid w:val="5E05F4C7"/>
    <w:rsid w:val="610EAF08"/>
    <w:rsid w:val="6164F55A"/>
    <w:rsid w:val="6329177E"/>
    <w:rsid w:val="6371ECB1"/>
    <w:rsid w:val="65A570D0"/>
    <w:rsid w:val="6604B629"/>
    <w:rsid w:val="66CC8A39"/>
    <w:rsid w:val="68E401FE"/>
    <w:rsid w:val="693932FF"/>
    <w:rsid w:val="694112A0"/>
    <w:rsid w:val="69560EBC"/>
    <w:rsid w:val="6AAB12A5"/>
    <w:rsid w:val="6AD50360"/>
    <w:rsid w:val="6BFB17F9"/>
    <w:rsid w:val="6C01E3E6"/>
    <w:rsid w:val="6E43A291"/>
    <w:rsid w:val="6EEA3ED2"/>
    <w:rsid w:val="6F36C4FF"/>
    <w:rsid w:val="6F534382"/>
    <w:rsid w:val="70EF13E3"/>
    <w:rsid w:val="720B2198"/>
    <w:rsid w:val="7302358A"/>
    <w:rsid w:val="76A9CA8F"/>
    <w:rsid w:val="77B3EDDF"/>
    <w:rsid w:val="7923BBFA"/>
    <w:rsid w:val="7A891762"/>
    <w:rsid w:val="7CF435DD"/>
    <w:rsid w:val="7F33B2F6"/>
    <w:rsid w:val="7FBCD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FDEE"/>
  <w15:chartTrackingRefBased/>
  <w15:docId w15:val="{738FA77D-CFDF-48F0-A859-BCFBE242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E5787A"/>
    <w:pPr>
      <w:spacing w:after="0" w:line="240" w:lineRule="auto"/>
    </w:pPr>
  </w:style>
  <w:style w:type="paragraph" w:customStyle="1" w:styleId="paragraph">
    <w:name w:val="paragraph"/>
    <w:basedOn w:val="Normal"/>
    <w:rsid w:val="006639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639EF"/>
  </w:style>
  <w:style w:type="character" w:customStyle="1" w:styleId="eop">
    <w:name w:val="eop"/>
    <w:basedOn w:val="DefaultParagraphFont"/>
    <w:rsid w:val="006639EF"/>
  </w:style>
  <w:style w:type="paragraph" w:styleId="BalloonText">
    <w:name w:val="Balloon Text"/>
    <w:basedOn w:val="Normal"/>
    <w:link w:val="BalloonTextChar"/>
    <w:uiPriority w:val="99"/>
    <w:semiHidden/>
    <w:unhideWhenUsed/>
    <w:rsid w:val="00262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7D4"/>
    <w:rPr>
      <w:rFonts w:ascii="Segoe UI" w:hAnsi="Segoe UI" w:cs="Segoe UI"/>
      <w:sz w:val="18"/>
      <w:szCs w:val="18"/>
    </w:rPr>
  </w:style>
  <w:style w:type="character" w:customStyle="1" w:styleId="NoSpacingChar">
    <w:name w:val="No Spacing Char"/>
    <w:basedOn w:val="DefaultParagraphFont"/>
    <w:link w:val="NoSpacing"/>
    <w:uiPriority w:val="1"/>
    <w:rsid w:val="0087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263659">
      <w:bodyDiv w:val="1"/>
      <w:marLeft w:val="0"/>
      <w:marRight w:val="0"/>
      <w:marTop w:val="0"/>
      <w:marBottom w:val="0"/>
      <w:divBdr>
        <w:top w:val="none" w:sz="0" w:space="0" w:color="auto"/>
        <w:left w:val="none" w:sz="0" w:space="0" w:color="auto"/>
        <w:bottom w:val="none" w:sz="0" w:space="0" w:color="auto"/>
        <w:right w:val="none" w:sz="0" w:space="0" w:color="auto"/>
      </w:divBdr>
      <w:divsChild>
        <w:div w:id="32973234">
          <w:marLeft w:val="0"/>
          <w:marRight w:val="0"/>
          <w:marTop w:val="0"/>
          <w:marBottom w:val="0"/>
          <w:divBdr>
            <w:top w:val="none" w:sz="0" w:space="0" w:color="auto"/>
            <w:left w:val="none" w:sz="0" w:space="0" w:color="auto"/>
            <w:bottom w:val="none" w:sz="0" w:space="0" w:color="auto"/>
            <w:right w:val="none" w:sz="0" w:space="0" w:color="auto"/>
          </w:divBdr>
        </w:div>
        <w:div w:id="217939002">
          <w:marLeft w:val="0"/>
          <w:marRight w:val="0"/>
          <w:marTop w:val="0"/>
          <w:marBottom w:val="0"/>
          <w:divBdr>
            <w:top w:val="none" w:sz="0" w:space="0" w:color="auto"/>
            <w:left w:val="none" w:sz="0" w:space="0" w:color="auto"/>
            <w:bottom w:val="none" w:sz="0" w:space="0" w:color="auto"/>
            <w:right w:val="none" w:sz="0" w:space="0" w:color="auto"/>
          </w:divBdr>
        </w:div>
        <w:div w:id="863400606">
          <w:marLeft w:val="0"/>
          <w:marRight w:val="0"/>
          <w:marTop w:val="0"/>
          <w:marBottom w:val="0"/>
          <w:divBdr>
            <w:top w:val="none" w:sz="0" w:space="0" w:color="auto"/>
            <w:left w:val="none" w:sz="0" w:space="0" w:color="auto"/>
            <w:bottom w:val="none" w:sz="0" w:space="0" w:color="auto"/>
            <w:right w:val="none" w:sz="0" w:space="0" w:color="auto"/>
          </w:divBdr>
        </w:div>
        <w:div w:id="1188985598">
          <w:marLeft w:val="0"/>
          <w:marRight w:val="0"/>
          <w:marTop w:val="0"/>
          <w:marBottom w:val="0"/>
          <w:divBdr>
            <w:top w:val="none" w:sz="0" w:space="0" w:color="auto"/>
            <w:left w:val="none" w:sz="0" w:space="0" w:color="auto"/>
            <w:bottom w:val="none" w:sz="0" w:space="0" w:color="auto"/>
            <w:right w:val="none" w:sz="0" w:space="0" w:color="auto"/>
          </w:divBdr>
        </w:div>
        <w:div w:id="1189294156">
          <w:marLeft w:val="0"/>
          <w:marRight w:val="0"/>
          <w:marTop w:val="0"/>
          <w:marBottom w:val="0"/>
          <w:divBdr>
            <w:top w:val="none" w:sz="0" w:space="0" w:color="auto"/>
            <w:left w:val="none" w:sz="0" w:space="0" w:color="auto"/>
            <w:bottom w:val="none" w:sz="0" w:space="0" w:color="auto"/>
            <w:right w:val="none" w:sz="0" w:space="0" w:color="auto"/>
          </w:divBdr>
        </w:div>
        <w:div w:id="1835024517">
          <w:marLeft w:val="0"/>
          <w:marRight w:val="0"/>
          <w:marTop w:val="0"/>
          <w:marBottom w:val="0"/>
          <w:divBdr>
            <w:top w:val="none" w:sz="0" w:space="0" w:color="auto"/>
            <w:left w:val="none" w:sz="0" w:space="0" w:color="auto"/>
            <w:bottom w:val="none" w:sz="0" w:space="0" w:color="auto"/>
            <w:right w:val="none" w:sz="0" w:space="0" w:color="auto"/>
          </w:divBdr>
        </w:div>
        <w:div w:id="1947150589">
          <w:marLeft w:val="0"/>
          <w:marRight w:val="0"/>
          <w:marTop w:val="0"/>
          <w:marBottom w:val="0"/>
          <w:divBdr>
            <w:top w:val="none" w:sz="0" w:space="0" w:color="auto"/>
            <w:left w:val="none" w:sz="0" w:space="0" w:color="auto"/>
            <w:bottom w:val="none" w:sz="0" w:space="0" w:color="auto"/>
            <w:right w:val="none" w:sz="0" w:space="0" w:color="auto"/>
          </w:divBdr>
        </w:div>
      </w:divsChild>
    </w:div>
    <w:div w:id="1420251722">
      <w:bodyDiv w:val="1"/>
      <w:marLeft w:val="0"/>
      <w:marRight w:val="0"/>
      <w:marTop w:val="0"/>
      <w:marBottom w:val="0"/>
      <w:divBdr>
        <w:top w:val="none" w:sz="0" w:space="0" w:color="auto"/>
        <w:left w:val="none" w:sz="0" w:space="0" w:color="auto"/>
        <w:bottom w:val="none" w:sz="0" w:space="0" w:color="auto"/>
        <w:right w:val="none" w:sz="0" w:space="0" w:color="auto"/>
      </w:divBdr>
      <w:divsChild>
        <w:div w:id="758645539">
          <w:marLeft w:val="0"/>
          <w:marRight w:val="0"/>
          <w:marTop w:val="0"/>
          <w:marBottom w:val="0"/>
          <w:divBdr>
            <w:top w:val="none" w:sz="0" w:space="0" w:color="auto"/>
            <w:left w:val="none" w:sz="0" w:space="0" w:color="auto"/>
            <w:bottom w:val="none" w:sz="0" w:space="0" w:color="auto"/>
            <w:right w:val="none" w:sz="0" w:space="0" w:color="auto"/>
          </w:divBdr>
        </w:div>
      </w:divsChild>
    </w:div>
    <w:div w:id="1768967292">
      <w:bodyDiv w:val="1"/>
      <w:marLeft w:val="0"/>
      <w:marRight w:val="0"/>
      <w:marTop w:val="0"/>
      <w:marBottom w:val="0"/>
      <w:divBdr>
        <w:top w:val="none" w:sz="0" w:space="0" w:color="auto"/>
        <w:left w:val="none" w:sz="0" w:space="0" w:color="auto"/>
        <w:bottom w:val="none" w:sz="0" w:space="0" w:color="auto"/>
        <w:right w:val="none" w:sz="0" w:space="0" w:color="auto"/>
      </w:divBdr>
      <w:divsChild>
        <w:div w:id="2051324">
          <w:marLeft w:val="0"/>
          <w:marRight w:val="0"/>
          <w:marTop w:val="0"/>
          <w:marBottom w:val="0"/>
          <w:divBdr>
            <w:top w:val="none" w:sz="0" w:space="0" w:color="auto"/>
            <w:left w:val="none" w:sz="0" w:space="0" w:color="auto"/>
            <w:bottom w:val="none" w:sz="0" w:space="0" w:color="auto"/>
            <w:right w:val="none" w:sz="0" w:space="0" w:color="auto"/>
          </w:divBdr>
        </w:div>
        <w:div w:id="1969124513">
          <w:marLeft w:val="0"/>
          <w:marRight w:val="0"/>
          <w:marTop w:val="0"/>
          <w:marBottom w:val="0"/>
          <w:divBdr>
            <w:top w:val="none" w:sz="0" w:space="0" w:color="auto"/>
            <w:left w:val="none" w:sz="0" w:space="0" w:color="auto"/>
            <w:bottom w:val="none" w:sz="0" w:space="0" w:color="auto"/>
            <w:right w:val="none" w:sz="0" w:space="0" w:color="auto"/>
          </w:divBdr>
          <w:divsChild>
            <w:div w:id="792018941">
              <w:marLeft w:val="0"/>
              <w:marRight w:val="0"/>
              <w:marTop w:val="30"/>
              <w:marBottom w:val="30"/>
              <w:divBdr>
                <w:top w:val="none" w:sz="0" w:space="0" w:color="auto"/>
                <w:left w:val="none" w:sz="0" w:space="0" w:color="auto"/>
                <w:bottom w:val="none" w:sz="0" w:space="0" w:color="auto"/>
                <w:right w:val="none" w:sz="0" w:space="0" w:color="auto"/>
              </w:divBdr>
              <w:divsChild>
                <w:div w:id="55519939">
                  <w:marLeft w:val="0"/>
                  <w:marRight w:val="0"/>
                  <w:marTop w:val="0"/>
                  <w:marBottom w:val="0"/>
                  <w:divBdr>
                    <w:top w:val="none" w:sz="0" w:space="0" w:color="auto"/>
                    <w:left w:val="none" w:sz="0" w:space="0" w:color="auto"/>
                    <w:bottom w:val="none" w:sz="0" w:space="0" w:color="auto"/>
                    <w:right w:val="none" w:sz="0" w:space="0" w:color="auto"/>
                  </w:divBdr>
                  <w:divsChild>
                    <w:div w:id="268196370">
                      <w:marLeft w:val="0"/>
                      <w:marRight w:val="0"/>
                      <w:marTop w:val="0"/>
                      <w:marBottom w:val="0"/>
                      <w:divBdr>
                        <w:top w:val="none" w:sz="0" w:space="0" w:color="auto"/>
                        <w:left w:val="none" w:sz="0" w:space="0" w:color="auto"/>
                        <w:bottom w:val="none" w:sz="0" w:space="0" w:color="auto"/>
                        <w:right w:val="none" w:sz="0" w:space="0" w:color="auto"/>
                      </w:divBdr>
                    </w:div>
                  </w:divsChild>
                </w:div>
                <w:div w:id="59711815">
                  <w:marLeft w:val="0"/>
                  <w:marRight w:val="0"/>
                  <w:marTop w:val="0"/>
                  <w:marBottom w:val="0"/>
                  <w:divBdr>
                    <w:top w:val="none" w:sz="0" w:space="0" w:color="auto"/>
                    <w:left w:val="none" w:sz="0" w:space="0" w:color="auto"/>
                    <w:bottom w:val="none" w:sz="0" w:space="0" w:color="auto"/>
                    <w:right w:val="none" w:sz="0" w:space="0" w:color="auto"/>
                  </w:divBdr>
                  <w:divsChild>
                    <w:div w:id="921336103">
                      <w:marLeft w:val="0"/>
                      <w:marRight w:val="0"/>
                      <w:marTop w:val="0"/>
                      <w:marBottom w:val="0"/>
                      <w:divBdr>
                        <w:top w:val="none" w:sz="0" w:space="0" w:color="auto"/>
                        <w:left w:val="none" w:sz="0" w:space="0" w:color="auto"/>
                        <w:bottom w:val="none" w:sz="0" w:space="0" w:color="auto"/>
                        <w:right w:val="none" w:sz="0" w:space="0" w:color="auto"/>
                      </w:divBdr>
                    </w:div>
                  </w:divsChild>
                </w:div>
                <w:div w:id="62220115">
                  <w:marLeft w:val="0"/>
                  <w:marRight w:val="0"/>
                  <w:marTop w:val="0"/>
                  <w:marBottom w:val="0"/>
                  <w:divBdr>
                    <w:top w:val="none" w:sz="0" w:space="0" w:color="auto"/>
                    <w:left w:val="none" w:sz="0" w:space="0" w:color="auto"/>
                    <w:bottom w:val="none" w:sz="0" w:space="0" w:color="auto"/>
                    <w:right w:val="none" w:sz="0" w:space="0" w:color="auto"/>
                  </w:divBdr>
                  <w:divsChild>
                    <w:div w:id="953093901">
                      <w:marLeft w:val="0"/>
                      <w:marRight w:val="0"/>
                      <w:marTop w:val="0"/>
                      <w:marBottom w:val="0"/>
                      <w:divBdr>
                        <w:top w:val="none" w:sz="0" w:space="0" w:color="auto"/>
                        <w:left w:val="none" w:sz="0" w:space="0" w:color="auto"/>
                        <w:bottom w:val="none" w:sz="0" w:space="0" w:color="auto"/>
                        <w:right w:val="none" w:sz="0" w:space="0" w:color="auto"/>
                      </w:divBdr>
                    </w:div>
                  </w:divsChild>
                </w:div>
                <w:div w:id="112336167">
                  <w:marLeft w:val="0"/>
                  <w:marRight w:val="0"/>
                  <w:marTop w:val="0"/>
                  <w:marBottom w:val="0"/>
                  <w:divBdr>
                    <w:top w:val="none" w:sz="0" w:space="0" w:color="auto"/>
                    <w:left w:val="none" w:sz="0" w:space="0" w:color="auto"/>
                    <w:bottom w:val="none" w:sz="0" w:space="0" w:color="auto"/>
                    <w:right w:val="none" w:sz="0" w:space="0" w:color="auto"/>
                  </w:divBdr>
                  <w:divsChild>
                    <w:div w:id="1605385684">
                      <w:marLeft w:val="0"/>
                      <w:marRight w:val="0"/>
                      <w:marTop w:val="0"/>
                      <w:marBottom w:val="0"/>
                      <w:divBdr>
                        <w:top w:val="none" w:sz="0" w:space="0" w:color="auto"/>
                        <w:left w:val="none" w:sz="0" w:space="0" w:color="auto"/>
                        <w:bottom w:val="none" w:sz="0" w:space="0" w:color="auto"/>
                        <w:right w:val="none" w:sz="0" w:space="0" w:color="auto"/>
                      </w:divBdr>
                    </w:div>
                  </w:divsChild>
                </w:div>
                <w:div w:id="128328212">
                  <w:marLeft w:val="0"/>
                  <w:marRight w:val="0"/>
                  <w:marTop w:val="0"/>
                  <w:marBottom w:val="0"/>
                  <w:divBdr>
                    <w:top w:val="none" w:sz="0" w:space="0" w:color="auto"/>
                    <w:left w:val="none" w:sz="0" w:space="0" w:color="auto"/>
                    <w:bottom w:val="none" w:sz="0" w:space="0" w:color="auto"/>
                    <w:right w:val="none" w:sz="0" w:space="0" w:color="auto"/>
                  </w:divBdr>
                  <w:divsChild>
                    <w:div w:id="1555702773">
                      <w:marLeft w:val="0"/>
                      <w:marRight w:val="0"/>
                      <w:marTop w:val="0"/>
                      <w:marBottom w:val="0"/>
                      <w:divBdr>
                        <w:top w:val="none" w:sz="0" w:space="0" w:color="auto"/>
                        <w:left w:val="none" w:sz="0" w:space="0" w:color="auto"/>
                        <w:bottom w:val="none" w:sz="0" w:space="0" w:color="auto"/>
                        <w:right w:val="none" w:sz="0" w:space="0" w:color="auto"/>
                      </w:divBdr>
                    </w:div>
                  </w:divsChild>
                </w:div>
                <w:div w:id="158080314">
                  <w:marLeft w:val="0"/>
                  <w:marRight w:val="0"/>
                  <w:marTop w:val="0"/>
                  <w:marBottom w:val="0"/>
                  <w:divBdr>
                    <w:top w:val="none" w:sz="0" w:space="0" w:color="auto"/>
                    <w:left w:val="none" w:sz="0" w:space="0" w:color="auto"/>
                    <w:bottom w:val="none" w:sz="0" w:space="0" w:color="auto"/>
                    <w:right w:val="none" w:sz="0" w:space="0" w:color="auto"/>
                  </w:divBdr>
                  <w:divsChild>
                    <w:div w:id="601954072">
                      <w:marLeft w:val="0"/>
                      <w:marRight w:val="0"/>
                      <w:marTop w:val="0"/>
                      <w:marBottom w:val="0"/>
                      <w:divBdr>
                        <w:top w:val="none" w:sz="0" w:space="0" w:color="auto"/>
                        <w:left w:val="none" w:sz="0" w:space="0" w:color="auto"/>
                        <w:bottom w:val="none" w:sz="0" w:space="0" w:color="auto"/>
                        <w:right w:val="none" w:sz="0" w:space="0" w:color="auto"/>
                      </w:divBdr>
                    </w:div>
                  </w:divsChild>
                </w:div>
                <w:div w:id="162278754">
                  <w:marLeft w:val="0"/>
                  <w:marRight w:val="0"/>
                  <w:marTop w:val="0"/>
                  <w:marBottom w:val="0"/>
                  <w:divBdr>
                    <w:top w:val="none" w:sz="0" w:space="0" w:color="auto"/>
                    <w:left w:val="none" w:sz="0" w:space="0" w:color="auto"/>
                    <w:bottom w:val="none" w:sz="0" w:space="0" w:color="auto"/>
                    <w:right w:val="none" w:sz="0" w:space="0" w:color="auto"/>
                  </w:divBdr>
                  <w:divsChild>
                    <w:div w:id="2117478566">
                      <w:marLeft w:val="0"/>
                      <w:marRight w:val="0"/>
                      <w:marTop w:val="0"/>
                      <w:marBottom w:val="0"/>
                      <w:divBdr>
                        <w:top w:val="none" w:sz="0" w:space="0" w:color="auto"/>
                        <w:left w:val="none" w:sz="0" w:space="0" w:color="auto"/>
                        <w:bottom w:val="none" w:sz="0" w:space="0" w:color="auto"/>
                        <w:right w:val="none" w:sz="0" w:space="0" w:color="auto"/>
                      </w:divBdr>
                    </w:div>
                  </w:divsChild>
                </w:div>
                <w:div w:id="168642899">
                  <w:marLeft w:val="0"/>
                  <w:marRight w:val="0"/>
                  <w:marTop w:val="0"/>
                  <w:marBottom w:val="0"/>
                  <w:divBdr>
                    <w:top w:val="none" w:sz="0" w:space="0" w:color="auto"/>
                    <w:left w:val="none" w:sz="0" w:space="0" w:color="auto"/>
                    <w:bottom w:val="none" w:sz="0" w:space="0" w:color="auto"/>
                    <w:right w:val="none" w:sz="0" w:space="0" w:color="auto"/>
                  </w:divBdr>
                  <w:divsChild>
                    <w:div w:id="954991766">
                      <w:marLeft w:val="0"/>
                      <w:marRight w:val="0"/>
                      <w:marTop w:val="0"/>
                      <w:marBottom w:val="0"/>
                      <w:divBdr>
                        <w:top w:val="none" w:sz="0" w:space="0" w:color="auto"/>
                        <w:left w:val="none" w:sz="0" w:space="0" w:color="auto"/>
                        <w:bottom w:val="none" w:sz="0" w:space="0" w:color="auto"/>
                        <w:right w:val="none" w:sz="0" w:space="0" w:color="auto"/>
                      </w:divBdr>
                    </w:div>
                  </w:divsChild>
                </w:div>
                <w:div w:id="169177199">
                  <w:marLeft w:val="0"/>
                  <w:marRight w:val="0"/>
                  <w:marTop w:val="0"/>
                  <w:marBottom w:val="0"/>
                  <w:divBdr>
                    <w:top w:val="none" w:sz="0" w:space="0" w:color="auto"/>
                    <w:left w:val="none" w:sz="0" w:space="0" w:color="auto"/>
                    <w:bottom w:val="none" w:sz="0" w:space="0" w:color="auto"/>
                    <w:right w:val="none" w:sz="0" w:space="0" w:color="auto"/>
                  </w:divBdr>
                  <w:divsChild>
                    <w:div w:id="2021154156">
                      <w:marLeft w:val="0"/>
                      <w:marRight w:val="0"/>
                      <w:marTop w:val="0"/>
                      <w:marBottom w:val="0"/>
                      <w:divBdr>
                        <w:top w:val="none" w:sz="0" w:space="0" w:color="auto"/>
                        <w:left w:val="none" w:sz="0" w:space="0" w:color="auto"/>
                        <w:bottom w:val="none" w:sz="0" w:space="0" w:color="auto"/>
                        <w:right w:val="none" w:sz="0" w:space="0" w:color="auto"/>
                      </w:divBdr>
                    </w:div>
                  </w:divsChild>
                </w:div>
                <w:div w:id="172500009">
                  <w:marLeft w:val="0"/>
                  <w:marRight w:val="0"/>
                  <w:marTop w:val="0"/>
                  <w:marBottom w:val="0"/>
                  <w:divBdr>
                    <w:top w:val="none" w:sz="0" w:space="0" w:color="auto"/>
                    <w:left w:val="none" w:sz="0" w:space="0" w:color="auto"/>
                    <w:bottom w:val="none" w:sz="0" w:space="0" w:color="auto"/>
                    <w:right w:val="none" w:sz="0" w:space="0" w:color="auto"/>
                  </w:divBdr>
                  <w:divsChild>
                    <w:div w:id="1912081703">
                      <w:marLeft w:val="0"/>
                      <w:marRight w:val="0"/>
                      <w:marTop w:val="0"/>
                      <w:marBottom w:val="0"/>
                      <w:divBdr>
                        <w:top w:val="none" w:sz="0" w:space="0" w:color="auto"/>
                        <w:left w:val="none" w:sz="0" w:space="0" w:color="auto"/>
                        <w:bottom w:val="none" w:sz="0" w:space="0" w:color="auto"/>
                        <w:right w:val="none" w:sz="0" w:space="0" w:color="auto"/>
                      </w:divBdr>
                    </w:div>
                  </w:divsChild>
                </w:div>
                <w:div w:id="190342679">
                  <w:marLeft w:val="0"/>
                  <w:marRight w:val="0"/>
                  <w:marTop w:val="0"/>
                  <w:marBottom w:val="0"/>
                  <w:divBdr>
                    <w:top w:val="none" w:sz="0" w:space="0" w:color="auto"/>
                    <w:left w:val="none" w:sz="0" w:space="0" w:color="auto"/>
                    <w:bottom w:val="none" w:sz="0" w:space="0" w:color="auto"/>
                    <w:right w:val="none" w:sz="0" w:space="0" w:color="auto"/>
                  </w:divBdr>
                  <w:divsChild>
                    <w:div w:id="698354359">
                      <w:marLeft w:val="0"/>
                      <w:marRight w:val="0"/>
                      <w:marTop w:val="0"/>
                      <w:marBottom w:val="0"/>
                      <w:divBdr>
                        <w:top w:val="none" w:sz="0" w:space="0" w:color="auto"/>
                        <w:left w:val="none" w:sz="0" w:space="0" w:color="auto"/>
                        <w:bottom w:val="none" w:sz="0" w:space="0" w:color="auto"/>
                        <w:right w:val="none" w:sz="0" w:space="0" w:color="auto"/>
                      </w:divBdr>
                    </w:div>
                  </w:divsChild>
                </w:div>
                <w:div w:id="236324807">
                  <w:marLeft w:val="0"/>
                  <w:marRight w:val="0"/>
                  <w:marTop w:val="0"/>
                  <w:marBottom w:val="0"/>
                  <w:divBdr>
                    <w:top w:val="none" w:sz="0" w:space="0" w:color="auto"/>
                    <w:left w:val="none" w:sz="0" w:space="0" w:color="auto"/>
                    <w:bottom w:val="none" w:sz="0" w:space="0" w:color="auto"/>
                    <w:right w:val="none" w:sz="0" w:space="0" w:color="auto"/>
                  </w:divBdr>
                  <w:divsChild>
                    <w:div w:id="1092556452">
                      <w:marLeft w:val="0"/>
                      <w:marRight w:val="0"/>
                      <w:marTop w:val="0"/>
                      <w:marBottom w:val="0"/>
                      <w:divBdr>
                        <w:top w:val="none" w:sz="0" w:space="0" w:color="auto"/>
                        <w:left w:val="none" w:sz="0" w:space="0" w:color="auto"/>
                        <w:bottom w:val="none" w:sz="0" w:space="0" w:color="auto"/>
                        <w:right w:val="none" w:sz="0" w:space="0" w:color="auto"/>
                      </w:divBdr>
                    </w:div>
                  </w:divsChild>
                </w:div>
                <w:div w:id="253976156">
                  <w:marLeft w:val="0"/>
                  <w:marRight w:val="0"/>
                  <w:marTop w:val="0"/>
                  <w:marBottom w:val="0"/>
                  <w:divBdr>
                    <w:top w:val="none" w:sz="0" w:space="0" w:color="auto"/>
                    <w:left w:val="none" w:sz="0" w:space="0" w:color="auto"/>
                    <w:bottom w:val="none" w:sz="0" w:space="0" w:color="auto"/>
                    <w:right w:val="none" w:sz="0" w:space="0" w:color="auto"/>
                  </w:divBdr>
                  <w:divsChild>
                    <w:div w:id="401755619">
                      <w:marLeft w:val="0"/>
                      <w:marRight w:val="0"/>
                      <w:marTop w:val="0"/>
                      <w:marBottom w:val="0"/>
                      <w:divBdr>
                        <w:top w:val="none" w:sz="0" w:space="0" w:color="auto"/>
                        <w:left w:val="none" w:sz="0" w:space="0" w:color="auto"/>
                        <w:bottom w:val="none" w:sz="0" w:space="0" w:color="auto"/>
                        <w:right w:val="none" w:sz="0" w:space="0" w:color="auto"/>
                      </w:divBdr>
                    </w:div>
                  </w:divsChild>
                </w:div>
                <w:div w:id="256867395">
                  <w:marLeft w:val="0"/>
                  <w:marRight w:val="0"/>
                  <w:marTop w:val="0"/>
                  <w:marBottom w:val="0"/>
                  <w:divBdr>
                    <w:top w:val="none" w:sz="0" w:space="0" w:color="auto"/>
                    <w:left w:val="none" w:sz="0" w:space="0" w:color="auto"/>
                    <w:bottom w:val="none" w:sz="0" w:space="0" w:color="auto"/>
                    <w:right w:val="none" w:sz="0" w:space="0" w:color="auto"/>
                  </w:divBdr>
                  <w:divsChild>
                    <w:div w:id="2028747116">
                      <w:marLeft w:val="0"/>
                      <w:marRight w:val="0"/>
                      <w:marTop w:val="0"/>
                      <w:marBottom w:val="0"/>
                      <w:divBdr>
                        <w:top w:val="none" w:sz="0" w:space="0" w:color="auto"/>
                        <w:left w:val="none" w:sz="0" w:space="0" w:color="auto"/>
                        <w:bottom w:val="none" w:sz="0" w:space="0" w:color="auto"/>
                        <w:right w:val="none" w:sz="0" w:space="0" w:color="auto"/>
                      </w:divBdr>
                    </w:div>
                  </w:divsChild>
                </w:div>
                <w:div w:id="276714911">
                  <w:marLeft w:val="0"/>
                  <w:marRight w:val="0"/>
                  <w:marTop w:val="0"/>
                  <w:marBottom w:val="0"/>
                  <w:divBdr>
                    <w:top w:val="none" w:sz="0" w:space="0" w:color="auto"/>
                    <w:left w:val="none" w:sz="0" w:space="0" w:color="auto"/>
                    <w:bottom w:val="none" w:sz="0" w:space="0" w:color="auto"/>
                    <w:right w:val="none" w:sz="0" w:space="0" w:color="auto"/>
                  </w:divBdr>
                  <w:divsChild>
                    <w:div w:id="846678812">
                      <w:marLeft w:val="0"/>
                      <w:marRight w:val="0"/>
                      <w:marTop w:val="0"/>
                      <w:marBottom w:val="0"/>
                      <w:divBdr>
                        <w:top w:val="none" w:sz="0" w:space="0" w:color="auto"/>
                        <w:left w:val="none" w:sz="0" w:space="0" w:color="auto"/>
                        <w:bottom w:val="none" w:sz="0" w:space="0" w:color="auto"/>
                        <w:right w:val="none" w:sz="0" w:space="0" w:color="auto"/>
                      </w:divBdr>
                    </w:div>
                  </w:divsChild>
                </w:div>
                <w:div w:id="282270874">
                  <w:marLeft w:val="0"/>
                  <w:marRight w:val="0"/>
                  <w:marTop w:val="0"/>
                  <w:marBottom w:val="0"/>
                  <w:divBdr>
                    <w:top w:val="none" w:sz="0" w:space="0" w:color="auto"/>
                    <w:left w:val="none" w:sz="0" w:space="0" w:color="auto"/>
                    <w:bottom w:val="none" w:sz="0" w:space="0" w:color="auto"/>
                    <w:right w:val="none" w:sz="0" w:space="0" w:color="auto"/>
                  </w:divBdr>
                  <w:divsChild>
                    <w:div w:id="304286895">
                      <w:marLeft w:val="0"/>
                      <w:marRight w:val="0"/>
                      <w:marTop w:val="0"/>
                      <w:marBottom w:val="0"/>
                      <w:divBdr>
                        <w:top w:val="none" w:sz="0" w:space="0" w:color="auto"/>
                        <w:left w:val="none" w:sz="0" w:space="0" w:color="auto"/>
                        <w:bottom w:val="none" w:sz="0" w:space="0" w:color="auto"/>
                        <w:right w:val="none" w:sz="0" w:space="0" w:color="auto"/>
                      </w:divBdr>
                    </w:div>
                  </w:divsChild>
                </w:div>
                <w:div w:id="284430761">
                  <w:marLeft w:val="0"/>
                  <w:marRight w:val="0"/>
                  <w:marTop w:val="0"/>
                  <w:marBottom w:val="0"/>
                  <w:divBdr>
                    <w:top w:val="none" w:sz="0" w:space="0" w:color="auto"/>
                    <w:left w:val="none" w:sz="0" w:space="0" w:color="auto"/>
                    <w:bottom w:val="none" w:sz="0" w:space="0" w:color="auto"/>
                    <w:right w:val="none" w:sz="0" w:space="0" w:color="auto"/>
                  </w:divBdr>
                  <w:divsChild>
                    <w:div w:id="110516260">
                      <w:marLeft w:val="0"/>
                      <w:marRight w:val="0"/>
                      <w:marTop w:val="0"/>
                      <w:marBottom w:val="0"/>
                      <w:divBdr>
                        <w:top w:val="none" w:sz="0" w:space="0" w:color="auto"/>
                        <w:left w:val="none" w:sz="0" w:space="0" w:color="auto"/>
                        <w:bottom w:val="none" w:sz="0" w:space="0" w:color="auto"/>
                        <w:right w:val="none" w:sz="0" w:space="0" w:color="auto"/>
                      </w:divBdr>
                    </w:div>
                  </w:divsChild>
                </w:div>
                <w:div w:id="298076296">
                  <w:marLeft w:val="0"/>
                  <w:marRight w:val="0"/>
                  <w:marTop w:val="0"/>
                  <w:marBottom w:val="0"/>
                  <w:divBdr>
                    <w:top w:val="none" w:sz="0" w:space="0" w:color="auto"/>
                    <w:left w:val="none" w:sz="0" w:space="0" w:color="auto"/>
                    <w:bottom w:val="none" w:sz="0" w:space="0" w:color="auto"/>
                    <w:right w:val="none" w:sz="0" w:space="0" w:color="auto"/>
                  </w:divBdr>
                  <w:divsChild>
                    <w:div w:id="1514612582">
                      <w:marLeft w:val="0"/>
                      <w:marRight w:val="0"/>
                      <w:marTop w:val="0"/>
                      <w:marBottom w:val="0"/>
                      <w:divBdr>
                        <w:top w:val="none" w:sz="0" w:space="0" w:color="auto"/>
                        <w:left w:val="none" w:sz="0" w:space="0" w:color="auto"/>
                        <w:bottom w:val="none" w:sz="0" w:space="0" w:color="auto"/>
                        <w:right w:val="none" w:sz="0" w:space="0" w:color="auto"/>
                      </w:divBdr>
                    </w:div>
                  </w:divsChild>
                </w:div>
                <w:div w:id="319236627">
                  <w:marLeft w:val="0"/>
                  <w:marRight w:val="0"/>
                  <w:marTop w:val="0"/>
                  <w:marBottom w:val="0"/>
                  <w:divBdr>
                    <w:top w:val="none" w:sz="0" w:space="0" w:color="auto"/>
                    <w:left w:val="none" w:sz="0" w:space="0" w:color="auto"/>
                    <w:bottom w:val="none" w:sz="0" w:space="0" w:color="auto"/>
                    <w:right w:val="none" w:sz="0" w:space="0" w:color="auto"/>
                  </w:divBdr>
                  <w:divsChild>
                    <w:div w:id="647975058">
                      <w:marLeft w:val="0"/>
                      <w:marRight w:val="0"/>
                      <w:marTop w:val="0"/>
                      <w:marBottom w:val="0"/>
                      <w:divBdr>
                        <w:top w:val="none" w:sz="0" w:space="0" w:color="auto"/>
                        <w:left w:val="none" w:sz="0" w:space="0" w:color="auto"/>
                        <w:bottom w:val="none" w:sz="0" w:space="0" w:color="auto"/>
                        <w:right w:val="none" w:sz="0" w:space="0" w:color="auto"/>
                      </w:divBdr>
                    </w:div>
                  </w:divsChild>
                </w:div>
                <w:div w:id="344674545">
                  <w:marLeft w:val="0"/>
                  <w:marRight w:val="0"/>
                  <w:marTop w:val="0"/>
                  <w:marBottom w:val="0"/>
                  <w:divBdr>
                    <w:top w:val="none" w:sz="0" w:space="0" w:color="auto"/>
                    <w:left w:val="none" w:sz="0" w:space="0" w:color="auto"/>
                    <w:bottom w:val="none" w:sz="0" w:space="0" w:color="auto"/>
                    <w:right w:val="none" w:sz="0" w:space="0" w:color="auto"/>
                  </w:divBdr>
                  <w:divsChild>
                    <w:div w:id="656958551">
                      <w:marLeft w:val="0"/>
                      <w:marRight w:val="0"/>
                      <w:marTop w:val="0"/>
                      <w:marBottom w:val="0"/>
                      <w:divBdr>
                        <w:top w:val="none" w:sz="0" w:space="0" w:color="auto"/>
                        <w:left w:val="none" w:sz="0" w:space="0" w:color="auto"/>
                        <w:bottom w:val="none" w:sz="0" w:space="0" w:color="auto"/>
                        <w:right w:val="none" w:sz="0" w:space="0" w:color="auto"/>
                      </w:divBdr>
                    </w:div>
                  </w:divsChild>
                </w:div>
                <w:div w:id="349256399">
                  <w:marLeft w:val="0"/>
                  <w:marRight w:val="0"/>
                  <w:marTop w:val="0"/>
                  <w:marBottom w:val="0"/>
                  <w:divBdr>
                    <w:top w:val="none" w:sz="0" w:space="0" w:color="auto"/>
                    <w:left w:val="none" w:sz="0" w:space="0" w:color="auto"/>
                    <w:bottom w:val="none" w:sz="0" w:space="0" w:color="auto"/>
                    <w:right w:val="none" w:sz="0" w:space="0" w:color="auto"/>
                  </w:divBdr>
                  <w:divsChild>
                    <w:div w:id="2054843170">
                      <w:marLeft w:val="0"/>
                      <w:marRight w:val="0"/>
                      <w:marTop w:val="0"/>
                      <w:marBottom w:val="0"/>
                      <w:divBdr>
                        <w:top w:val="none" w:sz="0" w:space="0" w:color="auto"/>
                        <w:left w:val="none" w:sz="0" w:space="0" w:color="auto"/>
                        <w:bottom w:val="none" w:sz="0" w:space="0" w:color="auto"/>
                        <w:right w:val="none" w:sz="0" w:space="0" w:color="auto"/>
                      </w:divBdr>
                    </w:div>
                  </w:divsChild>
                </w:div>
                <w:div w:id="349991902">
                  <w:marLeft w:val="0"/>
                  <w:marRight w:val="0"/>
                  <w:marTop w:val="0"/>
                  <w:marBottom w:val="0"/>
                  <w:divBdr>
                    <w:top w:val="none" w:sz="0" w:space="0" w:color="auto"/>
                    <w:left w:val="none" w:sz="0" w:space="0" w:color="auto"/>
                    <w:bottom w:val="none" w:sz="0" w:space="0" w:color="auto"/>
                    <w:right w:val="none" w:sz="0" w:space="0" w:color="auto"/>
                  </w:divBdr>
                  <w:divsChild>
                    <w:div w:id="1356888323">
                      <w:marLeft w:val="0"/>
                      <w:marRight w:val="0"/>
                      <w:marTop w:val="0"/>
                      <w:marBottom w:val="0"/>
                      <w:divBdr>
                        <w:top w:val="none" w:sz="0" w:space="0" w:color="auto"/>
                        <w:left w:val="none" w:sz="0" w:space="0" w:color="auto"/>
                        <w:bottom w:val="none" w:sz="0" w:space="0" w:color="auto"/>
                        <w:right w:val="none" w:sz="0" w:space="0" w:color="auto"/>
                      </w:divBdr>
                    </w:div>
                  </w:divsChild>
                </w:div>
                <w:div w:id="356272131">
                  <w:marLeft w:val="0"/>
                  <w:marRight w:val="0"/>
                  <w:marTop w:val="0"/>
                  <w:marBottom w:val="0"/>
                  <w:divBdr>
                    <w:top w:val="none" w:sz="0" w:space="0" w:color="auto"/>
                    <w:left w:val="none" w:sz="0" w:space="0" w:color="auto"/>
                    <w:bottom w:val="none" w:sz="0" w:space="0" w:color="auto"/>
                    <w:right w:val="none" w:sz="0" w:space="0" w:color="auto"/>
                  </w:divBdr>
                  <w:divsChild>
                    <w:div w:id="355035454">
                      <w:marLeft w:val="0"/>
                      <w:marRight w:val="0"/>
                      <w:marTop w:val="0"/>
                      <w:marBottom w:val="0"/>
                      <w:divBdr>
                        <w:top w:val="none" w:sz="0" w:space="0" w:color="auto"/>
                        <w:left w:val="none" w:sz="0" w:space="0" w:color="auto"/>
                        <w:bottom w:val="none" w:sz="0" w:space="0" w:color="auto"/>
                        <w:right w:val="none" w:sz="0" w:space="0" w:color="auto"/>
                      </w:divBdr>
                    </w:div>
                  </w:divsChild>
                </w:div>
                <w:div w:id="364646179">
                  <w:marLeft w:val="0"/>
                  <w:marRight w:val="0"/>
                  <w:marTop w:val="0"/>
                  <w:marBottom w:val="0"/>
                  <w:divBdr>
                    <w:top w:val="none" w:sz="0" w:space="0" w:color="auto"/>
                    <w:left w:val="none" w:sz="0" w:space="0" w:color="auto"/>
                    <w:bottom w:val="none" w:sz="0" w:space="0" w:color="auto"/>
                    <w:right w:val="none" w:sz="0" w:space="0" w:color="auto"/>
                  </w:divBdr>
                  <w:divsChild>
                    <w:div w:id="445466806">
                      <w:marLeft w:val="0"/>
                      <w:marRight w:val="0"/>
                      <w:marTop w:val="0"/>
                      <w:marBottom w:val="0"/>
                      <w:divBdr>
                        <w:top w:val="none" w:sz="0" w:space="0" w:color="auto"/>
                        <w:left w:val="none" w:sz="0" w:space="0" w:color="auto"/>
                        <w:bottom w:val="none" w:sz="0" w:space="0" w:color="auto"/>
                        <w:right w:val="none" w:sz="0" w:space="0" w:color="auto"/>
                      </w:divBdr>
                    </w:div>
                  </w:divsChild>
                </w:div>
                <w:div w:id="381638460">
                  <w:marLeft w:val="0"/>
                  <w:marRight w:val="0"/>
                  <w:marTop w:val="0"/>
                  <w:marBottom w:val="0"/>
                  <w:divBdr>
                    <w:top w:val="none" w:sz="0" w:space="0" w:color="auto"/>
                    <w:left w:val="none" w:sz="0" w:space="0" w:color="auto"/>
                    <w:bottom w:val="none" w:sz="0" w:space="0" w:color="auto"/>
                    <w:right w:val="none" w:sz="0" w:space="0" w:color="auto"/>
                  </w:divBdr>
                  <w:divsChild>
                    <w:div w:id="1185442971">
                      <w:marLeft w:val="0"/>
                      <w:marRight w:val="0"/>
                      <w:marTop w:val="0"/>
                      <w:marBottom w:val="0"/>
                      <w:divBdr>
                        <w:top w:val="none" w:sz="0" w:space="0" w:color="auto"/>
                        <w:left w:val="none" w:sz="0" w:space="0" w:color="auto"/>
                        <w:bottom w:val="none" w:sz="0" w:space="0" w:color="auto"/>
                        <w:right w:val="none" w:sz="0" w:space="0" w:color="auto"/>
                      </w:divBdr>
                    </w:div>
                  </w:divsChild>
                </w:div>
                <w:div w:id="398291922">
                  <w:marLeft w:val="0"/>
                  <w:marRight w:val="0"/>
                  <w:marTop w:val="0"/>
                  <w:marBottom w:val="0"/>
                  <w:divBdr>
                    <w:top w:val="none" w:sz="0" w:space="0" w:color="auto"/>
                    <w:left w:val="none" w:sz="0" w:space="0" w:color="auto"/>
                    <w:bottom w:val="none" w:sz="0" w:space="0" w:color="auto"/>
                    <w:right w:val="none" w:sz="0" w:space="0" w:color="auto"/>
                  </w:divBdr>
                  <w:divsChild>
                    <w:div w:id="1900243913">
                      <w:marLeft w:val="0"/>
                      <w:marRight w:val="0"/>
                      <w:marTop w:val="0"/>
                      <w:marBottom w:val="0"/>
                      <w:divBdr>
                        <w:top w:val="none" w:sz="0" w:space="0" w:color="auto"/>
                        <w:left w:val="none" w:sz="0" w:space="0" w:color="auto"/>
                        <w:bottom w:val="none" w:sz="0" w:space="0" w:color="auto"/>
                        <w:right w:val="none" w:sz="0" w:space="0" w:color="auto"/>
                      </w:divBdr>
                    </w:div>
                  </w:divsChild>
                </w:div>
                <w:div w:id="407772277">
                  <w:marLeft w:val="0"/>
                  <w:marRight w:val="0"/>
                  <w:marTop w:val="0"/>
                  <w:marBottom w:val="0"/>
                  <w:divBdr>
                    <w:top w:val="none" w:sz="0" w:space="0" w:color="auto"/>
                    <w:left w:val="none" w:sz="0" w:space="0" w:color="auto"/>
                    <w:bottom w:val="none" w:sz="0" w:space="0" w:color="auto"/>
                    <w:right w:val="none" w:sz="0" w:space="0" w:color="auto"/>
                  </w:divBdr>
                  <w:divsChild>
                    <w:div w:id="1272476410">
                      <w:marLeft w:val="0"/>
                      <w:marRight w:val="0"/>
                      <w:marTop w:val="0"/>
                      <w:marBottom w:val="0"/>
                      <w:divBdr>
                        <w:top w:val="none" w:sz="0" w:space="0" w:color="auto"/>
                        <w:left w:val="none" w:sz="0" w:space="0" w:color="auto"/>
                        <w:bottom w:val="none" w:sz="0" w:space="0" w:color="auto"/>
                        <w:right w:val="none" w:sz="0" w:space="0" w:color="auto"/>
                      </w:divBdr>
                    </w:div>
                  </w:divsChild>
                </w:div>
                <w:div w:id="416244072">
                  <w:marLeft w:val="0"/>
                  <w:marRight w:val="0"/>
                  <w:marTop w:val="0"/>
                  <w:marBottom w:val="0"/>
                  <w:divBdr>
                    <w:top w:val="none" w:sz="0" w:space="0" w:color="auto"/>
                    <w:left w:val="none" w:sz="0" w:space="0" w:color="auto"/>
                    <w:bottom w:val="none" w:sz="0" w:space="0" w:color="auto"/>
                    <w:right w:val="none" w:sz="0" w:space="0" w:color="auto"/>
                  </w:divBdr>
                  <w:divsChild>
                    <w:div w:id="368186567">
                      <w:marLeft w:val="0"/>
                      <w:marRight w:val="0"/>
                      <w:marTop w:val="0"/>
                      <w:marBottom w:val="0"/>
                      <w:divBdr>
                        <w:top w:val="none" w:sz="0" w:space="0" w:color="auto"/>
                        <w:left w:val="none" w:sz="0" w:space="0" w:color="auto"/>
                        <w:bottom w:val="none" w:sz="0" w:space="0" w:color="auto"/>
                        <w:right w:val="none" w:sz="0" w:space="0" w:color="auto"/>
                      </w:divBdr>
                    </w:div>
                  </w:divsChild>
                </w:div>
                <w:div w:id="426272317">
                  <w:marLeft w:val="0"/>
                  <w:marRight w:val="0"/>
                  <w:marTop w:val="0"/>
                  <w:marBottom w:val="0"/>
                  <w:divBdr>
                    <w:top w:val="none" w:sz="0" w:space="0" w:color="auto"/>
                    <w:left w:val="none" w:sz="0" w:space="0" w:color="auto"/>
                    <w:bottom w:val="none" w:sz="0" w:space="0" w:color="auto"/>
                    <w:right w:val="none" w:sz="0" w:space="0" w:color="auto"/>
                  </w:divBdr>
                  <w:divsChild>
                    <w:div w:id="840585085">
                      <w:marLeft w:val="0"/>
                      <w:marRight w:val="0"/>
                      <w:marTop w:val="0"/>
                      <w:marBottom w:val="0"/>
                      <w:divBdr>
                        <w:top w:val="none" w:sz="0" w:space="0" w:color="auto"/>
                        <w:left w:val="none" w:sz="0" w:space="0" w:color="auto"/>
                        <w:bottom w:val="none" w:sz="0" w:space="0" w:color="auto"/>
                        <w:right w:val="none" w:sz="0" w:space="0" w:color="auto"/>
                      </w:divBdr>
                    </w:div>
                  </w:divsChild>
                </w:div>
                <w:div w:id="432819539">
                  <w:marLeft w:val="0"/>
                  <w:marRight w:val="0"/>
                  <w:marTop w:val="0"/>
                  <w:marBottom w:val="0"/>
                  <w:divBdr>
                    <w:top w:val="none" w:sz="0" w:space="0" w:color="auto"/>
                    <w:left w:val="none" w:sz="0" w:space="0" w:color="auto"/>
                    <w:bottom w:val="none" w:sz="0" w:space="0" w:color="auto"/>
                    <w:right w:val="none" w:sz="0" w:space="0" w:color="auto"/>
                  </w:divBdr>
                  <w:divsChild>
                    <w:div w:id="991256530">
                      <w:marLeft w:val="0"/>
                      <w:marRight w:val="0"/>
                      <w:marTop w:val="0"/>
                      <w:marBottom w:val="0"/>
                      <w:divBdr>
                        <w:top w:val="none" w:sz="0" w:space="0" w:color="auto"/>
                        <w:left w:val="none" w:sz="0" w:space="0" w:color="auto"/>
                        <w:bottom w:val="none" w:sz="0" w:space="0" w:color="auto"/>
                        <w:right w:val="none" w:sz="0" w:space="0" w:color="auto"/>
                      </w:divBdr>
                    </w:div>
                  </w:divsChild>
                </w:div>
                <w:div w:id="440999033">
                  <w:marLeft w:val="0"/>
                  <w:marRight w:val="0"/>
                  <w:marTop w:val="0"/>
                  <w:marBottom w:val="0"/>
                  <w:divBdr>
                    <w:top w:val="none" w:sz="0" w:space="0" w:color="auto"/>
                    <w:left w:val="none" w:sz="0" w:space="0" w:color="auto"/>
                    <w:bottom w:val="none" w:sz="0" w:space="0" w:color="auto"/>
                    <w:right w:val="none" w:sz="0" w:space="0" w:color="auto"/>
                  </w:divBdr>
                  <w:divsChild>
                    <w:div w:id="159468673">
                      <w:marLeft w:val="0"/>
                      <w:marRight w:val="0"/>
                      <w:marTop w:val="0"/>
                      <w:marBottom w:val="0"/>
                      <w:divBdr>
                        <w:top w:val="none" w:sz="0" w:space="0" w:color="auto"/>
                        <w:left w:val="none" w:sz="0" w:space="0" w:color="auto"/>
                        <w:bottom w:val="none" w:sz="0" w:space="0" w:color="auto"/>
                        <w:right w:val="none" w:sz="0" w:space="0" w:color="auto"/>
                      </w:divBdr>
                    </w:div>
                  </w:divsChild>
                </w:div>
                <w:div w:id="478231849">
                  <w:marLeft w:val="0"/>
                  <w:marRight w:val="0"/>
                  <w:marTop w:val="0"/>
                  <w:marBottom w:val="0"/>
                  <w:divBdr>
                    <w:top w:val="none" w:sz="0" w:space="0" w:color="auto"/>
                    <w:left w:val="none" w:sz="0" w:space="0" w:color="auto"/>
                    <w:bottom w:val="none" w:sz="0" w:space="0" w:color="auto"/>
                    <w:right w:val="none" w:sz="0" w:space="0" w:color="auto"/>
                  </w:divBdr>
                  <w:divsChild>
                    <w:div w:id="987052794">
                      <w:marLeft w:val="0"/>
                      <w:marRight w:val="0"/>
                      <w:marTop w:val="0"/>
                      <w:marBottom w:val="0"/>
                      <w:divBdr>
                        <w:top w:val="none" w:sz="0" w:space="0" w:color="auto"/>
                        <w:left w:val="none" w:sz="0" w:space="0" w:color="auto"/>
                        <w:bottom w:val="none" w:sz="0" w:space="0" w:color="auto"/>
                        <w:right w:val="none" w:sz="0" w:space="0" w:color="auto"/>
                      </w:divBdr>
                    </w:div>
                  </w:divsChild>
                </w:div>
                <w:div w:id="487746530">
                  <w:marLeft w:val="0"/>
                  <w:marRight w:val="0"/>
                  <w:marTop w:val="0"/>
                  <w:marBottom w:val="0"/>
                  <w:divBdr>
                    <w:top w:val="none" w:sz="0" w:space="0" w:color="auto"/>
                    <w:left w:val="none" w:sz="0" w:space="0" w:color="auto"/>
                    <w:bottom w:val="none" w:sz="0" w:space="0" w:color="auto"/>
                    <w:right w:val="none" w:sz="0" w:space="0" w:color="auto"/>
                  </w:divBdr>
                  <w:divsChild>
                    <w:div w:id="310526438">
                      <w:marLeft w:val="0"/>
                      <w:marRight w:val="0"/>
                      <w:marTop w:val="0"/>
                      <w:marBottom w:val="0"/>
                      <w:divBdr>
                        <w:top w:val="none" w:sz="0" w:space="0" w:color="auto"/>
                        <w:left w:val="none" w:sz="0" w:space="0" w:color="auto"/>
                        <w:bottom w:val="none" w:sz="0" w:space="0" w:color="auto"/>
                        <w:right w:val="none" w:sz="0" w:space="0" w:color="auto"/>
                      </w:divBdr>
                    </w:div>
                  </w:divsChild>
                </w:div>
                <w:div w:id="493372536">
                  <w:marLeft w:val="0"/>
                  <w:marRight w:val="0"/>
                  <w:marTop w:val="0"/>
                  <w:marBottom w:val="0"/>
                  <w:divBdr>
                    <w:top w:val="none" w:sz="0" w:space="0" w:color="auto"/>
                    <w:left w:val="none" w:sz="0" w:space="0" w:color="auto"/>
                    <w:bottom w:val="none" w:sz="0" w:space="0" w:color="auto"/>
                    <w:right w:val="none" w:sz="0" w:space="0" w:color="auto"/>
                  </w:divBdr>
                  <w:divsChild>
                    <w:div w:id="304048610">
                      <w:marLeft w:val="0"/>
                      <w:marRight w:val="0"/>
                      <w:marTop w:val="0"/>
                      <w:marBottom w:val="0"/>
                      <w:divBdr>
                        <w:top w:val="none" w:sz="0" w:space="0" w:color="auto"/>
                        <w:left w:val="none" w:sz="0" w:space="0" w:color="auto"/>
                        <w:bottom w:val="none" w:sz="0" w:space="0" w:color="auto"/>
                        <w:right w:val="none" w:sz="0" w:space="0" w:color="auto"/>
                      </w:divBdr>
                    </w:div>
                  </w:divsChild>
                </w:div>
                <w:div w:id="496961949">
                  <w:marLeft w:val="0"/>
                  <w:marRight w:val="0"/>
                  <w:marTop w:val="0"/>
                  <w:marBottom w:val="0"/>
                  <w:divBdr>
                    <w:top w:val="none" w:sz="0" w:space="0" w:color="auto"/>
                    <w:left w:val="none" w:sz="0" w:space="0" w:color="auto"/>
                    <w:bottom w:val="none" w:sz="0" w:space="0" w:color="auto"/>
                    <w:right w:val="none" w:sz="0" w:space="0" w:color="auto"/>
                  </w:divBdr>
                  <w:divsChild>
                    <w:div w:id="855388377">
                      <w:marLeft w:val="0"/>
                      <w:marRight w:val="0"/>
                      <w:marTop w:val="0"/>
                      <w:marBottom w:val="0"/>
                      <w:divBdr>
                        <w:top w:val="none" w:sz="0" w:space="0" w:color="auto"/>
                        <w:left w:val="none" w:sz="0" w:space="0" w:color="auto"/>
                        <w:bottom w:val="none" w:sz="0" w:space="0" w:color="auto"/>
                        <w:right w:val="none" w:sz="0" w:space="0" w:color="auto"/>
                      </w:divBdr>
                    </w:div>
                  </w:divsChild>
                </w:div>
                <w:div w:id="509561003">
                  <w:marLeft w:val="0"/>
                  <w:marRight w:val="0"/>
                  <w:marTop w:val="0"/>
                  <w:marBottom w:val="0"/>
                  <w:divBdr>
                    <w:top w:val="none" w:sz="0" w:space="0" w:color="auto"/>
                    <w:left w:val="none" w:sz="0" w:space="0" w:color="auto"/>
                    <w:bottom w:val="none" w:sz="0" w:space="0" w:color="auto"/>
                    <w:right w:val="none" w:sz="0" w:space="0" w:color="auto"/>
                  </w:divBdr>
                  <w:divsChild>
                    <w:div w:id="1003819594">
                      <w:marLeft w:val="0"/>
                      <w:marRight w:val="0"/>
                      <w:marTop w:val="0"/>
                      <w:marBottom w:val="0"/>
                      <w:divBdr>
                        <w:top w:val="none" w:sz="0" w:space="0" w:color="auto"/>
                        <w:left w:val="none" w:sz="0" w:space="0" w:color="auto"/>
                        <w:bottom w:val="none" w:sz="0" w:space="0" w:color="auto"/>
                        <w:right w:val="none" w:sz="0" w:space="0" w:color="auto"/>
                      </w:divBdr>
                    </w:div>
                  </w:divsChild>
                </w:div>
                <w:div w:id="529687501">
                  <w:marLeft w:val="0"/>
                  <w:marRight w:val="0"/>
                  <w:marTop w:val="0"/>
                  <w:marBottom w:val="0"/>
                  <w:divBdr>
                    <w:top w:val="none" w:sz="0" w:space="0" w:color="auto"/>
                    <w:left w:val="none" w:sz="0" w:space="0" w:color="auto"/>
                    <w:bottom w:val="none" w:sz="0" w:space="0" w:color="auto"/>
                    <w:right w:val="none" w:sz="0" w:space="0" w:color="auto"/>
                  </w:divBdr>
                  <w:divsChild>
                    <w:div w:id="536740341">
                      <w:marLeft w:val="0"/>
                      <w:marRight w:val="0"/>
                      <w:marTop w:val="0"/>
                      <w:marBottom w:val="0"/>
                      <w:divBdr>
                        <w:top w:val="none" w:sz="0" w:space="0" w:color="auto"/>
                        <w:left w:val="none" w:sz="0" w:space="0" w:color="auto"/>
                        <w:bottom w:val="none" w:sz="0" w:space="0" w:color="auto"/>
                        <w:right w:val="none" w:sz="0" w:space="0" w:color="auto"/>
                      </w:divBdr>
                    </w:div>
                  </w:divsChild>
                </w:div>
                <w:div w:id="563873812">
                  <w:marLeft w:val="0"/>
                  <w:marRight w:val="0"/>
                  <w:marTop w:val="0"/>
                  <w:marBottom w:val="0"/>
                  <w:divBdr>
                    <w:top w:val="none" w:sz="0" w:space="0" w:color="auto"/>
                    <w:left w:val="none" w:sz="0" w:space="0" w:color="auto"/>
                    <w:bottom w:val="none" w:sz="0" w:space="0" w:color="auto"/>
                    <w:right w:val="none" w:sz="0" w:space="0" w:color="auto"/>
                  </w:divBdr>
                  <w:divsChild>
                    <w:div w:id="916548299">
                      <w:marLeft w:val="0"/>
                      <w:marRight w:val="0"/>
                      <w:marTop w:val="0"/>
                      <w:marBottom w:val="0"/>
                      <w:divBdr>
                        <w:top w:val="none" w:sz="0" w:space="0" w:color="auto"/>
                        <w:left w:val="none" w:sz="0" w:space="0" w:color="auto"/>
                        <w:bottom w:val="none" w:sz="0" w:space="0" w:color="auto"/>
                        <w:right w:val="none" w:sz="0" w:space="0" w:color="auto"/>
                      </w:divBdr>
                    </w:div>
                  </w:divsChild>
                </w:div>
                <w:div w:id="581795480">
                  <w:marLeft w:val="0"/>
                  <w:marRight w:val="0"/>
                  <w:marTop w:val="0"/>
                  <w:marBottom w:val="0"/>
                  <w:divBdr>
                    <w:top w:val="none" w:sz="0" w:space="0" w:color="auto"/>
                    <w:left w:val="none" w:sz="0" w:space="0" w:color="auto"/>
                    <w:bottom w:val="none" w:sz="0" w:space="0" w:color="auto"/>
                    <w:right w:val="none" w:sz="0" w:space="0" w:color="auto"/>
                  </w:divBdr>
                  <w:divsChild>
                    <w:div w:id="1664162408">
                      <w:marLeft w:val="0"/>
                      <w:marRight w:val="0"/>
                      <w:marTop w:val="0"/>
                      <w:marBottom w:val="0"/>
                      <w:divBdr>
                        <w:top w:val="none" w:sz="0" w:space="0" w:color="auto"/>
                        <w:left w:val="none" w:sz="0" w:space="0" w:color="auto"/>
                        <w:bottom w:val="none" w:sz="0" w:space="0" w:color="auto"/>
                        <w:right w:val="none" w:sz="0" w:space="0" w:color="auto"/>
                      </w:divBdr>
                    </w:div>
                  </w:divsChild>
                </w:div>
                <w:div w:id="586697861">
                  <w:marLeft w:val="0"/>
                  <w:marRight w:val="0"/>
                  <w:marTop w:val="0"/>
                  <w:marBottom w:val="0"/>
                  <w:divBdr>
                    <w:top w:val="none" w:sz="0" w:space="0" w:color="auto"/>
                    <w:left w:val="none" w:sz="0" w:space="0" w:color="auto"/>
                    <w:bottom w:val="none" w:sz="0" w:space="0" w:color="auto"/>
                    <w:right w:val="none" w:sz="0" w:space="0" w:color="auto"/>
                  </w:divBdr>
                  <w:divsChild>
                    <w:div w:id="162748740">
                      <w:marLeft w:val="0"/>
                      <w:marRight w:val="0"/>
                      <w:marTop w:val="0"/>
                      <w:marBottom w:val="0"/>
                      <w:divBdr>
                        <w:top w:val="none" w:sz="0" w:space="0" w:color="auto"/>
                        <w:left w:val="none" w:sz="0" w:space="0" w:color="auto"/>
                        <w:bottom w:val="none" w:sz="0" w:space="0" w:color="auto"/>
                        <w:right w:val="none" w:sz="0" w:space="0" w:color="auto"/>
                      </w:divBdr>
                    </w:div>
                  </w:divsChild>
                </w:div>
                <w:div w:id="595090125">
                  <w:marLeft w:val="0"/>
                  <w:marRight w:val="0"/>
                  <w:marTop w:val="0"/>
                  <w:marBottom w:val="0"/>
                  <w:divBdr>
                    <w:top w:val="none" w:sz="0" w:space="0" w:color="auto"/>
                    <w:left w:val="none" w:sz="0" w:space="0" w:color="auto"/>
                    <w:bottom w:val="none" w:sz="0" w:space="0" w:color="auto"/>
                    <w:right w:val="none" w:sz="0" w:space="0" w:color="auto"/>
                  </w:divBdr>
                  <w:divsChild>
                    <w:div w:id="1260026356">
                      <w:marLeft w:val="0"/>
                      <w:marRight w:val="0"/>
                      <w:marTop w:val="0"/>
                      <w:marBottom w:val="0"/>
                      <w:divBdr>
                        <w:top w:val="none" w:sz="0" w:space="0" w:color="auto"/>
                        <w:left w:val="none" w:sz="0" w:space="0" w:color="auto"/>
                        <w:bottom w:val="none" w:sz="0" w:space="0" w:color="auto"/>
                        <w:right w:val="none" w:sz="0" w:space="0" w:color="auto"/>
                      </w:divBdr>
                    </w:div>
                  </w:divsChild>
                </w:div>
                <w:div w:id="604732676">
                  <w:marLeft w:val="0"/>
                  <w:marRight w:val="0"/>
                  <w:marTop w:val="0"/>
                  <w:marBottom w:val="0"/>
                  <w:divBdr>
                    <w:top w:val="none" w:sz="0" w:space="0" w:color="auto"/>
                    <w:left w:val="none" w:sz="0" w:space="0" w:color="auto"/>
                    <w:bottom w:val="none" w:sz="0" w:space="0" w:color="auto"/>
                    <w:right w:val="none" w:sz="0" w:space="0" w:color="auto"/>
                  </w:divBdr>
                  <w:divsChild>
                    <w:div w:id="769666722">
                      <w:marLeft w:val="0"/>
                      <w:marRight w:val="0"/>
                      <w:marTop w:val="0"/>
                      <w:marBottom w:val="0"/>
                      <w:divBdr>
                        <w:top w:val="none" w:sz="0" w:space="0" w:color="auto"/>
                        <w:left w:val="none" w:sz="0" w:space="0" w:color="auto"/>
                        <w:bottom w:val="none" w:sz="0" w:space="0" w:color="auto"/>
                        <w:right w:val="none" w:sz="0" w:space="0" w:color="auto"/>
                      </w:divBdr>
                    </w:div>
                  </w:divsChild>
                </w:div>
                <w:div w:id="663317016">
                  <w:marLeft w:val="0"/>
                  <w:marRight w:val="0"/>
                  <w:marTop w:val="0"/>
                  <w:marBottom w:val="0"/>
                  <w:divBdr>
                    <w:top w:val="none" w:sz="0" w:space="0" w:color="auto"/>
                    <w:left w:val="none" w:sz="0" w:space="0" w:color="auto"/>
                    <w:bottom w:val="none" w:sz="0" w:space="0" w:color="auto"/>
                    <w:right w:val="none" w:sz="0" w:space="0" w:color="auto"/>
                  </w:divBdr>
                  <w:divsChild>
                    <w:div w:id="1792361414">
                      <w:marLeft w:val="0"/>
                      <w:marRight w:val="0"/>
                      <w:marTop w:val="0"/>
                      <w:marBottom w:val="0"/>
                      <w:divBdr>
                        <w:top w:val="none" w:sz="0" w:space="0" w:color="auto"/>
                        <w:left w:val="none" w:sz="0" w:space="0" w:color="auto"/>
                        <w:bottom w:val="none" w:sz="0" w:space="0" w:color="auto"/>
                        <w:right w:val="none" w:sz="0" w:space="0" w:color="auto"/>
                      </w:divBdr>
                    </w:div>
                  </w:divsChild>
                </w:div>
                <w:div w:id="686097333">
                  <w:marLeft w:val="0"/>
                  <w:marRight w:val="0"/>
                  <w:marTop w:val="0"/>
                  <w:marBottom w:val="0"/>
                  <w:divBdr>
                    <w:top w:val="none" w:sz="0" w:space="0" w:color="auto"/>
                    <w:left w:val="none" w:sz="0" w:space="0" w:color="auto"/>
                    <w:bottom w:val="none" w:sz="0" w:space="0" w:color="auto"/>
                    <w:right w:val="none" w:sz="0" w:space="0" w:color="auto"/>
                  </w:divBdr>
                  <w:divsChild>
                    <w:div w:id="974338176">
                      <w:marLeft w:val="0"/>
                      <w:marRight w:val="0"/>
                      <w:marTop w:val="0"/>
                      <w:marBottom w:val="0"/>
                      <w:divBdr>
                        <w:top w:val="none" w:sz="0" w:space="0" w:color="auto"/>
                        <w:left w:val="none" w:sz="0" w:space="0" w:color="auto"/>
                        <w:bottom w:val="none" w:sz="0" w:space="0" w:color="auto"/>
                        <w:right w:val="none" w:sz="0" w:space="0" w:color="auto"/>
                      </w:divBdr>
                    </w:div>
                  </w:divsChild>
                </w:div>
                <w:div w:id="687369397">
                  <w:marLeft w:val="0"/>
                  <w:marRight w:val="0"/>
                  <w:marTop w:val="0"/>
                  <w:marBottom w:val="0"/>
                  <w:divBdr>
                    <w:top w:val="none" w:sz="0" w:space="0" w:color="auto"/>
                    <w:left w:val="none" w:sz="0" w:space="0" w:color="auto"/>
                    <w:bottom w:val="none" w:sz="0" w:space="0" w:color="auto"/>
                    <w:right w:val="none" w:sz="0" w:space="0" w:color="auto"/>
                  </w:divBdr>
                  <w:divsChild>
                    <w:div w:id="1131631396">
                      <w:marLeft w:val="0"/>
                      <w:marRight w:val="0"/>
                      <w:marTop w:val="0"/>
                      <w:marBottom w:val="0"/>
                      <w:divBdr>
                        <w:top w:val="none" w:sz="0" w:space="0" w:color="auto"/>
                        <w:left w:val="none" w:sz="0" w:space="0" w:color="auto"/>
                        <w:bottom w:val="none" w:sz="0" w:space="0" w:color="auto"/>
                        <w:right w:val="none" w:sz="0" w:space="0" w:color="auto"/>
                      </w:divBdr>
                    </w:div>
                  </w:divsChild>
                </w:div>
                <w:div w:id="689375559">
                  <w:marLeft w:val="0"/>
                  <w:marRight w:val="0"/>
                  <w:marTop w:val="0"/>
                  <w:marBottom w:val="0"/>
                  <w:divBdr>
                    <w:top w:val="none" w:sz="0" w:space="0" w:color="auto"/>
                    <w:left w:val="none" w:sz="0" w:space="0" w:color="auto"/>
                    <w:bottom w:val="none" w:sz="0" w:space="0" w:color="auto"/>
                    <w:right w:val="none" w:sz="0" w:space="0" w:color="auto"/>
                  </w:divBdr>
                  <w:divsChild>
                    <w:div w:id="232742479">
                      <w:marLeft w:val="0"/>
                      <w:marRight w:val="0"/>
                      <w:marTop w:val="0"/>
                      <w:marBottom w:val="0"/>
                      <w:divBdr>
                        <w:top w:val="none" w:sz="0" w:space="0" w:color="auto"/>
                        <w:left w:val="none" w:sz="0" w:space="0" w:color="auto"/>
                        <w:bottom w:val="none" w:sz="0" w:space="0" w:color="auto"/>
                        <w:right w:val="none" w:sz="0" w:space="0" w:color="auto"/>
                      </w:divBdr>
                    </w:div>
                  </w:divsChild>
                </w:div>
                <w:div w:id="729814697">
                  <w:marLeft w:val="0"/>
                  <w:marRight w:val="0"/>
                  <w:marTop w:val="0"/>
                  <w:marBottom w:val="0"/>
                  <w:divBdr>
                    <w:top w:val="none" w:sz="0" w:space="0" w:color="auto"/>
                    <w:left w:val="none" w:sz="0" w:space="0" w:color="auto"/>
                    <w:bottom w:val="none" w:sz="0" w:space="0" w:color="auto"/>
                    <w:right w:val="none" w:sz="0" w:space="0" w:color="auto"/>
                  </w:divBdr>
                  <w:divsChild>
                    <w:div w:id="323826576">
                      <w:marLeft w:val="0"/>
                      <w:marRight w:val="0"/>
                      <w:marTop w:val="0"/>
                      <w:marBottom w:val="0"/>
                      <w:divBdr>
                        <w:top w:val="none" w:sz="0" w:space="0" w:color="auto"/>
                        <w:left w:val="none" w:sz="0" w:space="0" w:color="auto"/>
                        <w:bottom w:val="none" w:sz="0" w:space="0" w:color="auto"/>
                        <w:right w:val="none" w:sz="0" w:space="0" w:color="auto"/>
                      </w:divBdr>
                    </w:div>
                  </w:divsChild>
                </w:div>
                <w:div w:id="731588535">
                  <w:marLeft w:val="0"/>
                  <w:marRight w:val="0"/>
                  <w:marTop w:val="0"/>
                  <w:marBottom w:val="0"/>
                  <w:divBdr>
                    <w:top w:val="none" w:sz="0" w:space="0" w:color="auto"/>
                    <w:left w:val="none" w:sz="0" w:space="0" w:color="auto"/>
                    <w:bottom w:val="none" w:sz="0" w:space="0" w:color="auto"/>
                    <w:right w:val="none" w:sz="0" w:space="0" w:color="auto"/>
                  </w:divBdr>
                  <w:divsChild>
                    <w:div w:id="1206258269">
                      <w:marLeft w:val="0"/>
                      <w:marRight w:val="0"/>
                      <w:marTop w:val="0"/>
                      <w:marBottom w:val="0"/>
                      <w:divBdr>
                        <w:top w:val="none" w:sz="0" w:space="0" w:color="auto"/>
                        <w:left w:val="none" w:sz="0" w:space="0" w:color="auto"/>
                        <w:bottom w:val="none" w:sz="0" w:space="0" w:color="auto"/>
                        <w:right w:val="none" w:sz="0" w:space="0" w:color="auto"/>
                      </w:divBdr>
                    </w:div>
                  </w:divsChild>
                </w:div>
                <w:div w:id="733551893">
                  <w:marLeft w:val="0"/>
                  <w:marRight w:val="0"/>
                  <w:marTop w:val="0"/>
                  <w:marBottom w:val="0"/>
                  <w:divBdr>
                    <w:top w:val="none" w:sz="0" w:space="0" w:color="auto"/>
                    <w:left w:val="none" w:sz="0" w:space="0" w:color="auto"/>
                    <w:bottom w:val="none" w:sz="0" w:space="0" w:color="auto"/>
                    <w:right w:val="none" w:sz="0" w:space="0" w:color="auto"/>
                  </w:divBdr>
                  <w:divsChild>
                    <w:div w:id="1848861911">
                      <w:marLeft w:val="0"/>
                      <w:marRight w:val="0"/>
                      <w:marTop w:val="0"/>
                      <w:marBottom w:val="0"/>
                      <w:divBdr>
                        <w:top w:val="none" w:sz="0" w:space="0" w:color="auto"/>
                        <w:left w:val="none" w:sz="0" w:space="0" w:color="auto"/>
                        <w:bottom w:val="none" w:sz="0" w:space="0" w:color="auto"/>
                        <w:right w:val="none" w:sz="0" w:space="0" w:color="auto"/>
                      </w:divBdr>
                    </w:div>
                  </w:divsChild>
                </w:div>
                <w:div w:id="752044508">
                  <w:marLeft w:val="0"/>
                  <w:marRight w:val="0"/>
                  <w:marTop w:val="0"/>
                  <w:marBottom w:val="0"/>
                  <w:divBdr>
                    <w:top w:val="none" w:sz="0" w:space="0" w:color="auto"/>
                    <w:left w:val="none" w:sz="0" w:space="0" w:color="auto"/>
                    <w:bottom w:val="none" w:sz="0" w:space="0" w:color="auto"/>
                    <w:right w:val="none" w:sz="0" w:space="0" w:color="auto"/>
                  </w:divBdr>
                  <w:divsChild>
                    <w:div w:id="2009870541">
                      <w:marLeft w:val="0"/>
                      <w:marRight w:val="0"/>
                      <w:marTop w:val="0"/>
                      <w:marBottom w:val="0"/>
                      <w:divBdr>
                        <w:top w:val="none" w:sz="0" w:space="0" w:color="auto"/>
                        <w:left w:val="none" w:sz="0" w:space="0" w:color="auto"/>
                        <w:bottom w:val="none" w:sz="0" w:space="0" w:color="auto"/>
                        <w:right w:val="none" w:sz="0" w:space="0" w:color="auto"/>
                      </w:divBdr>
                    </w:div>
                  </w:divsChild>
                </w:div>
                <w:div w:id="754978872">
                  <w:marLeft w:val="0"/>
                  <w:marRight w:val="0"/>
                  <w:marTop w:val="0"/>
                  <w:marBottom w:val="0"/>
                  <w:divBdr>
                    <w:top w:val="none" w:sz="0" w:space="0" w:color="auto"/>
                    <w:left w:val="none" w:sz="0" w:space="0" w:color="auto"/>
                    <w:bottom w:val="none" w:sz="0" w:space="0" w:color="auto"/>
                    <w:right w:val="none" w:sz="0" w:space="0" w:color="auto"/>
                  </w:divBdr>
                  <w:divsChild>
                    <w:div w:id="640887228">
                      <w:marLeft w:val="0"/>
                      <w:marRight w:val="0"/>
                      <w:marTop w:val="0"/>
                      <w:marBottom w:val="0"/>
                      <w:divBdr>
                        <w:top w:val="none" w:sz="0" w:space="0" w:color="auto"/>
                        <w:left w:val="none" w:sz="0" w:space="0" w:color="auto"/>
                        <w:bottom w:val="none" w:sz="0" w:space="0" w:color="auto"/>
                        <w:right w:val="none" w:sz="0" w:space="0" w:color="auto"/>
                      </w:divBdr>
                    </w:div>
                  </w:divsChild>
                </w:div>
                <w:div w:id="778716062">
                  <w:marLeft w:val="0"/>
                  <w:marRight w:val="0"/>
                  <w:marTop w:val="0"/>
                  <w:marBottom w:val="0"/>
                  <w:divBdr>
                    <w:top w:val="none" w:sz="0" w:space="0" w:color="auto"/>
                    <w:left w:val="none" w:sz="0" w:space="0" w:color="auto"/>
                    <w:bottom w:val="none" w:sz="0" w:space="0" w:color="auto"/>
                    <w:right w:val="none" w:sz="0" w:space="0" w:color="auto"/>
                  </w:divBdr>
                  <w:divsChild>
                    <w:div w:id="1795980121">
                      <w:marLeft w:val="0"/>
                      <w:marRight w:val="0"/>
                      <w:marTop w:val="0"/>
                      <w:marBottom w:val="0"/>
                      <w:divBdr>
                        <w:top w:val="none" w:sz="0" w:space="0" w:color="auto"/>
                        <w:left w:val="none" w:sz="0" w:space="0" w:color="auto"/>
                        <w:bottom w:val="none" w:sz="0" w:space="0" w:color="auto"/>
                        <w:right w:val="none" w:sz="0" w:space="0" w:color="auto"/>
                      </w:divBdr>
                    </w:div>
                  </w:divsChild>
                </w:div>
                <w:div w:id="782310299">
                  <w:marLeft w:val="0"/>
                  <w:marRight w:val="0"/>
                  <w:marTop w:val="0"/>
                  <w:marBottom w:val="0"/>
                  <w:divBdr>
                    <w:top w:val="none" w:sz="0" w:space="0" w:color="auto"/>
                    <w:left w:val="none" w:sz="0" w:space="0" w:color="auto"/>
                    <w:bottom w:val="none" w:sz="0" w:space="0" w:color="auto"/>
                    <w:right w:val="none" w:sz="0" w:space="0" w:color="auto"/>
                  </w:divBdr>
                  <w:divsChild>
                    <w:div w:id="1576434564">
                      <w:marLeft w:val="0"/>
                      <w:marRight w:val="0"/>
                      <w:marTop w:val="0"/>
                      <w:marBottom w:val="0"/>
                      <w:divBdr>
                        <w:top w:val="none" w:sz="0" w:space="0" w:color="auto"/>
                        <w:left w:val="none" w:sz="0" w:space="0" w:color="auto"/>
                        <w:bottom w:val="none" w:sz="0" w:space="0" w:color="auto"/>
                        <w:right w:val="none" w:sz="0" w:space="0" w:color="auto"/>
                      </w:divBdr>
                    </w:div>
                  </w:divsChild>
                </w:div>
                <w:div w:id="800852599">
                  <w:marLeft w:val="0"/>
                  <w:marRight w:val="0"/>
                  <w:marTop w:val="0"/>
                  <w:marBottom w:val="0"/>
                  <w:divBdr>
                    <w:top w:val="none" w:sz="0" w:space="0" w:color="auto"/>
                    <w:left w:val="none" w:sz="0" w:space="0" w:color="auto"/>
                    <w:bottom w:val="none" w:sz="0" w:space="0" w:color="auto"/>
                    <w:right w:val="none" w:sz="0" w:space="0" w:color="auto"/>
                  </w:divBdr>
                  <w:divsChild>
                    <w:div w:id="218329154">
                      <w:marLeft w:val="0"/>
                      <w:marRight w:val="0"/>
                      <w:marTop w:val="0"/>
                      <w:marBottom w:val="0"/>
                      <w:divBdr>
                        <w:top w:val="none" w:sz="0" w:space="0" w:color="auto"/>
                        <w:left w:val="none" w:sz="0" w:space="0" w:color="auto"/>
                        <w:bottom w:val="none" w:sz="0" w:space="0" w:color="auto"/>
                        <w:right w:val="none" w:sz="0" w:space="0" w:color="auto"/>
                      </w:divBdr>
                    </w:div>
                  </w:divsChild>
                </w:div>
                <w:div w:id="831799017">
                  <w:marLeft w:val="0"/>
                  <w:marRight w:val="0"/>
                  <w:marTop w:val="0"/>
                  <w:marBottom w:val="0"/>
                  <w:divBdr>
                    <w:top w:val="none" w:sz="0" w:space="0" w:color="auto"/>
                    <w:left w:val="none" w:sz="0" w:space="0" w:color="auto"/>
                    <w:bottom w:val="none" w:sz="0" w:space="0" w:color="auto"/>
                    <w:right w:val="none" w:sz="0" w:space="0" w:color="auto"/>
                  </w:divBdr>
                  <w:divsChild>
                    <w:div w:id="1504395857">
                      <w:marLeft w:val="0"/>
                      <w:marRight w:val="0"/>
                      <w:marTop w:val="0"/>
                      <w:marBottom w:val="0"/>
                      <w:divBdr>
                        <w:top w:val="none" w:sz="0" w:space="0" w:color="auto"/>
                        <w:left w:val="none" w:sz="0" w:space="0" w:color="auto"/>
                        <w:bottom w:val="none" w:sz="0" w:space="0" w:color="auto"/>
                        <w:right w:val="none" w:sz="0" w:space="0" w:color="auto"/>
                      </w:divBdr>
                    </w:div>
                  </w:divsChild>
                </w:div>
                <w:div w:id="852189460">
                  <w:marLeft w:val="0"/>
                  <w:marRight w:val="0"/>
                  <w:marTop w:val="0"/>
                  <w:marBottom w:val="0"/>
                  <w:divBdr>
                    <w:top w:val="none" w:sz="0" w:space="0" w:color="auto"/>
                    <w:left w:val="none" w:sz="0" w:space="0" w:color="auto"/>
                    <w:bottom w:val="none" w:sz="0" w:space="0" w:color="auto"/>
                    <w:right w:val="none" w:sz="0" w:space="0" w:color="auto"/>
                  </w:divBdr>
                  <w:divsChild>
                    <w:div w:id="944114039">
                      <w:marLeft w:val="0"/>
                      <w:marRight w:val="0"/>
                      <w:marTop w:val="0"/>
                      <w:marBottom w:val="0"/>
                      <w:divBdr>
                        <w:top w:val="none" w:sz="0" w:space="0" w:color="auto"/>
                        <w:left w:val="none" w:sz="0" w:space="0" w:color="auto"/>
                        <w:bottom w:val="none" w:sz="0" w:space="0" w:color="auto"/>
                        <w:right w:val="none" w:sz="0" w:space="0" w:color="auto"/>
                      </w:divBdr>
                    </w:div>
                  </w:divsChild>
                </w:div>
                <w:div w:id="854424040">
                  <w:marLeft w:val="0"/>
                  <w:marRight w:val="0"/>
                  <w:marTop w:val="0"/>
                  <w:marBottom w:val="0"/>
                  <w:divBdr>
                    <w:top w:val="none" w:sz="0" w:space="0" w:color="auto"/>
                    <w:left w:val="none" w:sz="0" w:space="0" w:color="auto"/>
                    <w:bottom w:val="none" w:sz="0" w:space="0" w:color="auto"/>
                    <w:right w:val="none" w:sz="0" w:space="0" w:color="auto"/>
                  </w:divBdr>
                  <w:divsChild>
                    <w:div w:id="1639339389">
                      <w:marLeft w:val="0"/>
                      <w:marRight w:val="0"/>
                      <w:marTop w:val="0"/>
                      <w:marBottom w:val="0"/>
                      <w:divBdr>
                        <w:top w:val="none" w:sz="0" w:space="0" w:color="auto"/>
                        <w:left w:val="none" w:sz="0" w:space="0" w:color="auto"/>
                        <w:bottom w:val="none" w:sz="0" w:space="0" w:color="auto"/>
                        <w:right w:val="none" w:sz="0" w:space="0" w:color="auto"/>
                      </w:divBdr>
                    </w:div>
                  </w:divsChild>
                </w:div>
                <w:div w:id="861554534">
                  <w:marLeft w:val="0"/>
                  <w:marRight w:val="0"/>
                  <w:marTop w:val="0"/>
                  <w:marBottom w:val="0"/>
                  <w:divBdr>
                    <w:top w:val="none" w:sz="0" w:space="0" w:color="auto"/>
                    <w:left w:val="none" w:sz="0" w:space="0" w:color="auto"/>
                    <w:bottom w:val="none" w:sz="0" w:space="0" w:color="auto"/>
                    <w:right w:val="none" w:sz="0" w:space="0" w:color="auto"/>
                  </w:divBdr>
                  <w:divsChild>
                    <w:div w:id="1351906493">
                      <w:marLeft w:val="0"/>
                      <w:marRight w:val="0"/>
                      <w:marTop w:val="0"/>
                      <w:marBottom w:val="0"/>
                      <w:divBdr>
                        <w:top w:val="none" w:sz="0" w:space="0" w:color="auto"/>
                        <w:left w:val="none" w:sz="0" w:space="0" w:color="auto"/>
                        <w:bottom w:val="none" w:sz="0" w:space="0" w:color="auto"/>
                        <w:right w:val="none" w:sz="0" w:space="0" w:color="auto"/>
                      </w:divBdr>
                    </w:div>
                  </w:divsChild>
                </w:div>
                <w:div w:id="862741769">
                  <w:marLeft w:val="0"/>
                  <w:marRight w:val="0"/>
                  <w:marTop w:val="0"/>
                  <w:marBottom w:val="0"/>
                  <w:divBdr>
                    <w:top w:val="none" w:sz="0" w:space="0" w:color="auto"/>
                    <w:left w:val="none" w:sz="0" w:space="0" w:color="auto"/>
                    <w:bottom w:val="none" w:sz="0" w:space="0" w:color="auto"/>
                    <w:right w:val="none" w:sz="0" w:space="0" w:color="auto"/>
                  </w:divBdr>
                  <w:divsChild>
                    <w:div w:id="937762052">
                      <w:marLeft w:val="0"/>
                      <w:marRight w:val="0"/>
                      <w:marTop w:val="0"/>
                      <w:marBottom w:val="0"/>
                      <w:divBdr>
                        <w:top w:val="none" w:sz="0" w:space="0" w:color="auto"/>
                        <w:left w:val="none" w:sz="0" w:space="0" w:color="auto"/>
                        <w:bottom w:val="none" w:sz="0" w:space="0" w:color="auto"/>
                        <w:right w:val="none" w:sz="0" w:space="0" w:color="auto"/>
                      </w:divBdr>
                    </w:div>
                  </w:divsChild>
                </w:div>
                <w:div w:id="873736569">
                  <w:marLeft w:val="0"/>
                  <w:marRight w:val="0"/>
                  <w:marTop w:val="0"/>
                  <w:marBottom w:val="0"/>
                  <w:divBdr>
                    <w:top w:val="none" w:sz="0" w:space="0" w:color="auto"/>
                    <w:left w:val="none" w:sz="0" w:space="0" w:color="auto"/>
                    <w:bottom w:val="none" w:sz="0" w:space="0" w:color="auto"/>
                    <w:right w:val="none" w:sz="0" w:space="0" w:color="auto"/>
                  </w:divBdr>
                  <w:divsChild>
                    <w:div w:id="1284077831">
                      <w:marLeft w:val="0"/>
                      <w:marRight w:val="0"/>
                      <w:marTop w:val="0"/>
                      <w:marBottom w:val="0"/>
                      <w:divBdr>
                        <w:top w:val="none" w:sz="0" w:space="0" w:color="auto"/>
                        <w:left w:val="none" w:sz="0" w:space="0" w:color="auto"/>
                        <w:bottom w:val="none" w:sz="0" w:space="0" w:color="auto"/>
                        <w:right w:val="none" w:sz="0" w:space="0" w:color="auto"/>
                      </w:divBdr>
                    </w:div>
                  </w:divsChild>
                </w:div>
                <w:div w:id="902830674">
                  <w:marLeft w:val="0"/>
                  <w:marRight w:val="0"/>
                  <w:marTop w:val="0"/>
                  <w:marBottom w:val="0"/>
                  <w:divBdr>
                    <w:top w:val="none" w:sz="0" w:space="0" w:color="auto"/>
                    <w:left w:val="none" w:sz="0" w:space="0" w:color="auto"/>
                    <w:bottom w:val="none" w:sz="0" w:space="0" w:color="auto"/>
                    <w:right w:val="none" w:sz="0" w:space="0" w:color="auto"/>
                  </w:divBdr>
                  <w:divsChild>
                    <w:div w:id="394283268">
                      <w:marLeft w:val="0"/>
                      <w:marRight w:val="0"/>
                      <w:marTop w:val="0"/>
                      <w:marBottom w:val="0"/>
                      <w:divBdr>
                        <w:top w:val="none" w:sz="0" w:space="0" w:color="auto"/>
                        <w:left w:val="none" w:sz="0" w:space="0" w:color="auto"/>
                        <w:bottom w:val="none" w:sz="0" w:space="0" w:color="auto"/>
                        <w:right w:val="none" w:sz="0" w:space="0" w:color="auto"/>
                      </w:divBdr>
                    </w:div>
                  </w:divsChild>
                </w:div>
                <w:div w:id="915748183">
                  <w:marLeft w:val="0"/>
                  <w:marRight w:val="0"/>
                  <w:marTop w:val="0"/>
                  <w:marBottom w:val="0"/>
                  <w:divBdr>
                    <w:top w:val="none" w:sz="0" w:space="0" w:color="auto"/>
                    <w:left w:val="none" w:sz="0" w:space="0" w:color="auto"/>
                    <w:bottom w:val="none" w:sz="0" w:space="0" w:color="auto"/>
                    <w:right w:val="none" w:sz="0" w:space="0" w:color="auto"/>
                  </w:divBdr>
                  <w:divsChild>
                    <w:div w:id="775640932">
                      <w:marLeft w:val="0"/>
                      <w:marRight w:val="0"/>
                      <w:marTop w:val="0"/>
                      <w:marBottom w:val="0"/>
                      <w:divBdr>
                        <w:top w:val="none" w:sz="0" w:space="0" w:color="auto"/>
                        <w:left w:val="none" w:sz="0" w:space="0" w:color="auto"/>
                        <w:bottom w:val="none" w:sz="0" w:space="0" w:color="auto"/>
                        <w:right w:val="none" w:sz="0" w:space="0" w:color="auto"/>
                      </w:divBdr>
                    </w:div>
                  </w:divsChild>
                </w:div>
                <w:div w:id="942299975">
                  <w:marLeft w:val="0"/>
                  <w:marRight w:val="0"/>
                  <w:marTop w:val="0"/>
                  <w:marBottom w:val="0"/>
                  <w:divBdr>
                    <w:top w:val="none" w:sz="0" w:space="0" w:color="auto"/>
                    <w:left w:val="none" w:sz="0" w:space="0" w:color="auto"/>
                    <w:bottom w:val="none" w:sz="0" w:space="0" w:color="auto"/>
                    <w:right w:val="none" w:sz="0" w:space="0" w:color="auto"/>
                  </w:divBdr>
                  <w:divsChild>
                    <w:div w:id="502667864">
                      <w:marLeft w:val="0"/>
                      <w:marRight w:val="0"/>
                      <w:marTop w:val="0"/>
                      <w:marBottom w:val="0"/>
                      <w:divBdr>
                        <w:top w:val="none" w:sz="0" w:space="0" w:color="auto"/>
                        <w:left w:val="none" w:sz="0" w:space="0" w:color="auto"/>
                        <w:bottom w:val="none" w:sz="0" w:space="0" w:color="auto"/>
                        <w:right w:val="none" w:sz="0" w:space="0" w:color="auto"/>
                      </w:divBdr>
                    </w:div>
                  </w:divsChild>
                </w:div>
                <w:div w:id="953905447">
                  <w:marLeft w:val="0"/>
                  <w:marRight w:val="0"/>
                  <w:marTop w:val="0"/>
                  <w:marBottom w:val="0"/>
                  <w:divBdr>
                    <w:top w:val="none" w:sz="0" w:space="0" w:color="auto"/>
                    <w:left w:val="none" w:sz="0" w:space="0" w:color="auto"/>
                    <w:bottom w:val="none" w:sz="0" w:space="0" w:color="auto"/>
                    <w:right w:val="none" w:sz="0" w:space="0" w:color="auto"/>
                  </w:divBdr>
                  <w:divsChild>
                    <w:div w:id="406269556">
                      <w:marLeft w:val="0"/>
                      <w:marRight w:val="0"/>
                      <w:marTop w:val="0"/>
                      <w:marBottom w:val="0"/>
                      <w:divBdr>
                        <w:top w:val="none" w:sz="0" w:space="0" w:color="auto"/>
                        <w:left w:val="none" w:sz="0" w:space="0" w:color="auto"/>
                        <w:bottom w:val="none" w:sz="0" w:space="0" w:color="auto"/>
                        <w:right w:val="none" w:sz="0" w:space="0" w:color="auto"/>
                      </w:divBdr>
                    </w:div>
                  </w:divsChild>
                </w:div>
                <w:div w:id="983000992">
                  <w:marLeft w:val="0"/>
                  <w:marRight w:val="0"/>
                  <w:marTop w:val="0"/>
                  <w:marBottom w:val="0"/>
                  <w:divBdr>
                    <w:top w:val="none" w:sz="0" w:space="0" w:color="auto"/>
                    <w:left w:val="none" w:sz="0" w:space="0" w:color="auto"/>
                    <w:bottom w:val="none" w:sz="0" w:space="0" w:color="auto"/>
                    <w:right w:val="none" w:sz="0" w:space="0" w:color="auto"/>
                  </w:divBdr>
                  <w:divsChild>
                    <w:div w:id="1663703073">
                      <w:marLeft w:val="0"/>
                      <w:marRight w:val="0"/>
                      <w:marTop w:val="0"/>
                      <w:marBottom w:val="0"/>
                      <w:divBdr>
                        <w:top w:val="none" w:sz="0" w:space="0" w:color="auto"/>
                        <w:left w:val="none" w:sz="0" w:space="0" w:color="auto"/>
                        <w:bottom w:val="none" w:sz="0" w:space="0" w:color="auto"/>
                        <w:right w:val="none" w:sz="0" w:space="0" w:color="auto"/>
                      </w:divBdr>
                    </w:div>
                  </w:divsChild>
                </w:div>
                <w:div w:id="994379858">
                  <w:marLeft w:val="0"/>
                  <w:marRight w:val="0"/>
                  <w:marTop w:val="0"/>
                  <w:marBottom w:val="0"/>
                  <w:divBdr>
                    <w:top w:val="none" w:sz="0" w:space="0" w:color="auto"/>
                    <w:left w:val="none" w:sz="0" w:space="0" w:color="auto"/>
                    <w:bottom w:val="none" w:sz="0" w:space="0" w:color="auto"/>
                    <w:right w:val="none" w:sz="0" w:space="0" w:color="auto"/>
                  </w:divBdr>
                  <w:divsChild>
                    <w:div w:id="1312364530">
                      <w:marLeft w:val="0"/>
                      <w:marRight w:val="0"/>
                      <w:marTop w:val="0"/>
                      <w:marBottom w:val="0"/>
                      <w:divBdr>
                        <w:top w:val="none" w:sz="0" w:space="0" w:color="auto"/>
                        <w:left w:val="none" w:sz="0" w:space="0" w:color="auto"/>
                        <w:bottom w:val="none" w:sz="0" w:space="0" w:color="auto"/>
                        <w:right w:val="none" w:sz="0" w:space="0" w:color="auto"/>
                      </w:divBdr>
                    </w:div>
                  </w:divsChild>
                </w:div>
                <w:div w:id="1015577111">
                  <w:marLeft w:val="0"/>
                  <w:marRight w:val="0"/>
                  <w:marTop w:val="0"/>
                  <w:marBottom w:val="0"/>
                  <w:divBdr>
                    <w:top w:val="none" w:sz="0" w:space="0" w:color="auto"/>
                    <w:left w:val="none" w:sz="0" w:space="0" w:color="auto"/>
                    <w:bottom w:val="none" w:sz="0" w:space="0" w:color="auto"/>
                    <w:right w:val="none" w:sz="0" w:space="0" w:color="auto"/>
                  </w:divBdr>
                  <w:divsChild>
                    <w:div w:id="1802530575">
                      <w:marLeft w:val="0"/>
                      <w:marRight w:val="0"/>
                      <w:marTop w:val="0"/>
                      <w:marBottom w:val="0"/>
                      <w:divBdr>
                        <w:top w:val="none" w:sz="0" w:space="0" w:color="auto"/>
                        <w:left w:val="none" w:sz="0" w:space="0" w:color="auto"/>
                        <w:bottom w:val="none" w:sz="0" w:space="0" w:color="auto"/>
                        <w:right w:val="none" w:sz="0" w:space="0" w:color="auto"/>
                      </w:divBdr>
                    </w:div>
                  </w:divsChild>
                </w:div>
                <w:div w:id="1020547328">
                  <w:marLeft w:val="0"/>
                  <w:marRight w:val="0"/>
                  <w:marTop w:val="0"/>
                  <w:marBottom w:val="0"/>
                  <w:divBdr>
                    <w:top w:val="none" w:sz="0" w:space="0" w:color="auto"/>
                    <w:left w:val="none" w:sz="0" w:space="0" w:color="auto"/>
                    <w:bottom w:val="none" w:sz="0" w:space="0" w:color="auto"/>
                    <w:right w:val="none" w:sz="0" w:space="0" w:color="auto"/>
                  </w:divBdr>
                  <w:divsChild>
                    <w:div w:id="1668752728">
                      <w:marLeft w:val="0"/>
                      <w:marRight w:val="0"/>
                      <w:marTop w:val="0"/>
                      <w:marBottom w:val="0"/>
                      <w:divBdr>
                        <w:top w:val="none" w:sz="0" w:space="0" w:color="auto"/>
                        <w:left w:val="none" w:sz="0" w:space="0" w:color="auto"/>
                        <w:bottom w:val="none" w:sz="0" w:space="0" w:color="auto"/>
                        <w:right w:val="none" w:sz="0" w:space="0" w:color="auto"/>
                      </w:divBdr>
                    </w:div>
                  </w:divsChild>
                </w:div>
                <w:div w:id="1031806714">
                  <w:marLeft w:val="0"/>
                  <w:marRight w:val="0"/>
                  <w:marTop w:val="0"/>
                  <w:marBottom w:val="0"/>
                  <w:divBdr>
                    <w:top w:val="none" w:sz="0" w:space="0" w:color="auto"/>
                    <w:left w:val="none" w:sz="0" w:space="0" w:color="auto"/>
                    <w:bottom w:val="none" w:sz="0" w:space="0" w:color="auto"/>
                    <w:right w:val="none" w:sz="0" w:space="0" w:color="auto"/>
                  </w:divBdr>
                  <w:divsChild>
                    <w:div w:id="487140053">
                      <w:marLeft w:val="0"/>
                      <w:marRight w:val="0"/>
                      <w:marTop w:val="0"/>
                      <w:marBottom w:val="0"/>
                      <w:divBdr>
                        <w:top w:val="none" w:sz="0" w:space="0" w:color="auto"/>
                        <w:left w:val="none" w:sz="0" w:space="0" w:color="auto"/>
                        <w:bottom w:val="none" w:sz="0" w:space="0" w:color="auto"/>
                        <w:right w:val="none" w:sz="0" w:space="0" w:color="auto"/>
                      </w:divBdr>
                    </w:div>
                  </w:divsChild>
                </w:div>
                <w:div w:id="1033657387">
                  <w:marLeft w:val="0"/>
                  <w:marRight w:val="0"/>
                  <w:marTop w:val="0"/>
                  <w:marBottom w:val="0"/>
                  <w:divBdr>
                    <w:top w:val="none" w:sz="0" w:space="0" w:color="auto"/>
                    <w:left w:val="none" w:sz="0" w:space="0" w:color="auto"/>
                    <w:bottom w:val="none" w:sz="0" w:space="0" w:color="auto"/>
                    <w:right w:val="none" w:sz="0" w:space="0" w:color="auto"/>
                  </w:divBdr>
                  <w:divsChild>
                    <w:div w:id="1002708842">
                      <w:marLeft w:val="0"/>
                      <w:marRight w:val="0"/>
                      <w:marTop w:val="0"/>
                      <w:marBottom w:val="0"/>
                      <w:divBdr>
                        <w:top w:val="none" w:sz="0" w:space="0" w:color="auto"/>
                        <w:left w:val="none" w:sz="0" w:space="0" w:color="auto"/>
                        <w:bottom w:val="none" w:sz="0" w:space="0" w:color="auto"/>
                        <w:right w:val="none" w:sz="0" w:space="0" w:color="auto"/>
                      </w:divBdr>
                    </w:div>
                  </w:divsChild>
                </w:div>
                <w:div w:id="1050110546">
                  <w:marLeft w:val="0"/>
                  <w:marRight w:val="0"/>
                  <w:marTop w:val="0"/>
                  <w:marBottom w:val="0"/>
                  <w:divBdr>
                    <w:top w:val="none" w:sz="0" w:space="0" w:color="auto"/>
                    <w:left w:val="none" w:sz="0" w:space="0" w:color="auto"/>
                    <w:bottom w:val="none" w:sz="0" w:space="0" w:color="auto"/>
                    <w:right w:val="none" w:sz="0" w:space="0" w:color="auto"/>
                  </w:divBdr>
                  <w:divsChild>
                    <w:div w:id="1207332706">
                      <w:marLeft w:val="0"/>
                      <w:marRight w:val="0"/>
                      <w:marTop w:val="0"/>
                      <w:marBottom w:val="0"/>
                      <w:divBdr>
                        <w:top w:val="none" w:sz="0" w:space="0" w:color="auto"/>
                        <w:left w:val="none" w:sz="0" w:space="0" w:color="auto"/>
                        <w:bottom w:val="none" w:sz="0" w:space="0" w:color="auto"/>
                        <w:right w:val="none" w:sz="0" w:space="0" w:color="auto"/>
                      </w:divBdr>
                    </w:div>
                  </w:divsChild>
                </w:div>
                <w:div w:id="1059549031">
                  <w:marLeft w:val="0"/>
                  <w:marRight w:val="0"/>
                  <w:marTop w:val="0"/>
                  <w:marBottom w:val="0"/>
                  <w:divBdr>
                    <w:top w:val="none" w:sz="0" w:space="0" w:color="auto"/>
                    <w:left w:val="none" w:sz="0" w:space="0" w:color="auto"/>
                    <w:bottom w:val="none" w:sz="0" w:space="0" w:color="auto"/>
                    <w:right w:val="none" w:sz="0" w:space="0" w:color="auto"/>
                  </w:divBdr>
                  <w:divsChild>
                    <w:div w:id="476842927">
                      <w:marLeft w:val="0"/>
                      <w:marRight w:val="0"/>
                      <w:marTop w:val="0"/>
                      <w:marBottom w:val="0"/>
                      <w:divBdr>
                        <w:top w:val="none" w:sz="0" w:space="0" w:color="auto"/>
                        <w:left w:val="none" w:sz="0" w:space="0" w:color="auto"/>
                        <w:bottom w:val="none" w:sz="0" w:space="0" w:color="auto"/>
                        <w:right w:val="none" w:sz="0" w:space="0" w:color="auto"/>
                      </w:divBdr>
                    </w:div>
                  </w:divsChild>
                </w:div>
                <w:div w:id="1075475936">
                  <w:marLeft w:val="0"/>
                  <w:marRight w:val="0"/>
                  <w:marTop w:val="0"/>
                  <w:marBottom w:val="0"/>
                  <w:divBdr>
                    <w:top w:val="none" w:sz="0" w:space="0" w:color="auto"/>
                    <w:left w:val="none" w:sz="0" w:space="0" w:color="auto"/>
                    <w:bottom w:val="none" w:sz="0" w:space="0" w:color="auto"/>
                    <w:right w:val="none" w:sz="0" w:space="0" w:color="auto"/>
                  </w:divBdr>
                  <w:divsChild>
                    <w:div w:id="348676221">
                      <w:marLeft w:val="0"/>
                      <w:marRight w:val="0"/>
                      <w:marTop w:val="0"/>
                      <w:marBottom w:val="0"/>
                      <w:divBdr>
                        <w:top w:val="none" w:sz="0" w:space="0" w:color="auto"/>
                        <w:left w:val="none" w:sz="0" w:space="0" w:color="auto"/>
                        <w:bottom w:val="none" w:sz="0" w:space="0" w:color="auto"/>
                        <w:right w:val="none" w:sz="0" w:space="0" w:color="auto"/>
                      </w:divBdr>
                    </w:div>
                  </w:divsChild>
                </w:div>
                <w:div w:id="1100880659">
                  <w:marLeft w:val="0"/>
                  <w:marRight w:val="0"/>
                  <w:marTop w:val="0"/>
                  <w:marBottom w:val="0"/>
                  <w:divBdr>
                    <w:top w:val="none" w:sz="0" w:space="0" w:color="auto"/>
                    <w:left w:val="none" w:sz="0" w:space="0" w:color="auto"/>
                    <w:bottom w:val="none" w:sz="0" w:space="0" w:color="auto"/>
                    <w:right w:val="none" w:sz="0" w:space="0" w:color="auto"/>
                  </w:divBdr>
                  <w:divsChild>
                    <w:div w:id="1391147824">
                      <w:marLeft w:val="0"/>
                      <w:marRight w:val="0"/>
                      <w:marTop w:val="0"/>
                      <w:marBottom w:val="0"/>
                      <w:divBdr>
                        <w:top w:val="none" w:sz="0" w:space="0" w:color="auto"/>
                        <w:left w:val="none" w:sz="0" w:space="0" w:color="auto"/>
                        <w:bottom w:val="none" w:sz="0" w:space="0" w:color="auto"/>
                        <w:right w:val="none" w:sz="0" w:space="0" w:color="auto"/>
                      </w:divBdr>
                    </w:div>
                  </w:divsChild>
                </w:div>
                <w:div w:id="1102724439">
                  <w:marLeft w:val="0"/>
                  <w:marRight w:val="0"/>
                  <w:marTop w:val="0"/>
                  <w:marBottom w:val="0"/>
                  <w:divBdr>
                    <w:top w:val="none" w:sz="0" w:space="0" w:color="auto"/>
                    <w:left w:val="none" w:sz="0" w:space="0" w:color="auto"/>
                    <w:bottom w:val="none" w:sz="0" w:space="0" w:color="auto"/>
                    <w:right w:val="none" w:sz="0" w:space="0" w:color="auto"/>
                  </w:divBdr>
                  <w:divsChild>
                    <w:div w:id="1450972440">
                      <w:marLeft w:val="0"/>
                      <w:marRight w:val="0"/>
                      <w:marTop w:val="0"/>
                      <w:marBottom w:val="0"/>
                      <w:divBdr>
                        <w:top w:val="none" w:sz="0" w:space="0" w:color="auto"/>
                        <w:left w:val="none" w:sz="0" w:space="0" w:color="auto"/>
                        <w:bottom w:val="none" w:sz="0" w:space="0" w:color="auto"/>
                        <w:right w:val="none" w:sz="0" w:space="0" w:color="auto"/>
                      </w:divBdr>
                    </w:div>
                  </w:divsChild>
                </w:div>
                <w:div w:id="1117681608">
                  <w:marLeft w:val="0"/>
                  <w:marRight w:val="0"/>
                  <w:marTop w:val="0"/>
                  <w:marBottom w:val="0"/>
                  <w:divBdr>
                    <w:top w:val="none" w:sz="0" w:space="0" w:color="auto"/>
                    <w:left w:val="none" w:sz="0" w:space="0" w:color="auto"/>
                    <w:bottom w:val="none" w:sz="0" w:space="0" w:color="auto"/>
                    <w:right w:val="none" w:sz="0" w:space="0" w:color="auto"/>
                  </w:divBdr>
                  <w:divsChild>
                    <w:div w:id="214969372">
                      <w:marLeft w:val="0"/>
                      <w:marRight w:val="0"/>
                      <w:marTop w:val="0"/>
                      <w:marBottom w:val="0"/>
                      <w:divBdr>
                        <w:top w:val="none" w:sz="0" w:space="0" w:color="auto"/>
                        <w:left w:val="none" w:sz="0" w:space="0" w:color="auto"/>
                        <w:bottom w:val="none" w:sz="0" w:space="0" w:color="auto"/>
                        <w:right w:val="none" w:sz="0" w:space="0" w:color="auto"/>
                      </w:divBdr>
                    </w:div>
                  </w:divsChild>
                </w:div>
                <w:div w:id="1122649386">
                  <w:marLeft w:val="0"/>
                  <w:marRight w:val="0"/>
                  <w:marTop w:val="0"/>
                  <w:marBottom w:val="0"/>
                  <w:divBdr>
                    <w:top w:val="none" w:sz="0" w:space="0" w:color="auto"/>
                    <w:left w:val="none" w:sz="0" w:space="0" w:color="auto"/>
                    <w:bottom w:val="none" w:sz="0" w:space="0" w:color="auto"/>
                    <w:right w:val="none" w:sz="0" w:space="0" w:color="auto"/>
                  </w:divBdr>
                  <w:divsChild>
                    <w:div w:id="46145073">
                      <w:marLeft w:val="0"/>
                      <w:marRight w:val="0"/>
                      <w:marTop w:val="0"/>
                      <w:marBottom w:val="0"/>
                      <w:divBdr>
                        <w:top w:val="none" w:sz="0" w:space="0" w:color="auto"/>
                        <w:left w:val="none" w:sz="0" w:space="0" w:color="auto"/>
                        <w:bottom w:val="none" w:sz="0" w:space="0" w:color="auto"/>
                        <w:right w:val="none" w:sz="0" w:space="0" w:color="auto"/>
                      </w:divBdr>
                    </w:div>
                  </w:divsChild>
                </w:div>
                <w:div w:id="1154032938">
                  <w:marLeft w:val="0"/>
                  <w:marRight w:val="0"/>
                  <w:marTop w:val="0"/>
                  <w:marBottom w:val="0"/>
                  <w:divBdr>
                    <w:top w:val="none" w:sz="0" w:space="0" w:color="auto"/>
                    <w:left w:val="none" w:sz="0" w:space="0" w:color="auto"/>
                    <w:bottom w:val="none" w:sz="0" w:space="0" w:color="auto"/>
                    <w:right w:val="none" w:sz="0" w:space="0" w:color="auto"/>
                  </w:divBdr>
                  <w:divsChild>
                    <w:div w:id="846478275">
                      <w:marLeft w:val="0"/>
                      <w:marRight w:val="0"/>
                      <w:marTop w:val="0"/>
                      <w:marBottom w:val="0"/>
                      <w:divBdr>
                        <w:top w:val="none" w:sz="0" w:space="0" w:color="auto"/>
                        <w:left w:val="none" w:sz="0" w:space="0" w:color="auto"/>
                        <w:bottom w:val="none" w:sz="0" w:space="0" w:color="auto"/>
                        <w:right w:val="none" w:sz="0" w:space="0" w:color="auto"/>
                      </w:divBdr>
                    </w:div>
                  </w:divsChild>
                </w:div>
                <w:div w:id="1157914819">
                  <w:marLeft w:val="0"/>
                  <w:marRight w:val="0"/>
                  <w:marTop w:val="0"/>
                  <w:marBottom w:val="0"/>
                  <w:divBdr>
                    <w:top w:val="none" w:sz="0" w:space="0" w:color="auto"/>
                    <w:left w:val="none" w:sz="0" w:space="0" w:color="auto"/>
                    <w:bottom w:val="none" w:sz="0" w:space="0" w:color="auto"/>
                    <w:right w:val="none" w:sz="0" w:space="0" w:color="auto"/>
                  </w:divBdr>
                  <w:divsChild>
                    <w:div w:id="1970435169">
                      <w:marLeft w:val="0"/>
                      <w:marRight w:val="0"/>
                      <w:marTop w:val="0"/>
                      <w:marBottom w:val="0"/>
                      <w:divBdr>
                        <w:top w:val="none" w:sz="0" w:space="0" w:color="auto"/>
                        <w:left w:val="none" w:sz="0" w:space="0" w:color="auto"/>
                        <w:bottom w:val="none" w:sz="0" w:space="0" w:color="auto"/>
                        <w:right w:val="none" w:sz="0" w:space="0" w:color="auto"/>
                      </w:divBdr>
                    </w:div>
                  </w:divsChild>
                </w:div>
                <w:div w:id="1181771933">
                  <w:marLeft w:val="0"/>
                  <w:marRight w:val="0"/>
                  <w:marTop w:val="0"/>
                  <w:marBottom w:val="0"/>
                  <w:divBdr>
                    <w:top w:val="none" w:sz="0" w:space="0" w:color="auto"/>
                    <w:left w:val="none" w:sz="0" w:space="0" w:color="auto"/>
                    <w:bottom w:val="none" w:sz="0" w:space="0" w:color="auto"/>
                    <w:right w:val="none" w:sz="0" w:space="0" w:color="auto"/>
                  </w:divBdr>
                  <w:divsChild>
                    <w:div w:id="1572077970">
                      <w:marLeft w:val="0"/>
                      <w:marRight w:val="0"/>
                      <w:marTop w:val="0"/>
                      <w:marBottom w:val="0"/>
                      <w:divBdr>
                        <w:top w:val="none" w:sz="0" w:space="0" w:color="auto"/>
                        <w:left w:val="none" w:sz="0" w:space="0" w:color="auto"/>
                        <w:bottom w:val="none" w:sz="0" w:space="0" w:color="auto"/>
                        <w:right w:val="none" w:sz="0" w:space="0" w:color="auto"/>
                      </w:divBdr>
                    </w:div>
                  </w:divsChild>
                </w:div>
                <w:div w:id="1202211742">
                  <w:marLeft w:val="0"/>
                  <w:marRight w:val="0"/>
                  <w:marTop w:val="0"/>
                  <w:marBottom w:val="0"/>
                  <w:divBdr>
                    <w:top w:val="none" w:sz="0" w:space="0" w:color="auto"/>
                    <w:left w:val="none" w:sz="0" w:space="0" w:color="auto"/>
                    <w:bottom w:val="none" w:sz="0" w:space="0" w:color="auto"/>
                    <w:right w:val="none" w:sz="0" w:space="0" w:color="auto"/>
                  </w:divBdr>
                  <w:divsChild>
                    <w:div w:id="1612860727">
                      <w:marLeft w:val="0"/>
                      <w:marRight w:val="0"/>
                      <w:marTop w:val="0"/>
                      <w:marBottom w:val="0"/>
                      <w:divBdr>
                        <w:top w:val="none" w:sz="0" w:space="0" w:color="auto"/>
                        <w:left w:val="none" w:sz="0" w:space="0" w:color="auto"/>
                        <w:bottom w:val="none" w:sz="0" w:space="0" w:color="auto"/>
                        <w:right w:val="none" w:sz="0" w:space="0" w:color="auto"/>
                      </w:divBdr>
                    </w:div>
                  </w:divsChild>
                </w:div>
                <w:div w:id="1222789863">
                  <w:marLeft w:val="0"/>
                  <w:marRight w:val="0"/>
                  <w:marTop w:val="0"/>
                  <w:marBottom w:val="0"/>
                  <w:divBdr>
                    <w:top w:val="none" w:sz="0" w:space="0" w:color="auto"/>
                    <w:left w:val="none" w:sz="0" w:space="0" w:color="auto"/>
                    <w:bottom w:val="none" w:sz="0" w:space="0" w:color="auto"/>
                    <w:right w:val="none" w:sz="0" w:space="0" w:color="auto"/>
                  </w:divBdr>
                  <w:divsChild>
                    <w:div w:id="1205751772">
                      <w:marLeft w:val="0"/>
                      <w:marRight w:val="0"/>
                      <w:marTop w:val="0"/>
                      <w:marBottom w:val="0"/>
                      <w:divBdr>
                        <w:top w:val="none" w:sz="0" w:space="0" w:color="auto"/>
                        <w:left w:val="none" w:sz="0" w:space="0" w:color="auto"/>
                        <w:bottom w:val="none" w:sz="0" w:space="0" w:color="auto"/>
                        <w:right w:val="none" w:sz="0" w:space="0" w:color="auto"/>
                      </w:divBdr>
                    </w:div>
                  </w:divsChild>
                </w:div>
                <w:div w:id="1235041812">
                  <w:marLeft w:val="0"/>
                  <w:marRight w:val="0"/>
                  <w:marTop w:val="0"/>
                  <w:marBottom w:val="0"/>
                  <w:divBdr>
                    <w:top w:val="none" w:sz="0" w:space="0" w:color="auto"/>
                    <w:left w:val="none" w:sz="0" w:space="0" w:color="auto"/>
                    <w:bottom w:val="none" w:sz="0" w:space="0" w:color="auto"/>
                    <w:right w:val="none" w:sz="0" w:space="0" w:color="auto"/>
                  </w:divBdr>
                  <w:divsChild>
                    <w:div w:id="313145743">
                      <w:marLeft w:val="0"/>
                      <w:marRight w:val="0"/>
                      <w:marTop w:val="0"/>
                      <w:marBottom w:val="0"/>
                      <w:divBdr>
                        <w:top w:val="none" w:sz="0" w:space="0" w:color="auto"/>
                        <w:left w:val="none" w:sz="0" w:space="0" w:color="auto"/>
                        <w:bottom w:val="none" w:sz="0" w:space="0" w:color="auto"/>
                        <w:right w:val="none" w:sz="0" w:space="0" w:color="auto"/>
                      </w:divBdr>
                    </w:div>
                  </w:divsChild>
                </w:div>
                <w:div w:id="1249997351">
                  <w:marLeft w:val="0"/>
                  <w:marRight w:val="0"/>
                  <w:marTop w:val="0"/>
                  <w:marBottom w:val="0"/>
                  <w:divBdr>
                    <w:top w:val="none" w:sz="0" w:space="0" w:color="auto"/>
                    <w:left w:val="none" w:sz="0" w:space="0" w:color="auto"/>
                    <w:bottom w:val="none" w:sz="0" w:space="0" w:color="auto"/>
                    <w:right w:val="none" w:sz="0" w:space="0" w:color="auto"/>
                  </w:divBdr>
                  <w:divsChild>
                    <w:div w:id="845367296">
                      <w:marLeft w:val="0"/>
                      <w:marRight w:val="0"/>
                      <w:marTop w:val="0"/>
                      <w:marBottom w:val="0"/>
                      <w:divBdr>
                        <w:top w:val="none" w:sz="0" w:space="0" w:color="auto"/>
                        <w:left w:val="none" w:sz="0" w:space="0" w:color="auto"/>
                        <w:bottom w:val="none" w:sz="0" w:space="0" w:color="auto"/>
                        <w:right w:val="none" w:sz="0" w:space="0" w:color="auto"/>
                      </w:divBdr>
                    </w:div>
                  </w:divsChild>
                </w:div>
                <w:div w:id="1250887429">
                  <w:marLeft w:val="0"/>
                  <w:marRight w:val="0"/>
                  <w:marTop w:val="0"/>
                  <w:marBottom w:val="0"/>
                  <w:divBdr>
                    <w:top w:val="none" w:sz="0" w:space="0" w:color="auto"/>
                    <w:left w:val="none" w:sz="0" w:space="0" w:color="auto"/>
                    <w:bottom w:val="none" w:sz="0" w:space="0" w:color="auto"/>
                    <w:right w:val="none" w:sz="0" w:space="0" w:color="auto"/>
                  </w:divBdr>
                  <w:divsChild>
                    <w:div w:id="1079525262">
                      <w:marLeft w:val="0"/>
                      <w:marRight w:val="0"/>
                      <w:marTop w:val="0"/>
                      <w:marBottom w:val="0"/>
                      <w:divBdr>
                        <w:top w:val="none" w:sz="0" w:space="0" w:color="auto"/>
                        <w:left w:val="none" w:sz="0" w:space="0" w:color="auto"/>
                        <w:bottom w:val="none" w:sz="0" w:space="0" w:color="auto"/>
                        <w:right w:val="none" w:sz="0" w:space="0" w:color="auto"/>
                      </w:divBdr>
                    </w:div>
                  </w:divsChild>
                </w:div>
                <w:div w:id="1257178367">
                  <w:marLeft w:val="0"/>
                  <w:marRight w:val="0"/>
                  <w:marTop w:val="0"/>
                  <w:marBottom w:val="0"/>
                  <w:divBdr>
                    <w:top w:val="none" w:sz="0" w:space="0" w:color="auto"/>
                    <w:left w:val="none" w:sz="0" w:space="0" w:color="auto"/>
                    <w:bottom w:val="none" w:sz="0" w:space="0" w:color="auto"/>
                    <w:right w:val="none" w:sz="0" w:space="0" w:color="auto"/>
                  </w:divBdr>
                  <w:divsChild>
                    <w:div w:id="225799975">
                      <w:marLeft w:val="0"/>
                      <w:marRight w:val="0"/>
                      <w:marTop w:val="0"/>
                      <w:marBottom w:val="0"/>
                      <w:divBdr>
                        <w:top w:val="none" w:sz="0" w:space="0" w:color="auto"/>
                        <w:left w:val="none" w:sz="0" w:space="0" w:color="auto"/>
                        <w:bottom w:val="none" w:sz="0" w:space="0" w:color="auto"/>
                        <w:right w:val="none" w:sz="0" w:space="0" w:color="auto"/>
                      </w:divBdr>
                    </w:div>
                  </w:divsChild>
                </w:div>
                <w:div w:id="1302613666">
                  <w:marLeft w:val="0"/>
                  <w:marRight w:val="0"/>
                  <w:marTop w:val="0"/>
                  <w:marBottom w:val="0"/>
                  <w:divBdr>
                    <w:top w:val="none" w:sz="0" w:space="0" w:color="auto"/>
                    <w:left w:val="none" w:sz="0" w:space="0" w:color="auto"/>
                    <w:bottom w:val="none" w:sz="0" w:space="0" w:color="auto"/>
                    <w:right w:val="none" w:sz="0" w:space="0" w:color="auto"/>
                  </w:divBdr>
                  <w:divsChild>
                    <w:div w:id="1225870226">
                      <w:marLeft w:val="0"/>
                      <w:marRight w:val="0"/>
                      <w:marTop w:val="0"/>
                      <w:marBottom w:val="0"/>
                      <w:divBdr>
                        <w:top w:val="none" w:sz="0" w:space="0" w:color="auto"/>
                        <w:left w:val="none" w:sz="0" w:space="0" w:color="auto"/>
                        <w:bottom w:val="none" w:sz="0" w:space="0" w:color="auto"/>
                        <w:right w:val="none" w:sz="0" w:space="0" w:color="auto"/>
                      </w:divBdr>
                    </w:div>
                  </w:divsChild>
                </w:div>
                <w:div w:id="1312448000">
                  <w:marLeft w:val="0"/>
                  <w:marRight w:val="0"/>
                  <w:marTop w:val="0"/>
                  <w:marBottom w:val="0"/>
                  <w:divBdr>
                    <w:top w:val="none" w:sz="0" w:space="0" w:color="auto"/>
                    <w:left w:val="none" w:sz="0" w:space="0" w:color="auto"/>
                    <w:bottom w:val="none" w:sz="0" w:space="0" w:color="auto"/>
                    <w:right w:val="none" w:sz="0" w:space="0" w:color="auto"/>
                  </w:divBdr>
                  <w:divsChild>
                    <w:div w:id="351539820">
                      <w:marLeft w:val="0"/>
                      <w:marRight w:val="0"/>
                      <w:marTop w:val="0"/>
                      <w:marBottom w:val="0"/>
                      <w:divBdr>
                        <w:top w:val="none" w:sz="0" w:space="0" w:color="auto"/>
                        <w:left w:val="none" w:sz="0" w:space="0" w:color="auto"/>
                        <w:bottom w:val="none" w:sz="0" w:space="0" w:color="auto"/>
                        <w:right w:val="none" w:sz="0" w:space="0" w:color="auto"/>
                      </w:divBdr>
                    </w:div>
                  </w:divsChild>
                </w:div>
                <w:div w:id="1319842416">
                  <w:marLeft w:val="0"/>
                  <w:marRight w:val="0"/>
                  <w:marTop w:val="0"/>
                  <w:marBottom w:val="0"/>
                  <w:divBdr>
                    <w:top w:val="none" w:sz="0" w:space="0" w:color="auto"/>
                    <w:left w:val="none" w:sz="0" w:space="0" w:color="auto"/>
                    <w:bottom w:val="none" w:sz="0" w:space="0" w:color="auto"/>
                    <w:right w:val="none" w:sz="0" w:space="0" w:color="auto"/>
                  </w:divBdr>
                  <w:divsChild>
                    <w:div w:id="2009214190">
                      <w:marLeft w:val="0"/>
                      <w:marRight w:val="0"/>
                      <w:marTop w:val="0"/>
                      <w:marBottom w:val="0"/>
                      <w:divBdr>
                        <w:top w:val="none" w:sz="0" w:space="0" w:color="auto"/>
                        <w:left w:val="none" w:sz="0" w:space="0" w:color="auto"/>
                        <w:bottom w:val="none" w:sz="0" w:space="0" w:color="auto"/>
                        <w:right w:val="none" w:sz="0" w:space="0" w:color="auto"/>
                      </w:divBdr>
                    </w:div>
                  </w:divsChild>
                </w:div>
                <w:div w:id="1322734524">
                  <w:marLeft w:val="0"/>
                  <w:marRight w:val="0"/>
                  <w:marTop w:val="0"/>
                  <w:marBottom w:val="0"/>
                  <w:divBdr>
                    <w:top w:val="none" w:sz="0" w:space="0" w:color="auto"/>
                    <w:left w:val="none" w:sz="0" w:space="0" w:color="auto"/>
                    <w:bottom w:val="none" w:sz="0" w:space="0" w:color="auto"/>
                    <w:right w:val="none" w:sz="0" w:space="0" w:color="auto"/>
                  </w:divBdr>
                  <w:divsChild>
                    <w:div w:id="450516690">
                      <w:marLeft w:val="0"/>
                      <w:marRight w:val="0"/>
                      <w:marTop w:val="0"/>
                      <w:marBottom w:val="0"/>
                      <w:divBdr>
                        <w:top w:val="none" w:sz="0" w:space="0" w:color="auto"/>
                        <w:left w:val="none" w:sz="0" w:space="0" w:color="auto"/>
                        <w:bottom w:val="none" w:sz="0" w:space="0" w:color="auto"/>
                        <w:right w:val="none" w:sz="0" w:space="0" w:color="auto"/>
                      </w:divBdr>
                    </w:div>
                  </w:divsChild>
                </w:div>
                <w:div w:id="1331830312">
                  <w:marLeft w:val="0"/>
                  <w:marRight w:val="0"/>
                  <w:marTop w:val="0"/>
                  <w:marBottom w:val="0"/>
                  <w:divBdr>
                    <w:top w:val="none" w:sz="0" w:space="0" w:color="auto"/>
                    <w:left w:val="none" w:sz="0" w:space="0" w:color="auto"/>
                    <w:bottom w:val="none" w:sz="0" w:space="0" w:color="auto"/>
                    <w:right w:val="none" w:sz="0" w:space="0" w:color="auto"/>
                  </w:divBdr>
                  <w:divsChild>
                    <w:div w:id="2000041002">
                      <w:marLeft w:val="0"/>
                      <w:marRight w:val="0"/>
                      <w:marTop w:val="0"/>
                      <w:marBottom w:val="0"/>
                      <w:divBdr>
                        <w:top w:val="none" w:sz="0" w:space="0" w:color="auto"/>
                        <w:left w:val="none" w:sz="0" w:space="0" w:color="auto"/>
                        <w:bottom w:val="none" w:sz="0" w:space="0" w:color="auto"/>
                        <w:right w:val="none" w:sz="0" w:space="0" w:color="auto"/>
                      </w:divBdr>
                    </w:div>
                  </w:divsChild>
                </w:div>
                <w:div w:id="1357465897">
                  <w:marLeft w:val="0"/>
                  <w:marRight w:val="0"/>
                  <w:marTop w:val="0"/>
                  <w:marBottom w:val="0"/>
                  <w:divBdr>
                    <w:top w:val="none" w:sz="0" w:space="0" w:color="auto"/>
                    <w:left w:val="none" w:sz="0" w:space="0" w:color="auto"/>
                    <w:bottom w:val="none" w:sz="0" w:space="0" w:color="auto"/>
                    <w:right w:val="none" w:sz="0" w:space="0" w:color="auto"/>
                  </w:divBdr>
                  <w:divsChild>
                    <w:div w:id="1919050784">
                      <w:marLeft w:val="0"/>
                      <w:marRight w:val="0"/>
                      <w:marTop w:val="0"/>
                      <w:marBottom w:val="0"/>
                      <w:divBdr>
                        <w:top w:val="none" w:sz="0" w:space="0" w:color="auto"/>
                        <w:left w:val="none" w:sz="0" w:space="0" w:color="auto"/>
                        <w:bottom w:val="none" w:sz="0" w:space="0" w:color="auto"/>
                        <w:right w:val="none" w:sz="0" w:space="0" w:color="auto"/>
                      </w:divBdr>
                    </w:div>
                  </w:divsChild>
                </w:div>
                <w:div w:id="1365058408">
                  <w:marLeft w:val="0"/>
                  <w:marRight w:val="0"/>
                  <w:marTop w:val="0"/>
                  <w:marBottom w:val="0"/>
                  <w:divBdr>
                    <w:top w:val="none" w:sz="0" w:space="0" w:color="auto"/>
                    <w:left w:val="none" w:sz="0" w:space="0" w:color="auto"/>
                    <w:bottom w:val="none" w:sz="0" w:space="0" w:color="auto"/>
                    <w:right w:val="none" w:sz="0" w:space="0" w:color="auto"/>
                  </w:divBdr>
                  <w:divsChild>
                    <w:div w:id="1473861720">
                      <w:marLeft w:val="0"/>
                      <w:marRight w:val="0"/>
                      <w:marTop w:val="0"/>
                      <w:marBottom w:val="0"/>
                      <w:divBdr>
                        <w:top w:val="none" w:sz="0" w:space="0" w:color="auto"/>
                        <w:left w:val="none" w:sz="0" w:space="0" w:color="auto"/>
                        <w:bottom w:val="none" w:sz="0" w:space="0" w:color="auto"/>
                        <w:right w:val="none" w:sz="0" w:space="0" w:color="auto"/>
                      </w:divBdr>
                    </w:div>
                  </w:divsChild>
                </w:div>
                <w:div w:id="1369259609">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sChild>
                </w:div>
                <w:div w:id="1372994015">
                  <w:marLeft w:val="0"/>
                  <w:marRight w:val="0"/>
                  <w:marTop w:val="0"/>
                  <w:marBottom w:val="0"/>
                  <w:divBdr>
                    <w:top w:val="none" w:sz="0" w:space="0" w:color="auto"/>
                    <w:left w:val="none" w:sz="0" w:space="0" w:color="auto"/>
                    <w:bottom w:val="none" w:sz="0" w:space="0" w:color="auto"/>
                    <w:right w:val="none" w:sz="0" w:space="0" w:color="auto"/>
                  </w:divBdr>
                  <w:divsChild>
                    <w:div w:id="325014616">
                      <w:marLeft w:val="0"/>
                      <w:marRight w:val="0"/>
                      <w:marTop w:val="0"/>
                      <w:marBottom w:val="0"/>
                      <w:divBdr>
                        <w:top w:val="none" w:sz="0" w:space="0" w:color="auto"/>
                        <w:left w:val="none" w:sz="0" w:space="0" w:color="auto"/>
                        <w:bottom w:val="none" w:sz="0" w:space="0" w:color="auto"/>
                        <w:right w:val="none" w:sz="0" w:space="0" w:color="auto"/>
                      </w:divBdr>
                    </w:div>
                  </w:divsChild>
                </w:div>
                <w:div w:id="1423065326">
                  <w:marLeft w:val="0"/>
                  <w:marRight w:val="0"/>
                  <w:marTop w:val="0"/>
                  <w:marBottom w:val="0"/>
                  <w:divBdr>
                    <w:top w:val="none" w:sz="0" w:space="0" w:color="auto"/>
                    <w:left w:val="none" w:sz="0" w:space="0" w:color="auto"/>
                    <w:bottom w:val="none" w:sz="0" w:space="0" w:color="auto"/>
                    <w:right w:val="none" w:sz="0" w:space="0" w:color="auto"/>
                  </w:divBdr>
                  <w:divsChild>
                    <w:div w:id="1014068661">
                      <w:marLeft w:val="0"/>
                      <w:marRight w:val="0"/>
                      <w:marTop w:val="0"/>
                      <w:marBottom w:val="0"/>
                      <w:divBdr>
                        <w:top w:val="none" w:sz="0" w:space="0" w:color="auto"/>
                        <w:left w:val="none" w:sz="0" w:space="0" w:color="auto"/>
                        <w:bottom w:val="none" w:sz="0" w:space="0" w:color="auto"/>
                        <w:right w:val="none" w:sz="0" w:space="0" w:color="auto"/>
                      </w:divBdr>
                    </w:div>
                  </w:divsChild>
                </w:div>
                <w:div w:id="1434282122">
                  <w:marLeft w:val="0"/>
                  <w:marRight w:val="0"/>
                  <w:marTop w:val="0"/>
                  <w:marBottom w:val="0"/>
                  <w:divBdr>
                    <w:top w:val="none" w:sz="0" w:space="0" w:color="auto"/>
                    <w:left w:val="none" w:sz="0" w:space="0" w:color="auto"/>
                    <w:bottom w:val="none" w:sz="0" w:space="0" w:color="auto"/>
                    <w:right w:val="none" w:sz="0" w:space="0" w:color="auto"/>
                  </w:divBdr>
                  <w:divsChild>
                    <w:div w:id="1125733150">
                      <w:marLeft w:val="0"/>
                      <w:marRight w:val="0"/>
                      <w:marTop w:val="0"/>
                      <w:marBottom w:val="0"/>
                      <w:divBdr>
                        <w:top w:val="none" w:sz="0" w:space="0" w:color="auto"/>
                        <w:left w:val="none" w:sz="0" w:space="0" w:color="auto"/>
                        <w:bottom w:val="none" w:sz="0" w:space="0" w:color="auto"/>
                        <w:right w:val="none" w:sz="0" w:space="0" w:color="auto"/>
                      </w:divBdr>
                    </w:div>
                  </w:divsChild>
                </w:div>
                <w:div w:id="1438059998">
                  <w:marLeft w:val="0"/>
                  <w:marRight w:val="0"/>
                  <w:marTop w:val="0"/>
                  <w:marBottom w:val="0"/>
                  <w:divBdr>
                    <w:top w:val="none" w:sz="0" w:space="0" w:color="auto"/>
                    <w:left w:val="none" w:sz="0" w:space="0" w:color="auto"/>
                    <w:bottom w:val="none" w:sz="0" w:space="0" w:color="auto"/>
                    <w:right w:val="none" w:sz="0" w:space="0" w:color="auto"/>
                  </w:divBdr>
                  <w:divsChild>
                    <w:div w:id="2003392884">
                      <w:marLeft w:val="0"/>
                      <w:marRight w:val="0"/>
                      <w:marTop w:val="0"/>
                      <w:marBottom w:val="0"/>
                      <w:divBdr>
                        <w:top w:val="none" w:sz="0" w:space="0" w:color="auto"/>
                        <w:left w:val="none" w:sz="0" w:space="0" w:color="auto"/>
                        <w:bottom w:val="none" w:sz="0" w:space="0" w:color="auto"/>
                        <w:right w:val="none" w:sz="0" w:space="0" w:color="auto"/>
                      </w:divBdr>
                    </w:div>
                  </w:divsChild>
                </w:div>
                <w:div w:id="1441413040">
                  <w:marLeft w:val="0"/>
                  <w:marRight w:val="0"/>
                  <w:marTop w:val="0"/>
                  <w:marBottom w:val="0"/>
                  <w:divBdr>
                    <w:top w:val="none" w:sz="0" w:space="0" w:color="auto"/>
                    <w:left w:val="none" w:sz="0" w:space="0" w:color="auto"/>
                    <w:bottom w:val="none" w:sz="0" w:space="0" w:color="auto"/>
                    <w:right w:val="none" w:sz="0" w:space="0" w:color="auto"/>
                  </w:divBdr>
                  <w:divsChild>
                    <w:div w:id="675577433">
                      <w:marLeft w:val="0"/>
                      <w:marRight w:val="0"/>
                      <w:marTop w:val="0"/>
                      <w:marBottom w:val="0"/>
                      <w:divBdr>
                        <w:top w:val="none" w:sz="0" w:space="0" w:color="auto"/>
                        <w:left w:val="none" w:sz="0" w:space="0" w:color="auto"/>
                        <w:bottom w:val="none" w:sz="0" w:space="0" w:color="auto"/>
                        <w:right w:val="none" w:sz="0" w:space="0" w:color="auto"/>
                      </w:divBdr>
                    </w:div>
                  </w:divsChild>
                </w:div>
                <w:div w:id="1445810934">
                  <w:marLeft w:val="0"/>
                  <w:marRight w:val="0"/>
                  <w:marTop w:val="0"/>
                  <w:marBottom w:val="0"/>
                  <w:divBdr>
                    <w:top w:val="none" w:sz="0" w:space="0" w:color="auto"/>
                    <w:left w:val="none" w:sz="0" w:space="0" w:color="auto"/>
                    <w:bottom w:val="none" w:sz="0" w:space="0" w:color="auto"/>
                    <w:right w:val="none" w:sz="0" w:space="0" w:color="auto"/>
                  </w:divBdr>
                  <w:divsChild>
                    <w:div w:id="1263565538">
                      <w:marLeft w:val="0"/>
                      <w:marRight w:val="0"/>
                      <w:marTop w:val="0"/>
                      <w:marBottom w:val="0"/>
                      <w:divBdr>
                        <w:top w:val="none" w:sz="0" w:space="0" w:color="auto"/>
                        <w:left w:val="none" w:sz="0" w:space="0" w:color="auto"/>
                        <w:bottom w:val="none" w:sz="0" w:space="0" w:color="auto"/>
                        <w:right w:val="none" w:sz="0" w:space="0" w:color="auto"/>
                      </w:divBdr>
                    </w:div>
                  </w:divsChild>
                </w:div>
                <w:div w:id="1508639563">
                  <w:marLeft w:val="0"/>
                  <w:marRight w:val="0"/>
                  <w:marTop w:val="0"/>
                  <w:marBottom w:val="0"/>
                  <w:divBdr>
                    <w:top w:val="none" w:sz="0" w:space="0" w:color="auto"/>
                    <w:left w:val="none" w:sz="0" w:space="0" w:color="auto"/>
                    <w:bottom w:val="none" w:sz="0" w:space="0" w:color="auto"/>
                    <w:right w:val="none" w:sz="0" w:space="0" w:color="auto"/>
                  </w:divBdr>
                  <w:divsChild>
                    <w:div w:id="607738472">
                      <w:marLeft w:val="0"/>
                      <w:marRight w:val="0"/>
                      <w:marTop w:val="0"/>
                      <w:marBottom w:val="0"/>
                      <w:divBdr>
                        <w:top w:val="none" w:sz="0" w:space="0" w:color="auto"/>
                        <w:left w:val="none" w:sz="0" w:space="0" w:color="auto"/>
                        <w:bottom w:val="none" w:sz="0" w:space="0" w:color="auto"/>
                        <w:right w:val="none" w:sz="0" w:space="0" w:color="auto"/>
                      </w:divBdr>
                    </w:div>
                  </w:divsChild>
                </w:div>
                <w:div w:id="1514952127">
                  <w:marLeft w:val="0"/>
                  <w:marRight w:val="0"/>
                  <w:marTop w:val="0"/>
                  <w:marBottom w:val="0"/>
                  <w:divBdr>
                    <w:top w:val="none" w:sz="0" w:space="0" w:color="auto"/>
                    <w:left w:val="none" w:sz="0" w:space="0" w:color="auto"/>
                    <w:bottom w:val="none" w:sz="0" w:space="0" w:color="auto"/>
                    <w:right w:val="none" w:sz="0" w:space="0" w:color="auto"/>
                  </w:divBdr>
                  <w:divsChild>
                    <w:div w:id="695011100">
                      <w:marLeft w:val="0"/>
                      <w:marRight w:val="0"/>
                      <w:marTop w:val="0"/>
                      <w:marBottom w:val="0"/>
                      <w:divBdr>
                        <w:top w:val="none" w:sz="0" w:space="0" w:color="auto"/>
                        <w:left w:val="none" w:sz="0" w:space="0" w:color="auto"/>
                        <w:bottom w:val="none" w:sz="0" w:space="0" w:color="auto"/>
                        <w:right w:val="none" w:sz="0" w:space="0" w:color="auto"/>
                      </w:divBdr>
                    </w:div>
                  </w:divsChild>
                </w:div>
                <w:div w:id="1564827615">
                  <w:marLeft w:val="0"/>
                  <w:marRight w:val="0"/>
                  <w:marTop w:val="0"/>
                  <w:marBottom w:val="0"/>
                  <w:divBdr>
                    <w:top w:val="none" w:sz="0" w:space="0" w:color="auto"/>
                    <w:left w:val="none" w:sz="0" w:space="0" w:color="auto"/>
                    <w:bottom w:val="none" w:sz="0" w:space="0" w:color="auto"/>
                    <w:right w:val="none" w:sz="0" w:space="0" w:color="auto"/>
                  </w:divBdr>
                  <w:divsChild>
                    <w:div w:id="1997103156">
                      <w:marLeft w:val="0"/>
                      <w:marRight w:val="0"/>
                      <w:marTop w:val="0"/>
                      <w:marBottom w:val="0"/>
                      <w:divBdr>
                        <w:top w:val="none" w:sz="0" w:space="0" w:color="auto"/>
                        <w:left w:val="none" w:sz="0" w:space="0" w:color="auto"/>
                        <w:bottom w:val="none" w:sz="0" w:space="0" w:color="auto"/>
                        <w:right w:val="none" w:sz="0" w:space="0" w:color="auto"/>
                      </w:divBdr>
                    </w:div>
                  </w:divsChild>
                </w:div>
                <w:div w:id="1566063695">
                  <w:marLeft w:val="0"/>
                  <w:marRight w:val="0"/>
                  <w:marTop w:val="0"/>
                  <w:marBottom w:val="0"/>
                  <w:divBdr>
                    <w:top w:val="none" w:sz="0" w:space="0" w:color="auto"/>
                    <w:left w:val="none" w:sz="0" w:space="0" w:color="auto"/>
                    <w:bottom w:val="none" w:sz="0" w:space="0" w:color="auto"/>
                    <w:right w:val="none" w:sz="0" w:space="0" w:color="auto"/>
                  </w:divBdr>
                  <w:divsChild>
                    <w:div w:id="1252281652">
                      <w:marLeft w:val="0"/>
                      <w:marRight w:val="0"/>
                      <w:marTop w:val="0"/>
                      <w:marBottom w:val="0"/>
                      <w:divBdr>
                        <w:top w:val="none" w:sz="0" w:space="0" w:color="auto"/>
                        <w:left w:val="none" w:sz="0" w:space="0" w:color="auto"/>
                        <w:bottom w:val="none" w:sz="0" w:space="0" w:color="auto"/>
                        <w:right w:val="none" w:sz="0" w:space="0" w:color="auto"/>
                      </w:divBdr>
                    </w:div>
                  </w:divsChild>
                </w:div>
                <w:div w:id="1573079314">
                  <w:marLeft w:val="0"/>
                  <w:marRight w:val="0"/>
                  <w:marTop w:val="0"/>
                  <w:marBottom w:val="0"/>
                  <w:divBdr>
                    <w:top w:val="none" w:sz="0" w:space="0" w:color="auto"/>
                    <w:left w:val="none" w:sz="0" w:space="0" w:color="auto"/>
                    <w:bottom w:val="none" w:sz="0" w:space="0" w:color="auto"/>
                    <w:right w:val="none" w:sz="0" w:space="0" w:color="auto"/>
                  </w:divBdr>
                  <w:divsChild>
                    <w:div w:id="1157650217">
                      <w:marLeft w:val="0"/>
                      <w:marRight w:val="0"/>
                      <w:marTop w:val="0"/>
                      <w:marBottom w:val="0"/>
                      <w:divBdr>
                        <w:top w:val="none" w:sz="0" w:space="0" w:color="auto"/>
                        <w:left w:val="none" w:sz="0" w:space="0" w:color="auto"/>
                        <w:bottom w:val="none" w:sz="0" w:space="0" w:color="auto"/>
                        <w:right w:val="none" w:sz="0" w:space="0" w:color="auto"/>
                      </w:divBdr>
                    </w:div>
                  </w:divsChild>
                </w:div>
                <w:div w:id="1585258205">
                  <w:marLeft w:val="0"/>
                  <w:marRight w:val="0"/>
                  <w:marTop w:val="0"/>
                  <w:marBottom w:val="0"/>
                  <w:divBdr>
                    <w:top w:val="none" w:sz="0" w:space="0" w:color="auto"/>
                    <w:left w:val="none" w:sz="0" w:space="0" w:color="auto"/>
                    <w:bottom w:val="none" w:sz="0" w:space="0" w:color="auto"/>
                    <w:right w:val="none" w:sz="0" w:space="0" w:color="auto"/>
                  </w:divBdr>
                  <w:divsChild>
                    <w:div w:id="1701203429">
                      <w:marLeft w:val="0"/>
                      <w:marRight w:val="0"/>
                      <w:marTop w:val="0"/>
                      <w:marBottom w:val="0"/>
                      <w:divBdr>
                        <w:top w:val="none" w:sz="0" w:space="0" w:color="auto"/>
                        <w:left w:val="none" w:sz="0" w:space="0" w:color="auto"/>
                        <w:bottom w:val="none" w:sz="0" w:space="0" w:color="auto"/>
                        <w:right w:val="none" w:sz="0" w:space="0" w:color="auto"/>
                      </w:divBdr>
                    </w:div>
                  </w:divsChild>
                </w:div>
                <w:div w:id="1600869712">
                  <w:marLeft w:val="0"/>
                  <w:marRight w:val="0"/>
                  <w:marTop w:val="0"/>
                  <w:marBottom w:val="0"/>
                  <w:divBdr>
                    <w:top w:val="none" w:sz="0" w:space="0" w:color="auto"/>
                    <w:left w:val="none" w:sz="0" w:space="0" w:color="auto"/>
                    <w:bottom w:val="none" w:sz="0" w:space="0" w:color="auto"/>
                    <w:right w:val="none" w:sz="0" w:space="0" w:color="auto"/>
                  </w:divBdr>
                  <w:divsChild>
                    <w:div w:id="66612871">
                      <w:marLeft w:val="0"/>
                      <w:marRight w:val="0"/>
                      <w:marTop w:val="0"/>
                      <w:marBottom w:val="0"/>
                      <w:divBdr>
                        <w:top w:val="none" w:sz="0" w:space="0" w:color="auto"/>
                        <w:left w:val="none" w:sz="0" w:space="0" w:color="auto"/>
                        <w:bottom w:val="none" w:sz="0" w:space="0" w:color="auto"/>
                        <w:right w:val="none" w:sz="0" w:space="0" w:color="auto"/>
                      </w:divBdr>
                    </w:div>
                  </w:divsChild>
                </w:div>
                <w:div w:id="1606573005">
                  <w:marLeft w:val="0"/>
                  <w:marRight w:val="0"/>
                  <w:marTop w:val="0"/>
                  <w:marBottom w:val="0"/>
                  <w:divBdr>
                    <w:top w:val="none" w:sz="0" w:space="0" w:color="auto"/>
                    <w:left w:val="none" w:sz="0" w:space="0" w:color="auto"/>
                    <w:bottom w:val="none" w:sz="0" w:space="0" w:color="auto"/>
                    <w:right w:val="none" w:sz="0" w:space="0" w:color="auto"/>
                  </w:divBdr>
                  <w:divsChild>
                    <w:div w:id="801117118">
                      <w:marLeft w:val="0"/>
                      <w:marRight w:val="0"/>
                      <w:marTop w:val="0"/>
                      <w:marBottom w:val="0"/>
                      <w:divBdr>
                        <w:top w:val="none" w:sz="0" w:space="0" w:color="auto"/>
                        <w:left w:val="none" w:sz="0" w:space="0" w:color="auto"/>
                        <w:bottom w:val="none" w:sz="0" w:space="0" w:color="auto"/>
                        <w:right w:val="none" w:sz="0" w:space="0" w:color="auto"/>
                      </w:divBdr>
                    </w:div>
                  </w:divsChild>
                </w:div>
                <w:div w:id="1648510938">
                  <w:marLeft w:val="0"/>
                  <w:marRight w:val="0"/>
                  <w:marTop w:val="0"/>
                  <w:marBottom w:val="0"/>
                  <w:divBdr>
                    <w:top w:val="none" w:sz="0" w:space="0" w:color="auto"/>
                    <w:left w:val="none" w:sz="0" w:space="0" w:color="auto"/>
                    <w:bottom w:val="none" w:sz="0" w:space="0" w:color="auto"/>
                    <w:right w:val="none" w:sz="0" w:space="0" w:color="auto"/>
                  </w:divBdr>
                  <w:divsChild>
                    <w:div w:id="354890511">
                      <w:marLeft w:val="0"/>
                      <w:marRight w:val="0"/>
                      <w:marTop w:val="0"/>
                      <w:marBottom w:val="0"/>
                      <w:divBdr>
                        <w:top w:val="none" w:sz="0" w:space="0" w:color="auto"/>
                        <w:left w:val="none" w:sz="0" w:space="0" w:color="auto"/>
                        <w:bottom w:val="none" w:sz="0" w:space="0" w:color="auto"/>
                        <w:right w:val="none" w:sz="0" w:space="0" w:color="auto"/>
                      </w:divBdr>
                    </w:div>
                  </w:divsChild>
                </w:div>
                <w:div w:id="1653486550">
                  <w:marLeft w:val="0"/>
                  <w:marRight w:val="0"/>
                  <w:marTop w:val="0"/>
                  <w:marBottom w:val="0"/>
                  <w:divBdr>
                    <w:top w:val="none" w:sz="0" w:space="0" w:color="auto"/>
                    <w:left w:val="none" w:sz="0" w:space="0" w:color="auto"/>
                    <w:bottom w:val="none" w:sz="0" w:space="0" w:color="auto"/>
                    <w:right w:val="none" w:sz="0" w:space="0" w:color="auto"/>
                  </w:divBdr>
                  <w:divsChild>
                    <w:div w:id="1240410991">
                      <w:marLeft w:val="0"/>
                      <w:marRight w:val="0"/>
                      <w:marTop w:val="0"/>
                      <w:marBottom w:val="0"/>
                      <w:divBdr>
                        <w:top w:val="none" w:sz="0" w:space="0" w:color="auto"/>
                        <w:left w:val="none" w:sz="0" w:space="0" w:color="auto"/>
                        <w:bottom w:val="none" w:sz="0" w:space="0" w:color="auto"/>
                        <w:right w:val="none" w:sz="0" w:space="0" w:color="auto"/>
                      </w:divBdr>
                    </w:div>
                  </w:divsChild>
                </w:div>
                <w:div w:id="1658651932">
                  <w:marLeft w:val="0"/>
                  <w:marRight w:val="0"/>
                  <w:marTop w:val="0"/>
                  <w:marBottom w:val="0"/>
                  <w:divBdr>
                    <w:top w:val="none" w:sz="0" w:space="0" w:color="auto"/>
                    <w:left w:val="none" w:sz="0" w:space="0" w:color="auto"/>
                    <w:bottom w:val="none" w:sz="0" w:space="0" w:color="auto"/>
                    <w:right w:val="none" w:sz="0" w:space="0" w:color="auto"/>
                  </w:divBdr>
                  <w:divsChild>
                    <w:div w:id="520313638">
                      <w:marLeft w:val="0"/>
                      <w:marRight w:val="0"/>
                      <w:marTop w:val="0"/>
                      <w:marBottom w:val="0"/>
                      <w:divBdr>
                        <w:top w:val="none" w:sz="0" w:space="0" w:color="auto"/>
                        <w:left w:val="none" w:sz="0" w:space="0" w:color="auto"/>
                        <w:bottom w:val="none" w:sz="0" w:space="0" w:color="auto"/>
                        <w:right w:val="none" w:sz="0" w:space="0" w:color="auto"/>
                      </w:divBdr>
                    </w:div>
                  </w:divsChild>
                </w:div>
                <w:div w:id="1674645194">
                  <w:marLeft w:val="0"/>
                  <w:marRight w:val="0"/>
                  <w:marTop w:val="0"/>
                  <w:marBottom w:val="0"/>
                  <w:divBdr>
                    <w:top w:val="none" w:sz="0" w:space="0" w:color="auto"/>
                    <w:left w:val="none" w:sz="0" w:space="0" w:color="auto"/>
                    <w:bottom w:val="none" w:sz="0" w:space="0" w:color="auto"/>
                    <w:right w:val="none" w:sz="0" w:space="0" w:color="auto"/>
                  </w:divBdr>
                  <w:divsChild>
                    <w:div w:id="1912350729">
                      <w:marLeft w:val="0"/>
                      <w:marRight w:val="0"/>
                      <w:marTop w:val="0"/>
                      <w:marBottom w:val="0"/>
                      <w:divBdr>
                        <w:top w:val="none" w:sz="0" w:space="0" w:color="auto"/>
                        <w:left w:val="none" w:sz="0" w:space="0" w:color="auto"/>
                        <w:bottom w:val="none" w:sz="0" w:space="0" w:color="auto"/>
                        <w:right w:val="none" w:sz="0" w:space="0" w:color="auto"/>
                      </w:divBdr>
                    </w:div>
                  </w:divsChild>
                </w:div>
                <w:div w:id="1676304259">
                  <w:marLeft w:val="0"/>
                  <w:marRight w:val="0"/>
                  <w:marTop w:val="0"/>
                  <w:marBottom w:val="0"/>
                  <w:divBdr>
                    <w:top w:val="none" w:sz="0" w:space="0" w:color="auto"/>
                    <w:left w:val="none" w:sz="0" w:space="0" w:color="auto"/>
                    <w:bottom w:val="none" w:sz="0" w:space="0" w:color="auto"/>
                    <w:right w:val="none" w:sz="0" w:space="0" w:color="auto"/>
                  </w:divBdr>
                  <w:divsChild>
                    <w:div w:id="1369987538">
                      <w:marLeft w:val="0"/>
                      <w:marRight w:val="0"/>
                      <w:marTop w:val="0"/>
                      <w:marBottom w:val="0"/>
                      <w:divBdr>
                        <w:top w:val="none" w:sz="0" w:space="0" w:color="auto"/>
                        <w:left w:val="none" w:sz="0" w:space="0" w:color="auto"/>
                        <w:bottom w:val="none" w:sz="0" w:space="0" w:color="auto"/>
                        <w:right w:val="none" w:sz="0" w:space="0" w:color="auto"/>
                      </w:divBdr>
                    </w:div>
                  </w:divsChild>
                </w:div>
                <w:div w:id="1680618128">
                  <w:marLeft w:val="0"/>
                  <w:marRight w:val="0"/>
                  <w:marTop w:val="0"/>
                  <w:marBottom w:val="0"/>
                  <w:divBdr>
                    <w:top w:val="none" w:sz="0" w:space="0" w:color="auto"/>
                    <w:left w:val="none" w:sz="0" w:space="0" w:color="auto"/>
                    <w:bottom w:val="none" w:sz="0" w:space="0" w:color="auto"/>
                    <w:right w:val="none" w:sz="0" w:space="0" w:color="auto"/>
                  </w:divBdr>
                  <w:divsChild>
                    <w:div w:id="1821337273">
                      <w:marLeft w:val="0"/>
                      <w:marRight w:val="0"/>
                      <w:marTop w:val="0"/>
                      <w:marBottom w:val="0"/>
                      <w:divBdr>
                        <w:top w:val="none" w:sz="0" w:space="0" w:color="auto"/>
                        <w:left w:val="none" w:sz="0" w:space="0" w:color="auto"/>
                        <w:bottom w:val="none" w:sz="0" w:space="0" w:color="auto"/>
                        <w:right w:val="none" w:sz="0" w:space="0" w:color="auto"/>
                      </w:divBdr>
                    </w:div>
                  </w:divsChild>
                </w:div>
                <w:div w:id="1691563154">
                  <w:marLeft w:val="0"/>
                  <w:marRight w:val="0"/>
                  <w:marTop w:val="0"/>
                  <w:marBottom w:val="0"/>
                  <w:divBdr>
                    <w:top w:val="none" w:sz="0" w:space="0" w:color="auto"/>
                    <w:left w:val="none" w:sz="0" w:space="0" w:color="auto"/>
                    <w:bottom w:val="none" w:sz="0" w:space="0" w:color="auto"/>
                    <w:right w:val="none" w:sz="0" w:space="0" w:color="auto"/>
                  </w:divBdr>
                  <w:divsChild>
                    <w:div w:id="985358989">
                      <w:marLeft w:val="0"/>
                      <w:marRight w:val="0"/>
                      <w:marTop w:val="0"/>
                      <w:marBottom w:val="0"/>
                      <w:divBdr>
                        <w:top w:val="none" w:sz="0" w:space="0" w:color="auto"/>
                        <w:left w:val="none" w:sz="0" w:space="0" w:color="auto"/>
                        <w:bottom w:val="none" w:sz="0" w:space="0" w:color="auto"/>
                        <w:right w:val="none" w:sz="0" w:space="0" w:color="auto"/>
                      </w:divBdr>
                    </w:div>
                  </w:divsChild>
                </w:div>
                <w:div w:id="1706639572">
                  <w:marLeft w:val="0"/>
                  <w:marRight w:val="0"/>
                  <w:marTop w:val="0"/>
                  <w:marBottom w:val="0"/>
                  <w:divBdr>
                    <w:top w:val="none" w:sz="0" w:space="0" w:color="auto"/>
                    <w:left w:val="none" w:sz="0" w:space="0" w:color="auto"/>
                    <w:bottom w:val="none" w:sz="0" w:space="0" w:color="auto"/>
                    <w:right w:val="none" w:sz="0" w:space="0" w:color="auto"/>
                  </w:divBdr>
                  <w:divsChild>
                    <w:div w:id="827867143">
                      <w:marLeft w:val="0"/>
                      <w:marRight w:val="0"/>
                      <w:marTop w:val="0"/>
                      <w:marBottom w:val="0"/>
                      <w:divBdr>
                        <w:top w:val="none" w:sz="0" w:space="0" w:color="auto"/>
                        <w:left w:val="none" w:sz="0" w:space="0" w:color="auto"/>
                        <w:bottom w:val="none" w:sz="0" w:space="0" w:color="auto"/>
                        <w:right w:val="none" w:sz="0" w:space="0" w:color="auto"/>
                      </w:divBdr>
                    </w:div>
                  </w:divsChild>
                </w:div>
                <w:div w:id="1717465468">
                  <w:marLeft w:val="0"/>
                  <w:marRight w:val="0"/>
                  <w:marTop w:val="0"/>
                  <w:marBottom w:val="0"/>
                  <w:divBdr>
                    <w:top w:val="none" w:sz="0" w:space="0" w:color="auto"/>
                    <w:left w:val="none" w:sz="0" w:space="0" w:color="auto"/>
                    <w:bottom w:val="none" w:sz="0" w:space="0" w:color="auto"/>
                    <w:right w:val="none" w:sz="0" w:space="0" w:color="auto"/>
                  </w:divBdr>
                  <w:divsChild>
                    <w:div w:id="1915776928">
                      <w:marLeft w:val="0"/>
                      <w:marRight w:val="0"/>
                      <w:marTop w:val="0"/>
                      <w:marBottom w:val="0"/>
                      <w:divBdr>
                        <w:top w:val="none" w:sz="0" w:space="0" w:color="auto"/>
                        <w:left w:val="none" w:sz="0" w:space="0" w:color="auto"/>
                        <w:bottom w:val="none" w:sz="0" w:space="0" w:color="auto"/>
                        <w:right w:val="none" w:sz="0" w:space="0" w:color="auto"/>
                      </w:divBdr>
                    </w:div>
                  </w:divsChild>
                </w:div>
                <w:div w:id="1726368627">
                  <w:marLeft w:val="0"/>
                  <w:marRight w:val="0"/>
                  <w:marTop w:val="0"/>
                  <w:marBottom w:val="0"/>
                  <w:divBdr>
                    <w:top w:val="none" w:sz="0" w:space="0" w:color="auto"/>
                    <w:left w:val="none" w:sz="0" w:space="0" w:color="auto"/>
                    <w:bottom w:val="none" w:sz="0" w:space="0" w:color="auto"/>
                    <w:right w:val="none" w:sz="0" w:space="0" w:color="auto"/>
                  </w:divBdr>
                  <w:divsChild>
                    <w:div w:id="1499036243">
                      <w:marLeft w:val="0"/>
                      <w:marRight w:val="0"/>
                      <w:marTop w:val="0"/>
                      <w:marBottom w:val="0"/>
                      <w:divBdr>
                        <w:top w:val="none" w:sz="0" w:space="0" w:color="auto"/>
                        <w:left w:val="none" w:sz="0" w:space="0" w:color="auto"/>
                        <w:bottom w:val="none" w:sz="0" w:space="0" w:color="auto"/>
                        <w:right w:val="none" w:sz="0" w:space="0" w:color="auto"/>
                      </w:divBdr>
                    </w:div>
                  </w:divsChild>
                </w:div>
                <w:div w:id="1733237275">
                  <w:marLeft w:val="0"/>
                  <w:marRight w:val="0"/>
                  <w:marTop w:val="0"/>
                  <w:marBottom w:val="0"/>
                  <w:divBdr>
                    <w:top w:val="none" w:sz="0" w:space="0" w:color="auto"/>
                    <w:left w:val="none" w:sz="0" w:space="0" w:color="auto"/>
                    <w:bottom w:val="none" w:sz="0" w:space="0" w:color="auto"/>
                    <w:right w:val="none" w:sz="0" w:space="0" w:color="auto"/>
                  </w:divBdr>
                  <w:divsChild>
                    <w:div w:id="838889065">
                      <w:marLeft w:val="0"/>
                      <w:marRight w:val="0"/>
                      <w:marTop w:val="0"/>
                      <w:marBottom w:val="0"/>
                      <w:divBdr>
                        <w:top w:val="none" w:sz="0" w:space="0" w:color="auto"/>
                        <w:left w:val="none" w:sz="0" w:space="0" w:color="auto"/>
                        <w:bottom w:val="none" w:sz="0" w:space="0" w:color="auto"/>
                        <w:right w:val="none" w:sz="0" w:space="0" w:color="auto"/>
                      </w:divBdr>
                    </w:div>
                  </w:divsChild>
                </w:div>
                <w:div w:id="1736120051">
                  <w:marLeft w:val="0"/>
                  <w:marRight w:val="0"/>
                  <w:marTop w:val="0"/>
                  <w:marBottom w:val="0"/>
                  <w:divBdr>
                    <w:top w:val="none" w:sz="0" w:space="0" w:color="auto"/>
                    <w:left w:val="none" w:sz="0" w:space="0" w:color="auto"/>
                    <w:bottom w:val="none" w:sz="0" w:space="0" w:color="auto"/>
                    <w:right w:val="none" w:sz="0" w:space="0" w:color="auto"/>
                  </w:divBdr>
                  <w:divsChild>
                    <w:div w:id="1266036258">
                      <w:marLeft w:val="0"/>
                      <w:marRight w:val="0"/>
                      <w:marTop w:val="0"/>
                      <w:marBottom w:val="0"/>
                      <w:divBdr>
                        <w:top w:val="none" w:sz="0" w:space="0" w:color="auto"/>
                        <w:left w:val="none" w:sz="0" w:space="0" w:color="auto"/>
                        <w:bottom w:val="none" w:sz="0" w:space="0" w:color="auto"/>
                        <w:right w:val="none" w:sz="0" w:space="0" w:color="auto"/>
                      </w:divBdr>
                    </w:div>
                  </w:divsChild>
                </w:div>
                <w:div w:id="1769040078">
                  <w:marLeft w:val="0"/>
                  <w:marRight w:val="0"/>
                  <w:marTop w:val="0"/>
                  <w:marBottom w:val="0"/>
                  <w:divBdr>
                    <w:top w:val="none" w:sz="0" w:space="0" w:color="auto"/>
                    <w:left w:val="none" w:sz="0" w:space="0" w:color="auto"/>
                    <w:bottom w:val="none" w:sz="0" w:space="0" w:color="auto"/>
                    <w:right w:val="none" w:sz="0" w:space="0" w:color="auto"/>
                  </w:divBdr>
                  <w:divsChild>
                    <w:div w:id="1693148640">
                      <w:marLeft w:val="0"/>
                      <w:marRight w:val="0"/>
                      <w:marTop w:val="0"/>
                      <w:marBottom w:val="0"/>
                      <w:divBdr>
                        <w:top w:val="none" w:sz="0" w:space="0" w:color="auto"/>
                        <w:left w:val="none" w:sz="0" w:space="0" w:color="auto"/>
                        <w:bottom w:val="none" w:sz="0" w:space="0" w:color="auto"/>
                        <w:right w:val="none" w:sz="0" w:space="0" w:color="auto"/>
                      </w:divBdr>
                    </w:div>
                  </w:divsChild>
                </w:div>
                <w:div w:id="1795445428">
                  <w:marLeft w:val="0"/>
                  <w:marRight w:val="0"/>
                  <w:marTop w:val="0"/>
                  <w:marBottom w:val="0"/>
                  <w:divBdr>
                    <w:top w:val="none" w:sz="0" w:space="0" w:color="auto"/>
                    <w:left w:val="none" w:sz="0" w:space="0" w:color="auto"/>
                    <w:bottom w:val="none" w:sz="0" w:space="0" w:color="auto"/>
                    <w:right w:val="none" w:sz="0" w:space="0" w:color="auto"/>
                  </w:divBdr>
                  <w:divsChild>
                    <w:div w:id="331227127">
                      <w:marLeft w:val="0"/>
                      <w:marRight w:val="0"/>
                      <w:marTop w:val="0"/>
                      <w:marBottom w:val="0"/>
                      <w:divBdr>
                        <w:top w:val="none" w:sz="0" w:space="0" w:color="auto"/>
                        <w:left w:val="none" w:sz="0" w:space="0" w:color="auto"/>
                        <w:bottom w:val="none" w:sz="0" w:space="0" w:color="auto"/>
                        <w:right w:val="none" w:sz="0" w:space="0" w:color="auto"/>
                      </w:divBdr>
                    </w:div>
                  </w:divsChild>
                </w:div>
                <w:div w:id="1795752645">
                  <w:marLeft w:val="0"/>
                  <w:marRight w:val="0"/>
                  <w:marTop w:val="0"/>
                  <w:marBottom w:val="0"/>
                  <w:divBdr>
                    <w:top w:val="none" w:sz="0" w:space="0" w:color="auto"/>
                    <w:left w:val="none" w:sz="0" w:space="0" w:color="auto"/>
                    <w:bottom w:val="none" w:sz="0" w:space="0" w:color="auto"/>
                    <w:right w:val="none" w:sz="0" w:space="0" w:color="auto"/>
                  </w:divBdr>
                  <w:divsChild>
                    <w:div w:id="701252615">
                      <w:marLeft w:val="0"/>
                      <w:marRight w:val="0"/>
                      <w:marTop w:val="0"/>
                      <w:marBottom w:val="0"/>
                      <w:divBdr>
                        <w:top w:val="none" w:sz="0" w:space="0" w:color="auto"/>
                        <w:left w:val="none" w:sz="0" w:space="0" w:color="auto"/>
                        <w:bottom w:val="none" w:sz="0" w:space="0" w:color="auto"/>
                        <w:right w:val="none" w:sz="0" w:space="0" w:color="auto"/>
                      </w:divBdr>
                    </w:div>
                  </w:divsChild>
                </w:div>
                <w:div w:id="1829901364">
                  <w:marLeft w:val="0"/>
                  <w:marRight w:val="0"/>
                  <w:marTop w:val="0"/>
                  <w:marBottom w:val="0"/>
                  <w:divBdr>
                    <w:top w:val="none" w:sz="0" w:space="0" w:color="auto"/>
                    <w:left w:val="none" w:sz="0" w:space="0" w:color="auto"/>
                    <w:bottom w:val="none" w:sz="0" w:space="0" w:color="auto"/>
                    <w:right w:val="none" w:sz="0" w:space="0" w:color="auto"/>
                  </w:divBdr>
                  <w:divsChild>
                    <w:div w:id="1462992547">
                      <w:marLeft w:val="0"/>
                      <w:marRight w:val="0"/>
                      <w:marTop w:val="0"/>
                      <w:marBottom w:val="0"/>
                      <w:divBdr>
                        <w:top w:val="none" w:sz="0" w:space="0" w:color="auto"/>
                        <w:left w:val="none" w:sz="0" w:space="0" w:color="auto"/>
                        <w:bottom w:val="none" w:sz="0" w:space="0" w:color="auto"/>
                        <w:right w:val="none" w:sz="0" w:space="0" w:color="auto"/>
                      </w:divBdr>
                    </w:div>
                  </w:divsChild>
                </w:div>
                <w:div w:id="1836070531">
                  <w:marLeft w:val="0"/>
                  <w:marRight w:val="0"/>
                  <w:marTop w:val="0"/>
                  <w:marBottom w:val="0"/>
                  <w:divBdr>
                    <w:top w:val="none" w:sz="0" w:space="0" w:color="auto"/>
                    <w:left w:val="none" w:sz="0" w:space="0" w:color="auto"/>
                    <w:bottom w:val="none" w:sz="0" w:space="0" w:color="auto"/>
                    <w:right w:val="none" w:sz="0" w:space="0" w:color="auto"/>
                  </w:divBdr>
                  <w:divsChild>
                    <w:div w:id="295726030">
                      <w:marLeft w:val="0"/>
                      <w:marRight w:val="0"/>
                      <w:marTop w:val="0"/>
                      <w:marBottom w:val="0"/>
                      <w:divBdr>
                        <w:top w:val="none" w:sz="0" w:space="0" w:color="auto"/>
                        <w:left w:val="none" w:sz="0" w:space="0" w:color="auto"/>
                        <w:bottom w:val="none" w:sz="0" w:space="0" w:color="auto"/>
                        <w:right w:val="none" w:sz="0" w:space="0" w:color="auto"/>
                      </w:divBdr>
                    </w:div>
                  </w:divsChild>
                </w:div>
                <w:div w:id="1853371026">
                  <w:marLeft w:val="0"/>
                  <w:marRight w:val="0"/>
                  <w:marTop w:val="0"/>
                  <w:marBottom w:val="0"/>
                  <w:divBdr>
                    <w:top w:val="none" w:sz="0" w:space="0" w:color="auto"/>
                    <w:left w:val="none" w:sz="0" w:space="0" w:color="auto"/>
                    <w:bottom w:val="none" w:sz="0" w:space="0" w:color="auto"/>
                    <w:right w:val="none" w:sz="0" w:space="0" w:color="auto"/>
                  </w:divBdr>
                  <w:divsChild>
                    <w:div w:id="545334634">
                      <w:marLeft w:val="0"/>
                      <w:marRight w:val="0"/>
                      <w:marTop w:val="0"/>
                      <w:marBottom w:val="0"/>
                      <w:divBdr>
                        <w:top w:val="none" w:sz="0" w:space="0" w:color="auto"/>
                        <w:left w:val="none" w:sz="0" w:space="0" w:color="auto"/>
                        <w:bottom w:val="none" w:sz="0" w:space="0" w:color="auto"/>
                        <w:right w:val="none" w:sz="0" w:space="0" w:color="auto"/>
                      </w:divBdr>
                    </w:div>
                  </w:divsChild>
                </w:div>
                <w:div w:id="1866484764">
                  <w:marLeft w:val="0"/>
                  <w:marRight w:val="0"/>
                  <w:marTop w:val="0"/>
                  <w:marBottom w:val="0"/>
                  <w:divBdr>
                    <w:top w:val="none" w:sz="0" w:space="0" w:color="auto"/>
                    <w:left w:val="none" w:sz="0" w:space="0" w:color="auto"/>
                    <w:bottom w:val="none" w:sz="0" w:space="0" w:color="auto"/>
                    <w:right w:val="none" w:sz="0" w:space="0" w:color="auto"/>
                  </w:divBdr>
                  <w:divsChild>
                    <w:div w:id="1950119947">
                      <w:marLeft w:val="0"/>
                      <w:marRight w:val="0"/>
                      <w:marTop w:val="0"/>
                      <w:marBottom w:val="0"/>
                      <w:divBdr>
                        <w:top w:val="none" w:sz="0" w:space="0" w:color="auto"/>
                        <w:left w:val="none" w:sz="0" w:space="0" w:color="auto"/>
                        <w:bottom w:val="none" w:sz="0" w:space="0" w:color="auto"/>
                        <w:right w:val="none" w:sz="0" w:space="0" w:color="auto"/>
                      </w:divBdr>
                    </w:div>
                  </w:divsChild>
                </w:div>
                <w:div w:id="1871871228">
                  <w:marLeft w:val="0"/>
                  <w:marRight w:val="0"/>
                  <w:marTop w:val="0"/>
                  <w:marBottom w:val="0"/>
                  <w:divBdr>
                    <w:top w:val="none" w:sz="0" w:space="0" w:color="auto"/>
                    <w:left w:val="none" w:sz="0" w:space="0" w:color="auto"/>
                    <w:bottom w:val="none" w:sz="0" w:space="0" w:color="auto"/>
                    <w:right w:val="none" w:sz="0" w:space="0" w:color="auto"/>
                  </w:divBdr>
                  <w:divsChild>
                    <w:div w:id="1400204795">
                      <w:marLeft w:val="0"/>
                      <w:marRight w:val="0"/>
                      <w:marTop w:val="0"/>
                      <w:marBottom w:val="0"/>
                      <w:divBdr>
                        <w:top w:val="none" w:sz="0" w:space="0" w:color="auto"/>
                        <w:left w:val="none" w:sz="0" w:space="0" w:color="auto"/>
                        <w:bottom w:val="none" w:sz="0" w:space="0" w:color="auto"/>
                        <w:right w:val="none" w:sz="0" w:space="0" w:color="auto"/>
                      </w:divBdr>
                    </w:div>
                  </w:divsChild>
                </w:div>
                <w:div w:id="1875535563">
                  <w:marLeft w:val="0"/>
                  <w:marRight w:val="0"/>
                  <w:marTop w:val="0"/>
                  <w:marBottom w:val="0"/>
                  <w:divBdr>
                    <w:top w:val="none" w:sz="0" w:space="0" w:color="auto"/>
                    <w:left w:val="none" w:sz="0" w:space="0" w:color="auto"/>
                    <w:bottom w:val="none" w:sz="0" w:space="0" w:color="auto"/>
                    <w:right w:val="none" w:sz="0" w:space="0" w:color="auto"/>
                  </w:divBdr>
                  <w:divsChild>
                    <w:div w:id="1559827507">
                      <w:marLeft w:val="0"/>
                      <w:marRight w:val="0"/>
                      <w:marTop w:val="0"/>
                      <w:marBottom w:val="0"/>
                      <w:divBdr>
                        <w:top w:val="none" w:sz="0" w:space="0" w:color="auto"/>
                        <w:left w:val="none" w:sz="0" w:space="0" w:color="auto"/>
                        <w:bottom w:val="none" w:sz="0" w:space="0" w:color="auto"/>
                        <w:right w:val="none" w:sz="0" w:space="0" w:color="auto"/>
                      </w:divBdr>
                    </w:div>
                  </w:divsChild>
                </w:div>
                <w:div w:id="1880899975">
                  <w:marLeft w:val="0"/>
                  <w:marRight w:val="0"/>
                  <w:marTop w:val="0"/>
                  <w:marBottom w:val="0"/>
                  <w:divBdr>
                    <w:top w:val="none" w:sz="0" w:space="0" w:color="auto"/>
                    <w:left w:val="none" w:sz="0" w:space="0" w:color="auto"/>
                    <w:bottom w:val="none" w:sz="0" w:space="0" w:color="auto"/>
                    <w:right w:val="none" w:sz="0" w:space="0" w:color="auto"/>
                  </w:divBdr>
                  <w:divsChild>
                    <w:div w:id="909533530">
                      <w:marLeft w:val="0"/>
                      <w:marRight w:val="0"/>
                      <w:marTop w:val="0"/>
                      <w:marBottom w:val="0"/>
                      <w:divBdr>
                        <w:top w:val="none" w:sz="0" w:space="0" w:color="auto"/>
                        <w:left w:val="none" w:sz="0" w:space="0" w:color="auto"/>
                        <w:bottom w:val="none" w:sz="0" w:space="0" w:color="auto"/>
                        <w:right w:val="none" w:sz="0" w:space="0" w:color="auto"/>
                      </w:divBdr>
                    </w:div>
                  </w:divsChild>
                </w:div>
                <w:div w:id="1882326201">
                  <w:marLeft w:val="0"/>
                  <w:marRight w:val="0"/>
                  <w:marTop w:val="0"/>
                  <w:marBottom w:val="0"/>
                  <w:divBdr>
                    <w:top w:val="none" w:sz="0" w:space="0" w:color="auto"/>
                    <w:left w:val="none" w:sz="0" w:space="0" w:color="auto"/>
                    <w:bottom w:val="none" w:sz="0" w:space="0" w:color="auto"/>
                    <w:right w:val="none" w:sz="0" w:space="0" w:color="auto"/>
                  </w:divBdr>
                  <w:divsChild>
                    <w:div w:id="1389957524">
                      <w:marLeft w:val="0"/>
                      <w:marRight w:val="0"/>
                      <w:marTop w:val="0"/>
                      <w:marBottom w:val="0"/>
                      <w:divBdr>
                        <w:top w:val="none" w:sz="0" w:space="0" w:color="auto"/>
                        <w:left w:val="none" w:sz="0" w:space="0" w:color="auto"/>
                        <w:bottom w:val="none" w:sz="0" w:space="0" w:color="auto"/>
                        <w:right w:val="none" w:sz="0" w:space="0" w:color="auto"/>
                      </w:divBdr>
                    </w:div>
                  </w:divsChild>
                </w:div>
                <w:div w:id="1902054494">
                  <w:marLeft w:val="0"/>
                  <w:marRight w:val="0"/>
                  <w:marTop w:val="0"/>
                  <w:marBottom w:val="0"/>
                  <w:divBdr>
                    <w:top w:val="none" w:sz="0" w:space="0" w:color="auto"/>
                    <w:left w:val="none" w:sz="0" w:space="0" w:color="auto"/>
                    <w:bottom w:val="none" w:sz="0" w:space="0" w:color="auto"/>
                    <w:right w:val="none" w:sz="0" w:space="0" w:color="auto"/>
                  </w:divBdr>
                  <w:divsChild>
                    <w:div w:id="1817338997">
                      <w:marLeft w:val="0"/>
                      <w:marRight w:val="0"/>
                      <w:marTop w:val="0"/>
                      <w:marBottom w:val="0"/>
                      <w:divBdr>
                        <w:top w:val="none" w:sz="0" w:space="0" w:color="auto"/>
                        <w:left w:val="none" w:sz="0" w:space="0" w:color="auto"/>
                        <w:bottom w:val="none" w:sz="0" w:space="0" w:color="auto"/>
                        <w:right w:val="none" w:sz="0" w:space="0" w:color="auto"/>
                      </w:divBdr>
                    </w:div>
                  </w:divsChild>
                </w:div>
                <w:div w:id="1914198845">
                  <w:marLeft w:val="0"/>
                  <w:marRight w:val="0"/>
                  <w:marTop w:val="0"/>
                  <w:marBottom w:val="0"/>
                  <w:divBdr>
                    <w:top w:val="none" w:sz="0" w:space="0" w:color="auto"/>
                    <w:left w:val="none" w:sz="0" w:space="0" w:color="auto"/>
                    <w:bottom w:val="none" w:sz="0" w:space="0" w:color="auto"/>
                    <w:right w:val="none" w:sz="0" w:space="0" w:color="auto"/>
                  </w:divBdr>
                  <w:divsChild>
                    <w:div w:id="2083330076">
                      <w:marLeft w:val="0"/>
                      <w:marRight w:val="0"/>
                      <w:marTop w:val="0"/>
                      <w:marBottom w:val="0"/>
                      <w:divBdr>
                        <w:top w:val="none" w:sz="0" w:space="0" w:color="auto"/>
                        <w:left w:val="none" w:sz="0" w:space="0" w:color="auto"/>
                        <w:bottom w:val="none" w:sz="0" w:space="0" w:color="auto"/>
                        <w:right w:val="none" w:sz="0" w:space="0" w:color="auto"/>
                      </w:divBdr>
                    </w:div>
                  </w:divsChild>
                </w:div>
                <w:div w:id="1926720442">
                  <w:marLeft w:val="0"/>
                  <w:marRight w:val="0"/>
                  <w:marTop w:val="0"/>
                  <w:marBottom w:val="0"/>
                  <w:divBdr>
                    <w:top w:val="none" w:sz="0" w:space="0" w:color="auto"/>
                    <w:left w:val="none" w:sz="0" w:space="0" w:color="auto"/>
                    <w:bottom w:val="none" w:sz="0" w:space="0" w:color="auto"/>
                    <w:right w:val="none" w:sz="0" w:space="0" w:color="auto"/>
                  </w:divBdr>
                  <w:divsChild>
                    <w:div w:id="828130595">
                      <w:marLeft w:val="0"/>
                      <w:marRight w:val="0"/>
                      <w:marTop w:val="0"/>
                      <w:marBottom w:val="0"/>
                      <w:divBdr>
                        <w:top w:val="none" w:sz="0" w:space="0" w:color="auto"/>
                        <w:left w:val="none" w:sz="0" w:space="0" w:color="auto"/>
                        <w:bottom w:val="none" w:sz="0" w:space="0" w:color="auto"/>
                        <w:right w:val="none" w:sz="0" w:space="0" w:color="auto"/>
                      </w:divBdr>
                    </w:div>
                  </w:divsChild>
                </w:div>
                <w:div w:id="1949121117">
                  <w:marLeft w:val="0"/>
                  <w:marRight w:val="0"/>
                  <w:marTop w:val="0"/>
                  <w:marBottom w:val="0"/>
                  <w:divBdr>
                    <w:top w:val="none" w:sz="0" w:space="0" w:color="auto"/>
                    <w:left w:val="none" w:sz="0" w:space="0" w:color="auto"/>
                    <w:bottom w:val="none" w:sz="0" w:space="0" w:color="auto"/>
                    <w:right w:val="none" w:sz="0" w:space="0" w:color="auto"/>
                  </w:divBdr>
                  <w:divsChild>
                    <w:div w:id="1445660839">
                      <w:marLeft w:val="0"/>
                      <w:marRight w:val="0"/>
                      <w:marTop w:val="0"/>
                      <w:marBottom w:val="0"/>
                      <w:divBdr>
                        <w:top w:val="none" w:sz="0" w:space="0" w:color="auto"/>
                        <w:left w:val="none" w:sz="0" w:space="0" w:color="auto"/>
                        <w:bottom w:val="none" w:sz="0" w:space="0" w:color="auto"/>
                        <w:right w:val="none" w:sz="0" w:space="0" w:color="auto"/>
                      </w:divBdr>
                    </w:div>
                  </w:divsChild>
                </w:div>
                <w:div w:id="1949924797">
                  <w:marLeft w:val="0"/>
                  <w:marRight w:val="0"/>
                  <w:marTop w:val="0"/>
                  <w:marBottom w:val="0"/>
                  <w:divBdr>
                    <w:top w:val="none" w:sz="0" w:space="0" w:color="auto"/>
                    <w:left w:val="none" w:sz="0" w:space="0" w:color="auto"/>
                    <w:bottom w:val="none" w:sz="0" w:space="0" w:color="auto"/>
                    <w:right w:val="none" w:sz="0" w:space="0" w:color="auto"/>
                  </w:divBdr>
                  <w:divsChild>
                    <w:div w:id="1559511354">
                      <w:marLeft w:val="0"/>
                      <w:marRight w:val="0"/>
                      <w:marTop w:val="0"/>
                      <w:marBottom w:val="0"/>
                      <w:divBdr>
                        <w:top w:val="none" w:sz="0" w:space="0" w:color="auto"/>
                        <w:left w:val="none" w:sz="0" w:space="0" w:color="auto"/>
                        <w:bottom w:val="none" w:sz="0" w:space="0" w:color="auto"/>
                        <w:right w:val="none" w:sz="0" w:space="0" w:color="auto"/>
                      </w:divBdr>
                    </w:div>
                  </w:divsChild>
                </w:div>
                <w:div w:id="1969125315">
                  <w:marLeft w:val="0"/>
                  <w:marRight w:val="0"/>
                  <w:marTop w:val="0"/>
                  <w:marBottom w:val="0"/>
                  <w:divBdr>
                    <w:top w:val="none" w:sz="0" w:space="0" w:color="auto"/>
                    <w:left w:val="none" w:sz="0" w:space="0" w:color="auto"/>
                    <w:bottom w:val="none" w:sz="0" w:space="0" w:color="auto"/>
                    <w:right w:val="none" w:sz="0" w:space="0" w:color="auto"/>
                  </w:divBdr>
                  <w:divsChild>
                    <w:div w:id="469253007">
                      <w:marLeft w:val="0"/>
                      <w:marRight w:val="0"/>
                      <w:marTop w:val="0"/>
                      <w:marBottom w:val="0"/>
                      <w:divBdr>
                        <w:top w:val="none" w:sz="0" w:space="0" w:color="auto"/>
                        <w:left w:val="none" w:sz="0" w:space="0" w:color="auto"/>
                        <w:bottom w:val="none" w:sz="0" w:space="0" w:color="auto"/>
                        <w:right w:val="none" w:sz="0" w:space="0" w:color="auto"/>
                      </w:divBdr>
                    </w:div>
                  </w:divsChild>
                </w:div>
                <w:div w:id="1973439508">
                  <w:marLeft w:val="0"/>
                  <w:marRight w:val="0"/>
                  <w:marTop w:val="0"/>
                  <w:marBottom w:val="0"/>
                  <w:divBdr>
                    <w:top w:val="none" w:sz="0" w:space="0" w:color="auto"/>
                    <w:left w:val="none" w:sz="0" w:space="0" w:color="auto"/>
                    <w:bottom w:val="none" w:sz="0" w:space="0" w:color="auto"/>
                    <w:right w:val="none" w:sz="0" w:space="0" w:color="auto"/>
                  </w:divBdr>
                  <w:divsChild>
                    <w:div w:id="1693217693">
                      <w:marLeft w:val="0"/>
                      <w:marRight w:val="0"/>
                      <w:marTop w:val="0"/>
                      <w:marBottom w:val="0"/>
                      <w:divBdr>
                        <w:top w:val="none" w:sz="0" w:space="0" w:color="auto"/>
                        <w:left w:val="none" w:sz="0" w:space="0" w:color="auto"/>
                        <w:bottom w:val="none" w:sz="0" w:space="0" w:color="auto"/>
                        <w:right w:val="none" w:sz="0" w:space="0" w:color="auto"/>
                      </w:divBdr>
                    </w:div>
                  </w:divsChild>
                </w:div>
                <w:div w:id="1979607065">
                  <w:marLeft w:val="0"/>
                  <w:marRight w:val="0"/>
                  <w:marTop w:val="0"/>
                  <w:marBottom w:val="0"/>
                  <w:divBdr>
                    <w:top w:val="none" w:sz="0" w:space="0" w:color="auto"/>
                    <w:left w:val="none" w:sz="0" w:space="0" w:color="auto"/>
                    <w:bottom w:val="none" w:sz="0" w:space="0" w:color="auto"/>
                    <w:right w:val="none" w:sz="0" w:space="0" w:color="auto"/>
                  </w:divBdr>
                  <w:divsChild>
                    <w:div w:id="1273826208">
                      <w:marLeft w:val="0"/>
                      <w:marRight w:val="0"/>
                      <w:marTop w:val="0"/>
                      <w:marBottom w:val="0"/>
                      <w:divBdr>
                        <w:top w:val="none" w:sz="0" w:space="0" w:color="auto"/>
                        <w:left w:val="none" w:sz="0" w:space="0" w:color="auto"/>
                        <w:bottom w:val="none" w:sz="0" w:space="0" w:color="auto"/>
                        <w:right w:val="none" w:sz="0" w:space="0" w:color="auto"/>
                      </w:divBdr>
                    </w:div>
                  </w:divsChild>
                </w:div>
                <w:div w:id="1981767354">
                  <w:marLeft w:val="0"/>
                  <w:marRight w:val="0"/>
                  <w:marTop w:val="0"/>
                  <w:marBottom w:val="0"/>
                  <w:divBdr>
                    <w:top w:val="none" w:sz="0" w:space="0" w:color="auto"/>
                    <w:left w:val="none" w:sz="0" w:space="0" w:color="auto"/>
                    <w:bottom w:val="none" w:sz="0" w:space="0" w:color="auto"/>
                    <w:right w:val="none" w:sz="0" w:space="0" w:color="auto"/>
                  </w:divBdr>
                  <w:divsChild>
                    <w:div w:id="1772359133">
                      <w:marLeft w:val="0"/>
                      <w:marRight w:val="0"/>
                      <w:marTop w:val="0"/>
                      <w:marBottom w:val="0"/>
                      <w:divBdr>
                        <w:top w:val="none" w:sz="0" w:space="0" w:color="auto"/>
                        <w:left w:val="none" w:sz="0" w:space="0" w:color="auto"/>
                        <w:bottom w:val="none" w:sz="0" w:space="0" w:color="auto"/>
                        <w:right w:val="none" w:sz="0" w:space="0" w:color="auto"/>
                      </w:divBdr>
                    </w:div>
                  </w:divsChild>
                </w:div>
                <w:div w:id="1987662153">
                  <w:marLeft w:val="0"/>
                  <w:marRight w:val="0"/>
                  <w:marTop w:val="0"/>
                  <w:marBottom w:val="0"/>
                  <w:divBdr>
                    <w:top w:val="none" w:sz="0" w:space="0" w:color="auto"/>
                    <w:left w:val="none" w:sz="0" w:space="0" w:color="auto"/>
                    <w:bottom w:val="none" w:sz="0" w:space="0" w:color="auto"/>
                    <w:right w:val="none" w:sz="0" w:space="0" w:color="auto"/>
                  </w:divBdr>
                  <w:divsChild>
                    <w:div w:id="1700084676">
                      <w:marLeft w:val="0"/>
                      <w:marRight w:val="0"/>
                      <w:marTop w:val="0"/>
                      <w:marBottom w:val="0"/>
                      <w:divBdr>
                        <w:top w:val="none" w:sz="0" w:space="0" w:color="auto"/>
                        <w:left w:val="none" w:sz="0" w:space="0" w:color="auto"/>
                        <w:bottom w:val="none" w:sz="0" w:space="0" w:color="auto"/>
                        <w:right w:val="none" w:sz="0" w:space="0" w:color="auto"/>
                      </w:divBdr>
                    </w:div>
                  </w:divsChild>
                </w:div>
                <w:div w:id="1997144577">
                  <w:marLeft w:val="0"/>
                  <w:marRight w:val="0"/>
                  <w:marTop w:val="0"/>
                  <w:marBottom w:val="0"/>
                  <w:divBdr>
                    <w:top w:val="none" w:sz="0" w:space="0" w:color="auto"/>
                    <w:left w:val="none" w:sz="0" w:space="0" w:color="auto"/>
                    <w:bottom w:val="none" w:sz="0" w:space="0" w:color="auto"/>
                    <w:right w:val="none" w:sz="0" w:space="0" w:color="auto"/>
                  </w:divBdr>
                  <w:divsChild>
                    <w:div w:id="895630183">
                      <w:marLeft w:val="0"/>
                      <w:marRight w:val="0"/>
                      <w:marTop w:val="0"/>
                      <w:marBottom w:val="0"/>
                      <w:divBdr>
                        <w:top w:val="none" w:sz="0" w:space="0" w:color="auto"/>
                        <w:left w:val="none" w:sz="0" w:space="0" w:color="auto"/>
                        <w:bottom w:val="none" w:sz="0" w:space="0" w:color="auto"/>
                        <w:right w:val="none" w:sz="0" w:space="0" w:color="auto"/>
                      </w:divBdr>
                    </w:div>
                  </w:divsChild>
                </w:div>
                <w:div w:id="2010281735">
                  <w:marLeft w:val="0"/>
                  <w:marRight w:val="0"/>
                  <w:marTop w:val="0"/>
                  <w:marBottom w:val="0"/>
                  <w:divBdr>
                    <w:top w:val="none" w:sz="0" w:space="0" w:color="auto"/>
                    <w:left w:val="none" w:sz="0" w:space="0" w:color="auto"/>
                    <w:bottom w:val="none" w:sz="0" w:space="0" w:color="auto"/>
                    <w:right w:val="none" w:sz="0" w:space="0" w:color="auto"/>
                  </w:divBdr>
                  <w:divsChild>
                    <w:div w:id="1744372322">
                      <w:marLeft w:val="0"/>
                      <w:marRight w:val="0"/>
                      <w:marTop w:val="0"/>
                      <w:marBottom w:val="0"/>
                      <w:divBdr>
                        <w:top w:val="none" w:sz="0" w:space="0" w:color="auto"/>
                        <w:left w:val="none" w:sz="0" w:space="0" w:color="auto"/>
                        <w:bottom w:val="none" w:sz="0" w:space="0" w:color="auto"/>
                        <w:right w:val="none" w:sz="0" w:space="0" w:color="auto"/>
                      </w:divBdr>
                    </w:div>
                  </w:divsChild>
                </w:div>
                <w:div w:id="2033990807">
                  <w:marLeft w:val="0"/>
                  <w:marRight w:val="0"/>
                  <w:marTop w:val="0"/>
                  <w:marBottom w:val="0"/>
                  <w:divBdr>
                    <w:top w:val="none" w:sz="0" w:space="0" w:color="auto"/>
                    <w:left w:val="none" w:sz="0" w:space="0" w:color="auto"/>
                    <w:bottom w:val="none" w:sz="0" w:space="0" w:color="auto"/>
                    <w:right w:val="none" w:sz="0" w:space="0" w:color="auto"/>
                  </w:divBdr>
                  <w:divsChild>
                    <w:div w:id="1040013555">
                      <w:marLeft w:val="0"/>
                      <w:marRight w:val="0"/>
                      <w:marTop w:val="0"/>
                      <w:marBottom w:val="0"/>
                      <w:divBdr>
                        <w:top w:val="none" w:sz="0" w:space="0" w:color="auto"/>
                        <w:left w:val="none" w:sz="0" w:space="0" w:color="auto"/>
                        <w:bottom w:val="none" w:sz="0" w:space="0" w:color="auto"/>
                        <w:right w:val="none" w:sz="0" w:space="0" w:color="auto"/>
                      </w:divBdr>
                    </w:div>
                  </w:divsChild>
                </w:div>
                <w:div w:id="2051805995">
                  <w:marLeft w:val="0"/>
                  <w:marRight w:val="0"/>
                  <w:marTop w:val="0"/>
                  <w:marBottom w:val="0"/>
                  <w:divBdr>
                    <w:top w:val="none" w:sz="0" w:space="0" w:color="auto"/>
                    <w:left w:val="none" w:sz="0" w:space="0" w:color="auto"/>
                    <w:bottom w:val="none" w:sz="0" w:space="0" w:color="auto"/>
                    <w:right w:val="none" w:sz="0" w:space="0" w:color="auto"/>
                  </w:divBdr>
                  <w:divsChild>
                    <w:div w:id="634485198">
                      <w:marLeft w:val="0"/>
                      <w:marRight w:val="0"/>
                      <w:marTop w:val="0"/>
                      <w:marBottom w:val="0"/>
                      <w:divBdr>
                        <w:top w:val="none" w:sz="0" w:space="0" w:color="auto"/>
                        <w:left w:val="none" w:sz="0" w:space="0" w:color="auto"/>
                        <w:bottom w:val="none" w:sz="0" w:space="0" w:color="auto"/>
                        <w:right w:val="none" w:sz="0" w:space="0" w:color="auto"/>
                      </w:divBdr>
                    </w:div>
                  </w:divsChild>
                </w:div>
                <w:div w:id="2057704560">
                  <w:marLeft w:val="0"/>
                  <w:marRight w:val="0"/>
                  <w:marTop w:val="0"/>
                  <w:marBottom w:val="0"/>
                  <w:divBdr>
                    <w:top w:val="none" w:sz="0" w:space="0" w:color="auto"/>
                    <w:left w:val="none" w:sz="0" w:space="0" w:color="auto"/>
                    <w:bottom w:val="none" w:sz="0" w:space="0" w:color="auto"/>
                    <w:right w:val="none" w:sz="0" w:space="0" w:color="auto"/>
                  </w:divBdr>
                  <w:divsChild>
                    <w:div w:id="415367885">
                      <w:marLeft w:val="0"/>
                      <w:marRight w:val="0"/>
                      <w:marTop w:val="0"/>
                      <w:marBottom w:val="0"/>
                      <w:divBdr>
                        <w:top w:val="none" w:sz="0" w:space="0" w:color="auto"/>
                        <w:left w:val="none" w:sz="0" w:space="0" w:color="auto"/>
                        <w:bottom w:val="none" w:sz="0" w:space="0" w:color="auto"/>
                        <w:right w:val="none" w:sz="0" w:space="0" w:color="auto"/>
                      </w:divBdr>
                    </w:div>
                  </w:divsChild>
                </w:div>
                <w:div w:id="2088724755">
                  <w:marLeft w:val="0"/>
                  <w:marRight w:val="0"/>
                  <w:marTop w:val="0"/>
                  <w:marBottom w:val="0"/>
                  <w:divBdr>
                    <w:top w:val="none" w:sz="0" w:space="0" w:color="auto"/>
                    <w:left w:val="none" w:sz="0" w:space="0" w:color="auto"/>
                    <w:bottom w:val="none" w:sz="0" w:space="0" w:color="auto"/>
                    <w:right w:val="none" w:sz="0" w:space="0" w:color="auto"/>
                  </w:divBdr>
                  <w:divsChild>
                    <w:div w:id="118493512">
                      <w:marLeft w:val="0"/>
                      <w:marRight w:val="0"/>
                      <w:marTop w:val="0"/>
                      <w:marBottom w:val="0"/>
                      <w:divBdr>
                        <w:top w:val="none" w:sz="0" w:space="0" w:color="auto"/>
                        <w:left w:val="none" w:sz="0" w:space="0" w:color="auto"/>
                        <w:bottom w:val="none" w:sz="0" w:space="0" w:color="auto"/>
                        <w:right w:val="none" w:sz="0" w:space="0" w:color="auto"/>
                      </w:divBdr>
                    </w:div>
                  </w:divsChild>
                </w:div>
                <w:div w:id="2097480988">
                  <w:marLeft w:val="0"/>
                  <w:marRight w:val="0"/>
                  <w:marTop w:val="0"/>
                  <w:marBottom w:val="0"/>
                  <w:divBdr>
                    <w:top w:val="none" w:sz="0" w:space="0" w:color="auto"/>
                    <w:left w:val="none" w:sz="0" w:space="0" w:color="auto"/>
                    <w:bottom w:val="none" w:sz="0" w:space="0" w:color="auto"/>
                    <w:right w:val="none" w:sz="0" w:space="0" w:color="auto"/>
                  </w:divBdr>
                  <w:divsChild>
                    <w:div w:id="904878803">
                      <w:marLeft w:val="0"/>
                      <w:marRight w:val="0"/>
                      <w:marTop w:val="0"/>
                      <w:marBottom w:val="0"/>
                      <w:divBdr>
                        <w:top w:val="none" w:sz="0" w:space="0" w:color="auto"/>
                        <w:left w:val="none" w:sz="0" w:space="0" w:color="auto"/>
                        <w:bottom w:val="none" w:sz="0" w:space="0" w:color="auto"/>
                        <w:right w:val="none" w:sz="0" w:space="0" w:color="auto"/>
                      </w:divBdr>
                    </w:div>
                  </w:divsChild>
                </w:div>
                <w:div w:id="2123381805">
                  <w:marLeft w:val="0"/>
                  <w:marRight w:val="0"/>
                  <w:marTop w:val="0"/>
                  <w:marBottom w:val="0"/>
                  <w:divBdr>
                    <w:top w:val="none" w:sz="0" w:space="0" w:color="auto"/>
                    <w:left w:val="none" w:sz="0" w:space="0" w:color="auto"/>
                    <w:bottom w:val="none" w:sz="0" w:space="0" w:color="auto"/>
                    <w:right w:val="none" w:sz="0" w:space="0" w:color="auto"/>
                  </w:divBdr>
                  <w:divsChild>
                    <w:div w:id="952323875">
                      <w:marLeft w:val="0"/>
                      <w:marRight w:val="0"/>
                      <w:marTop w:val="0"/>
                      <w:marBottom w:val="0"/>
                      <w:divBdr>
                        <w:top w:val="none" w:sz="0" w:space="0" w:color="auto"/>
                        <w:left w:val="none" w:sz="0" w:space="0" w:color="auto"/>
                        <w:bottom w:val="none" w:sz="0" w:space="0" w:color="auto"/>
                        <w:right w:val="none" w:sz="0" w:space="0" w:color="auto"/>
                      </w:divBdr>
                    </w:div>
                  </w:divsChild>
                </w:div>
                <w:div w:id="2124181359">
                  <w:marLeft w:val="0"/>
                  <w:marRight w:val="0"/>
                  <w:marTop w:val="0"/>
                  <w:marBottom w:val="0"/>
                  <w:divBdr>
                    <w:top w:val="none" w:sz="0" w:space="0" w:color="auto"/>
                    <w:left w:val="none" w:sz="0" w:space="0" w:color="auto"/>
                    <w:bottom w:val="none" w:sz="0" w:space="0" w:color="auto"/>
                    <w:right w:val="none" w:sz="0" w:space="0" w:color="auto"/>
                  </w:divBdr>
                  <w:divsChild>
                    <w:div w:id="798305947">
                      <w:marLeft w:val="0"/>
                      <w:marRight w:val="0"/>
                      <w:marTop w:val="0"/>
                      <w:marBottom w:val="0"/>
                      <w:divBdr>
                        <w:top w:val="none" w:sz="0" w:space="0" w:color="auto"/>
                        <w:left w:val="none" w:sz="0" w:space="0" w:color="auto"/>
                        <w:bottom w:val="none" w:sz="0" w:space="0" w:color="auto"/>
                        <w:right w:val="none" w:sz="0" w:space="0" w:color="auto"/>
                      </w:divBdr>
                    </w:div>
                  </w:divsChild>
                </w:div>
                <w:div w:id="2135125728">
                  <w:marLeft w:val="0"/>
                  <w:marRight w:val="0"/>
                  <w:marTop w:val="0"/>
                  <w:marBottom w:val="0"/>
                  <w:divBdr>
                    <w:top w:val="none" w:sz="0" w:space="0" w:color="auto"/>
                    <w:left w:val="none" w:sz="0" w:space="0" w:color="auto"/>
                    <w:bottom w:val="none" w:sz="0" w:space="0" w:color="auto"/>
                    <w:right w:val="none" w:sz="0" w:space="0" w:color="auto"/>
                  </w:divBdr>
                  <w:divsChild>
                    <w:div w:id="486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16544">
      <w:bodyDiv w:val="1"/>
      <w:marLeft w:val="0"/>
      <w:marRight w:val="0"/>
      <w:marTop w:val="0"/>
      <w:marBottom w:val="0"/>
      <w:divBdr>
        <w:top w:val="none" w:sz="0" w:space="0" w:color="auto"/>
        <w:left w:val="none" w:sz="0" w:space="0" w:color="auto"/>
        <w:bottom w:val="none" w:sz="0" w:space="0" w:color="auto"/>
        <w:right w:val="none" w:sz="0" w:space="0" w:color="auto"/>
      </w:divBdr>
      <w:divsChild>
        <w:div w:id="8416421">
          <w:marLeft w:val="0"/>
          <w:marRight w:val="0"/>
          <w:marTop w:val="0"/>
          <w:marBottom w:val="0"/>
          <w:divBdr>
            <w:top w:val="none" w:sz="0" w:space="0" w:color="auto"/>
            <w:left w:val="none" w:sz="0" w:space="0" w:color="auto"/>
            <w:bottom w:val="none" w:sz="0" w:space="0" w:color="auto"/>
            <w:right w:val="none" w:sz="0" w:space="0" w:color="auto"/>
          </w:divBdr>
          <w:divsChild>
            <w:div w:id="1984002557">
              <w:marLeft w:val="0"/>
              <w:marRight w:val="0"/>
              <w:marTop w:val="0"/>
              <w:marBottom w:val="0"/>
              <w:divBdr>
                <w:top w:val="none" w:sz="0" w:space="0" w:color="auto"/>
                <w:left w:val="none" w:sz="0" w:space="0" w:color="auto"/>
                <w:bottom w:val="none" w:sz="0" w:space="0" w:color="auto"/>
                <w:right w:val="none" w:sz="0" w:space="0" w:color="auto"/>
              </w:divBdr>
            </w:div>
          </w:divsChild>
        </w:div>
        <w:div w:id="25064482">
          <w:marLeft w:val="0"/>
          <w:marRight w:val="0"/>
          <w:marTop w:val="0"/>
          <w:marBottom w:val="0"/>
          <w:divBdr>
            <w:top w:val="none" w:sz="0" w:space="0" w:color="auto"/>
            <w:left w:val="none" w:sz="0" w:space="0" w:color="auto"/>
            <w:bottom w:val="none" w:sz="0" w:space="0" w:color="auto"/>
            <w:right w:val="none" w:sz="0" w:space="0" w:color="auto"/>
          </w:divBdr>
          <w:divsChild>
            <w:div w:id="747189048">
              <w:marLeft w:val="0"/>
              <w:marRight w:val="0"/>
              <w:marTop w:val="0"/>
              <w:marBottom w:val="0"/>
              <w:divBdr>
                <w:top w:val="none" w:sz="0" w:space="0" w:color="auto"/>
                <w:left w:val="none" w:sz="0" w:space="0" w:color="auto"/>
                <w:bottom w:val="none" w:sz="0" w:space="0" w:color="auto"/>
                <w:right w:val="none" w:sz="0" w:space="0" w:color="auto"/>
              </w:divBdr>
            </w:div>
          </w:divsChild>
        </w:div>
        <w:div w:id="32928457">
          <w:marLeft w:val="0"/>
          <w:marRight w:val="0"/>
          <w:marTop w:val="0"/>
          <w:marBottom w:val="0"/>
          <w:divBdr>
            <w:top w:val="none" w:sz="0" w:space="0" w:color="auto"/>
            <w:left w:val="none" w:sz="0" w:space="0" w:color="auto"/>
            <w:bottom w:val="none" w:sz="0" w:space="0" w:color="auto"/>
            <w:right w:val="none" w:sz="0" w:space="0" w:color="auto"/>
          </w:divBdr>
          <w:divsChild>
            <w:div w:id="1132794341">
              <w:marLeft w:val="0"/>
              <w:marRight w:val="0"/>
              <w:marTop w:val="0"/>
              <w:marBottom w:val="0"/>
              <w:divBdr>
                <w:top w:val="none" w:sz="0" w:space="0" w:color="auto"/>
                <w:left w:val="none" w:sz="0" w:space="0" w:color="auto"/>
                <w:bottom w:val="none" w:sz="0" w:space="0" w:color="auto"/>
                <w:right w:val="none" w:sz="0" w:space="0" w:color="auto"/>
              </w:divBdr>
            </w:div>
          </w:divsChild>
        </w:div>
        <w:div w:id="33695308">
          <w:marLeft w:val="0"/>
          <w:marRight w:val="0"/>
          <w:marTop w:val="0"/>
          <w:marBottom w:val="0"/>
          <w:divBdr>
            <w:top w:val="none" w:sz="0" w:space="0" w:color="auto"/>
            <w:left w:val="none" w:sz="0" w:space="0" w:color="auto"/>
            <w:bottom w:val="none" w:sz="0" w:space="0" w:color="auto"/>
            <w:right w:val="none" w:sz="0" w:space="0" w:color="auto"/>
          </w:divBdr>
          <w:divsChild>
            <w:div w:id="499585025">
              <w:marLeft w:val="0"/>
              <w:marRight w:val="0"/>
              <w:marTop w:val="0"/>
              <w:marBottom w:val="0"/>
              <w:divBdr>
                <w:top w:val="none" w:sz="0" w:space="0" w:color="auto"/>
                <w:left w:val="none" w:sz="0" w:space="0" w:color="auto"/>
                <w:bottom w:val="none" w:sz="0" w:space="0" w:color="auto"/>
                <w:right w:val="none" w:sz="0" w:space="0" w:color="auto"/>
              </w:divBdr>
            </w:div>
          </w:divsChild>
        </w:div>
        <w:div w:id="41054587">
          <w:marLeft w:val="0"/>
          <w:marRight w:val="0"/>
          <w:marTop w:val="0"/>
          <w:marBottom w:val="0"/>
          <w:divBdr>
            <w:top w:val="none" w:sz="0" w:space="0" w:color="auto"/>
            <w:left w:val="none" w:sz="0" w:space="0" w:color="auto"/>
            <w:bottom w:val="none" w:sz="0" w:space="0" w:color="auto"/>
            <w:right w:val="none" w:sz="0" w:space="0" w:color="auto"/>
          </w:divBdr>
          <w:divsChild>
            <w:div w:id="490026705">
              <w:marLeft w:val="0"/>
              <w:marRight w:val="0"/>
              <w:marTop w:val="0"/>
              <w:marBottom w:val="0"/>
              <w:divBdr>
                <w:top w:val="none" w:sz="0" w:space="0" w:color="auto"/>
                <w:left w:val="none" w:sz="0" w:space="0" w:color="auto"/>
                <w:bottom w:val="none" w:sz="0" w:space="0" w:color="auto"/>
                <w:right w:val="none" w:sz="0" w:space="0" w:color="auto"/>
              </w:divBdr>
            </w:div>
          </w:divsChild>
        </w:div>
        <w:div w:id="106856065">
          <w:marLeft w:val="0"/>
          <w:marRight w:val="0"/>
          <w:marTop w:val="0"/>
          <w:marBottom w:val="0"/>
          <w:divBdr>
            <w:top w:val="none" w:sz="0" w:space="0" w:color="auto"/>
            <w:left w:val="none" w:sz="0" w:space="0" w:color="auto"/>
            <w:bottom w:val="none" w:sz="0" w:space="0" w:color="auto"/>
            <w:right w:val="none" w:sz="0" w:space="0" w:color="auto"/>
          </w:divBdr>
          <w:divsChild>
            <w:div w:id="188035406">
              <w:marLeft w:val="0"/>
              <w:marRight w:val="0"/>
              <w:marTop w:val="0"/>
              <w:marBottom w:val="0"/>
              <w:divBdr>
                <w:top w:val="none" w:sz="0" w:space="0" w:color="auto"/>
                <w:left w:val="none" w:sz="0" w:space="0" w:color="auto"/>
                <w:bottom w:val="none" w:sz="0" w:space="0" w:color="auto"/>
                <w:right w:val="none" w:sz="0" w:space="0" w:color="auto"/>
              </w:divBdr>
            </w:div>
          </w:divsChild>
        </w:div>
        <w:div w:id="113180951">
          <w:marLeft w:val="0"/>
          <w:marRight w:val="0"/>
          <w:marTop w:val="0"/>
          <w:marBottom w:val="0"/>
          <w:divBdr>
            <w:top w:val="none" w:sz="0" w:space="0" w:color="auto"/>
            <w:left w:val="none" w:sz="0" w:space="0" w:color="auto"/>
            <w:bottom w:val="none" w:sz="0" w:space="0" w:color="auto"/>
            <w:right w:val="none" w:sz="0" w:space="0" w:color="auto"/>
          </w:divBdr>
          <w:divsChild>
            <w:div w:id="1861778988">
              <w:marLeft w:val="0"/>
              <w:marRight w:val="0"/>
              <w:marTop w:val="0"/>
              <w:marBottom w:val="0"/>
              <w:divBdr>
                <w:top w:val="none" w:sz="0" w:space="0" w:color="auto"/>
                <w:left w:val="none" w:sz="0" w:space="0" w:color="auto"/>
                <w:bottom w:val="none" w:sz="0" w:space="0" w:color="auto"/>
                <w:right w:val="none" w:sz="0" w:space="0" w:color="auto"/>
              </w:divBdr>
            </w:div>
          </w:divsChild>
        </w:div>
        <w:div w:id="137767063">
          <w:marLeft w:val="0"/>
          <w:marRight w:val="0"/>
          <w:marTop w:val="0"/>
          <w:marBottom w:val="0"/>
          <w:divBdr>
            <w:top w:val="none" w:sz="0" w:space="0" w:color="auto"/>
            <w:left w:val="none" w:sz="0" w:space="0" w:color="auto"/>
            <w:bottom w:val="none" w:sz="0" w:space="0" w:color="auto"/>
            <w:right w:val="none" w:sz="0" w:space="0" w:color="auto"/>
          </w:divBdr>
          <w:divsChild>
            <w:div w:id="1096825940">
              <w:marLeft w:val="0"/>
              <w:marRight w:val="0"/>
              <w:marTop w:val="0"/>
              <w:marBottom w:val="0"/>
              <w:divBdr>
                <w:top w:val="none" w:sz="0" w:space="0" w:color="auto"/>
                <w:left w:val="none" w:sz="0" w:space="0" w:color="auto"/>
                <w:bottom w:val="none" w:sz="0" w:space="0" w:color="auto"/>
                <w:right w:val="none" w:sz="0" w:space="0" w:color="auto"/>
              </w:divBdr>
            </w:div>
          </w:divsChild>
        </w:div>
        <w:div w:id="140853502">
          <w:marLeft w:val="0"/>
          <w:marRight w:val="0"/>
          <w:marTop w:val="0"/>
          <w:marBottom w:val="0"/>
          <w:divBdr>
            <w:top w:val="none" w:sz="0" w:space="0" w:color="auto"/>
            <w:left w:val="none" w:sz="0" w:space="0" w:color="auto"/>
            <w:bottom w:val="none" w:sz="0" w:space="0" w:color="auto"/>
            <w:right w:val="none" w:sz="0" w:space="0" w:color="auto"/>
          </w:divBdr>
          <w:divsChild>
            <w:div w:id="871500274">
              <w:marLeft w:val="0"/>
              <w:marRight w:val="0"/>
              <w:marTop w:val="0"/>
              <w:marBottom w:val="0"/>
              <w:divBdr>
                <w:top w:val="none" w:sz="0" w:space="0" w:color="auto"/>
                <w:left w:val="none" w:sz="0" w:space="0" w:color="auto"/>
                <w:bottom w:val="none" w:sz="0" w:space="0" w:color="auto"/>
                <w:right w:val="none" w:sz="0" w:space="0" w:color="auto"/>
              </w:divBdr>
            </w:div>
          </w:divsChild>
        </w:div>
        <w:div w:id="156380858">
          <w:marLeft w:val="0"/>
          <w:marRight w:val="0"/>
          <w:marTop w:val="0"/>
          <w:marBottom w:val="0"/>
          <w:divBdr>
            <w:top w:val="none" w:sz="0" w:space="0" w:color="auto"/>
            <w:left w:val="none" w:sz="0" w:space="0" w:color="auto"/>
            <w:bottom w:val="none" w:sz="0" w:space="0" w:color="auto"/>
            <w:right w:val="none" w:sz="0" w:space="0" w:color="auto"/>
          </w:divBdr>
          <w:divsChild>
            <w:div w:id="1955867224">
              <w:marLeft w:val="0"/>
              <w:marRight w:val="0"/>
              <w:marTop w:val="0"/>
              <w:marBottom w:val="0"/>
              <w:divBdr>
                <w:top w:val="none" w:sz="0" w:space="0" w:color="auto"/>
                <w:left w:val="none" w:sz="0" w:space="0" w:color="auto"/>
                <w:bottom w:val="none" w:sz="0" w:space="0" w:color="auto"/>
                <w:right w:val="none" w:sz="0" w:space="0" w:color="auto"/>
              </w:divBdr>
            </w:div>
          </w:divsChild>
        </w:div>
        <w:div w:id="188490572">
          <w:marLeft w:val="0"/>
          <w:marRight w:val="0"/>
          <w:marTop w:val="0"/>
          <w:marBottom w:val="0"/>
          <w:divBdr>
            <w:top w:val="none" w:sz="0" w:space="0" w:color="auto"/>
            <w:left w:val="none" w:sz="0" w:space="0" w:color="auto"/>
            <w:bottom w:val="none" w:sz="0" w:space="0" w:color="auto"/>
            <w:right w:val="none" w:sz="0" w:space="0" w:color="auto"/>
          </w:divBdr>
          <w:divsChild>
            <w:div w:id="638801739">
              <w:marLeft w:val="0"/>
              <w:marRight w:val="0"/>
              <w:marTop w:val="0"/>
              <w:marBottom w:val="0"/>
              <w:divBdr>
                <w:top w:val="none" w:sz="0" w:space="0" w:color="auto"/>
                <w:left w:val="none" w:sz="0" w:space="0" w:color="auto"/>
                <w:bottom w:val="none" w:sz="0" w:space="0" w:color="auto"/>
                <w:right w:val="none" w:sz="0" w:space="0" w:color="auto"/>
              </w:divBdr>
            </w:div>
          </w:divsChild>
        </w:div>
        <w:div w:id="193467284">
          <w:marLeft w:val="0"/>
          <w:marRight w:val="0"/>
          <w:marTop w:val="0"/>
          <w:marBottom w:val="0"/>
          <w:divBdr>
            <w:top w:val="none" w:sz="0" w:space="0" w:color="auto"/>
            <w:left w:val="none" w:sz="0" w:space="0" w:color="auto"/>
            <w:bottom w:val="none" w:sz="0" w:space="0" w:color="auto"/>
            <w:right w:val="none" w:sz="0" w:space="0" w:color="auto"/>
          </w:divBdr>
          <w:divsChild>
            <w:div w:id="280385612">
              <w:marLeft w:val="0"/>
              <w:marRight w:val="0"/>
              <w:marTop w:val="0"/>
              <w:marBottom w:val="0"/>
              <w:divBdr>
                <w:top w:val="none" w:sz="0" w:space="0" w:color="auto"/>
                <w:left w:val="none" w:sz="0" w:space="0" w:color="auto"/>
                <w:bottom w:val="none" w:sz="0" w:space="0" w:color="auto"/>
                <w:right w:val="none" w:sz="0" w:space="0" w:color="auto"/>
              </w:divBdr>
            </w:div>
          </w:divsChild>
        </w:div>
        <w:div w:id="217129762">
          <w:marLeft w:val="0"/>
          <w:marRight w:val="0"/>
          <w:marTop w:val="0"/>
          <w:marBottom w:val="0"/>
          <w:divBdr>
            <w:top w:val="none" w:sz="0" w:space="0" w:color="auto"/>
            <w:left w:val="none" w:sz="0" w:space="0" w:color="auto"/>
            <w:bottom w:val="none" w:sz="0" w:space="0" w:color="auto"/>
            <w:right w:val="none" w:sz="0" w:space="0" w:color="auto"/>
          </w:divBdr>
          <w:divsChild>
            <w:div w:id="181407792">
              <w:marLeft w:val="0"/>
              <w:marRight w:val="0"/>
              <w:marTop w:val="0"/>
              <w:marBottom w:val="0"/>
              <w:divBdr>
                <w:top w:val="none" w:sz="0" w:space="0" w:color="auto"/>
                <w:left w:val="none" w:sz="0" w:space="0" w:color="auto"/>
                <w:bottom w:val="none" w:sz="0" w:space="0" w:color="auto"/>
                <w:right w:val="none" w:sz="0" w:space="0" w:color="auto"/>
              </w:divBdr>
            </w:div>
          </w:divsChild>
        </w:div>
        <w:div w:id="220597994">
          <w:marLeft w:val="0"/>
          <w:marRight w:val="0"/>
          <w:marTop w:val="0"/>
          <w:marBottom w:val="0"/>
          <w:divBdr>
            <w:top w:val="none" w:sz="0" w:space="0" w:color="auto"/>
            <w:left w:val="none" w:sz="0" w:space="0" w:color="auto"/>
            <w:bottom w:val="none" w:sz="0" w:space="0" w:color="auto"/>
            <w:right w:val="none" w:sz="0" w:space="0" w:color="auto"/>
          </w:divBdr>
          <w:divsChild>
            <w:div w:id="1834641042">
              <w:marLeft w:val="0"/>
              <w:marRight w:val="0"/>
              <w:marTop w:val="0"/>
              <w:marBottom w:val="0"/>
              <w:divBdr>
                <w:top w:val="none" w:sz="0" w:space="0" w:color="auto"/>
                <w:left w:val="none" w:sz="0" w:space="0" w:color="auto"/>
                <w:bottom w:val="none" w:sz="0" w:space="0" w:color="auto"/>
                <w:right w:val="none" w:sz="0" w:space="0" w:color="auto"/>
              </w:divBdr>
            </w:div>
          </w:divsChild>
        </w:div>
        <w:div w:id="236404343">
          <w:marLeft w:val="0"/>
          <w:marRight w:val="0"/>
          <w:marTop w:val="0"/>
          <w:marBottom w:val="0"/>
          <w:divBdr>
            <w:top w:val="none" w:sz="0" w:space="0" w:color="auto"/>
            <w:left w:val="none" w:sz="0" w:space="0" w:color="auto"/>
            <w:bottom w:val="none" w:sz="0" w:space="0" w:color="auto"/>
            <w:right w:val="none" w:sz="0" w:space="0" w:color="auto"/>
          </w:divBdr>
          <w:divsChild>
            <w:div w:id="1631012542">
              <w:marLeft w:val="0"/>
              <w:marRight w:val="0"/>
              <w:marTop w:val="0"/>
              <w:marBottom w:val="0"/>
              <w:divBdr>
                <w:top w:val="none" w:sz="0" w:space="0" w:color="auto"/>
                <w:left w:val="none" w:sz="0" w:space="0" w:color="auto"/>
                <w:bottom w:val="none" w:sz="0" w:space="0" w:color="auto"/>
                <w:right w:val="none" w:sz="0" w:space="0" w:color="auto"/>
              </w:divBdr>
            </w:div>
          </w:divsChild>
        </w:div>
        <w:div w:id="252784782">
          <w:marLeft w:val="0"/>
          <w:marRight w:val="0"/>
          <w:marTop w:val="0"/>
          <w:marBottom w:val="0"/>
          <w:divBdr>
            <w:top w:val="none" w:sz="0" w:space="0" w:color="auto"/>
            <w:left w:val="none" w:sz="0" w:space="0" w:color="auto"/>
            <w:bottom w:val="none" w:sz="0" w:space="0" w:color="auto"/>
            <w:right w:val="none" w:sz="0" w:space="0" w:color="auto"/>
          </w:divBdr>
          <w:divsChild>
            <w:div w:id="948317004">
              <w:marLeft w:val="0"/>
              <w:marRight w:val="0"/>
              <w:marTop w:val="0"/>
              <w:marBottom w:val="0"/>
              <w:divBdr>
                <w:top w:val="none" w:sz="0" w:space="0" w:color="auto"/>
                <w:left w:val="none" w:sz="0" w:space="0" w:color="auto"/>
                <w:bottom w:val="none" w:sz="0" w:space="0" w:color="auto"/>
                <w:right w:val="none" w:sz="0" w:space="0" w:color="auto"/>
              </w:divBdr>
            </w:div>
          </w:divsChild>
        </w:div>
        <w:div w:id="277688708">
          <w:marLeft w:val="0"/>
          <w:marRight w:val="0"/>
          <w:marTop w:val="0"/>
          <w:marBottom w:val="0"/>
          <w:divBdr>
            <w:top w:val="none" w:sz="0" w:space="0" w:color="auto"/>
            <w:left w:val="none" w:sz="0" w:space="0" w:color="auto"/>
            <w:bottom w:val="none" w:sz="0" w:space="0" w:color="auto"/>
            <w:right w:val="none" w:sz="0" w:space="0" w:color="auto"/>
          </w:divBdr>
          <w:divsChild>
            <w:div w:id="1497266805">
              <w:marLeft w:val="0"/>
              <w:marRight w:val="0"/>
              <w:marTop w:val="0"/>
              <w:marBottom w:val="0"/>
              <w:divBdr>
                <w:top w:val="none" w:sz="0" w:space="0" w:color="auto"/>
                <w:left w:val="none" w:sz="0" w:space="0" w:color="auto"/>
                <w:bottom w:val="none" w:sz="0" w:space="0" w:color="auto"/>
                <w:right w:val="none" w:sz="0" w:space="0" w:color="auto"/>
              </w:divBdr>
            </w:div>
          </w:divsChild>
        </w:div>
        <w:div w:id="278032026">
          <w:marLeft w:val="0"/>
          <w:marRight w:val="0"/>
          <w:marTop w:val="0"/>
          <w:marBottom w:val="0"/>
          <w:divBdr>
            <w:top w:val="none" w:sz="0" w:space="0" w:color="auto"/>
            <w:left w:val="none" w:sz="0" w:space="0" w:color="auto"/>
            <w:bottom w:val="none" w:sz="0" w:space="0" w:color="auto"/>
            <w:right w:val="none" w:sz="0" w:space="0" w:color="auto"/>
          </w:divBdr>
          <w:divsChild>
            <w:div w:id="643238793">
              <w:marLeft w:val="0"/>
              <w:marRight w:val="0"/>
              <w:marTop w:val="0"/>
              <w:marBottom w:val="0"/>
              <w:divBdr>
                <w:top w:val="none" w:sz="0" w:space="0" w:color="auto"/>
                <w:left w:val="none" w:sz="0" w:space="0" w:color="auto"/>
                <w:bottom w:val="none" w:sz="0" w:space="0" w:color="auto"/>
                <w:right w:val="none" w:sz="0" w:space="0" w:color="auto"/>
              </w:divBdr>
            </w:div>
          </w:divsChild>
        </w:div>
        <w:div w:id="293100047">
          <w:marLeft w:val="0"/>
          <w:marRight w:val="0"/>
          <w:marTop w:val="0"/>
          <w:marBottom w:val="0"/>
          <w:divBdr>
            <w:top w:val="none" w:sz="0" w:space="0" w:color="auto"/>
            <w:left w:val="none" w:sz="0" w:space="0" w:color="auto"/>
            <w:bottom w:val="none" w:sz="0" w:space="0" w:color="auto"/>
            <w:right w:val="none" w:sz="0" w:space="0" w:color="auto"/>
          </w:divBdr>
          <w:divsChild>
            <w:div w:id="649753041">
              <w:marLeft w:val="0"/>
              <w:marRight w:val="0"/>
              <w:marTop w:val="0"/>
              <w:marBottom w:val="0"/>
              <w:divBdr>
                <w:top w:val="none" w:sz="0" w:space="0" w:color="auto"/>
                <w:left w:val="none" w:sz="0" w:space="0" w:color="auto"/>
                <w:bottom w:val="none" w:sz="0" w:space="0" w:color="auto"/>
                <w:right w:val="none" w:sz="0" w:space="0" w:color="auto"/>
              </w:divBdr>
            </w:div>
          </w:divsChild>
        </w:div>
        <w:div w:id="299728493">
          <w:marLeft w:val="0"/>
          <w:marRight w:val="0"/>
          <w:marTop w:val="0"/>
          <w:marBottom w:val="0"/>
          <w:divBdr>
            <w:top w:val="none" w:sz="0" w:space="0" w:color="auto"/>
            <w:left w:val="none" w:sz="0" w:space="0" w:color="auto"/>
            <w:bottom w:val="none" w:sz="0" w:space="0" w:color="auto"/>
            <w:right w:val="none" w:sz="0" w:space="0" w:color="auto"/>
          </w:divBdr>
          <w:divsChild>
            <w:div w:id="2118715223">
              <w:marLeft w:val="0"/>
              <w:marRight w:val="0"/>
              <w:marTop w:val="0"/>
              <w:marBottom w:val="0"/>
              <w:divBdr>
                <w:top w:val="none" w:sz="0" w:space="0" w:color="auto"/>
                <w:left w:val="none" w:sz="0" w:space="0" w:color="auto"/>
                <w:bottom w:val="none" w:sz="0" w:space="0" w:color="auto"/>
                <w:right w:val="none" w:sz="0" w:space="0" w:color="auto"/>
              </w:divBdr>
            </w:div>
          </w:divsChild>
        </w:div>
        <w:div w:id="313800009">
          <w:marLeft w:val="0"/>
          <w:marRight w:val="0"/>
          <w:marTop w:val="0"/>
          <w:marBottom w:val="0"/>
          <w:divBdr>
            <w:top w:val="none" w:sz="0" w:space="0" w:color="auto"/>
            <w:left w:val="none" w:sz="0" w:space="0" w:color="auto"/>
            <w:bottom w:val="none" w:sz="0" w:space="0" w:color="auto"/>
            <w:right w:val="none" w:sz="0" w:space="0" w:color="auto"/>
          </w:divBdr>
          <w:divsChild>
            <w:div w:id="341248918">
              <w:marLeft w:val="0"/>
              <w:marRight w:val="0"/>
              <w:marTop w:val="0"/>
              <w:marBottom w:val="0"/>
              <w:divBdr>
                <w:top w:val="none" w:sz="0" w:space="0" w:color="auto"/>
                <w:left w:val="none" w:sz="0" w:space="0" w:color="auto"/>
                <w:bottom w:val="none" w:sz="0" w:space="0" w:color="auto"/>
                <w:right w:val="none" w:sz="0" w:space="0" w:color="auto"/>
              </w:divBdr>
            </w:div>
          </w:divsChild>
        </w:div>
        <w:div w:id="321154866">
          <w:marLeft w:val="0"/>
          <w:marRight w:val="0"/>
          <w:marTop w:val="0"/>
          <w:marBottom w:val="0"/>
          <w:divBdr>
            <w:top w:val="none" w:sz="0" w:space="0" w:color="auto"/>
            <w:left w:val="none" w:sz="0" w:space="0" w:color="auto"/>
            <w:bottom w:val="none" w:sz="0" w:space="0" w:color="auto"/>
            <w:right w:val="none" w:sz="0" w:space="0" w:color="auto"/>
          </w:divBdr>
          <w:divsChild>
            <w:div w:id="1297372937">
              <w:marLeft w:val="0"/>
              <w:marRight w:val="0"/>
              <w:marTop w:val="0"/>
              <w:marBottom w:val="0"/>
              <w:divBdr>
                <w:top w:val="none" w:sz="0" w:space="0" w:color="auto"/>
                <w:left w:val="none" w:sz="0" w:space="0" w:color="auto"/>
                <w:bottom w:val="none" w:sz="0" w:space="0" w:color="auto"/>
                <w:right w:val="none" w:sz="0" w:space="0" w:color="auto"/>
              </w:divBdr>
            </w:div>
          </w:divsChild>
        </w:div>
        <w:div w:id="322782474">
          <w:marLeft w:val="0"/>
          <w:marRight w:val="0"/>
          <w:marTop w:val="0"/>
          <w:marBottom w:val="0"/>
          <w:divBdr>
            <w:top w:val="none" w:sz="0" w:space="0" w:color="auto"/>
            <w:left w:val="none" w:sz="0" w:space="0" w:color="auto"/>
            <w:bottom w:val="none" w:sz="0" w:space="0" w:color="auto"/>
            <w:right w:val="none" w:sz="0" w:space="0" w:color="auto"/>
          </w:divBdr>
          <w:divsChild>
            <w:div w:id="639500792">
              <w:marLeft w:val="0"/>
              <w:marRight w:val="0"/>
              <w:marTop w:val="0"/>
              <w:marBottom w:val="0"/>
              <w:divBdr>
                <w:top w:val="none" w:sz="0" w:space="0" w:color="auto"/>
                <w:left w:val="none" w:sz="0" w:space="0" w:color="auto"/>
                <w:bottom w:val="none" w:sz="0" w:space="0" w:color="auto"/>
                <w:right w:val="none" w:sz="0" w:space="0" w:color="auto"/>
              </w:divBdr>
            </w:div>
          </w:divsChild>
        </w:div>
        <w:div w:id="328141885">
          <w:marLeft w:val="0"/>
          <w:marRight w:val="0"/>
          <w:marTop w:val="0"/>
          <w:marBottom w:val="0"/>
          <w:divBdr>
            <w:top w:val="none" w:sz="0" w:space="0" w:color="auto"/>
            <w:left w:val="none" w:sz="0" w:space="0" w:color="auto"/>
            <w:bottom w:val="none" w:sz="0" w:space="0" w:color="auto"/>
            <w:right w:val="none" w:sz="0" w:space="0" w:color="auto"/>
          </w:divBdr>
          <w:divsChild>
            <w:div w:id="1301348639">
              <w:marLeft w:val="0"/>
              <w:marRight w:val="0"/>
              <w:marTop w:val="0"/>
              <w:marBottom w:val="0"/>
              <w:divBdr>
                <w:top w:val="none" w:sz="0" w:space="0" w:color="auto"/>
                <w:left w:val="none" w:sz="0" w:space="0" w:color="auto"/>
                <w:bottom w:val="none" w:sz="0" w:space="0" w:color="auto"/>
                <w:right w:val="none" w:sz="0" w:space="0" w:color="auto"/>
              </w:divBdr>
            </w:div>
          </w:divsChild>
        </w:div>
        <w:div w:id="329872009">
          <w:marLeft w:val="0"/>
          <w:marRight w:val="0"/>
          <w:marTop w:val="0"/>
          <w:marBottom w:val="0"/>
          <w:divBdr>
            <w:top w:val="none" w:sz="0" w:space="0" w:color="auto"/>
            <w:left w:val="none" w:sz="0" w:space="0" w:color="auto"/>
            <w:bottom w:val="none" w:sz="0" w:space="0" w:color="auto"/>
            <w:right w:val="none" w:sz="0" w:space="0" w:color="auto"/>
          </w:divBdr>
          <w:divsChild>
            <w:div w:id="68160323">
              <w:marLeft w:val="0"/>
              <w:marRight w:val="0"/>
              <w:marTop w:val="0"/>
              <w:marBottom w:val="0"/>
              <w:divBdr>
                <w:top w:val="none" w:sz="0" w:space="0" w:color="auto"/>
                <w:left w:val="none" w:sz="0" w:space="0" w:color="auto"/>
                <w:bottom w:val="none" w:sz="0" w:space="0" w:color="auto"/>
                <w:right w:val="none" w:sz="0" w:space="0" w:color="auto"/>
              </w:divBdr>
            </w:div>
          </w:divsChild>
        </w:div>
        <w:div w:id="347754130">
          <w:marLeft w:val="0"/>
          <w:marRight w:val="0"/>
          <w:marTop w:val="0"/>
          <w:marBottom w:val="0"/>
          <w:divBdr>
            <w:top w:val="none" w:sz="0" w:space="0" w:color="auto"/>
            <w:left w:val="none" w:sz="0" w:space="0" w:color="auto"/>
            <w:bottom w:val="none" w:sz="0" w:space="0" w:color="auto"/>
            <w:right w:val="none" w:sz="0" w:space="0" w:color="auto"/>
          </w:divBdr>
          <w:divsChild>
            <w:div w:id="1106775305">
              <w:marLeft w:val="0"/>
              <w:marRight w:val="0"/>
              <w:marTop w:val="0"/>
              <w:marBottom w:val="0"/>
              <w:divBdr>
                <w:top w:val="none" w:sz="0" w:space="0" w:color="auto"/>
                <w:left w:val="none" w:sz="0" w:space="0" w:color="auto"/>
                <w:bottom w:val="none" w:sz="0" w:space="0" w:color="auto"/>
                <w:right w:val="none" w:sz="0" w:space="0" w:color="auto"/>
              </w:divBdr>
            </w:div>
          </w:divsChild>
        </w:div>
        <w:div w:id="373388209">
          <w:marLeft w:val="0"/>
          <w:marRight w:val="0"/>
          <w:marTop w:val="0"/>
          <w:marBottom w:val="0"/>
          <w:divBdr>
            <w:top w:val="none" w:sz="0" w:space="0" w:color="auto"/>
            <w:left w:val="none" w:sz="0" w:space="0" w:color="auto"/>
            <w:bottom w:val="none" w:sz="0" w:space="0" w:color="auto"/>
            <w:right w:val="none" w:sz="0" w:space="0" w:color="auto"/>
          </w:divBdr>
          <w:divsChild>
            <w:div w:id="902369482">
              <w:marLeft w:val="0"/>
              <w:marRight w:val="0"/>
              <w:marTop w:val="0"/>
              <w:marBottom w:val="0"/>
              <w:divBdr>
                <w:top w:val="none" w:sz="0" w:space="0" w:color="auto"/>
                <w:left w:val="none" w:sz="0" w:space="0" w:color="auto"/>
                <w:bottom w:val="none" w:sz="0" w:space="0" w:color="auto"/>
                <w:right w:val="none" w:sz="0" w:space="0" w:color="auto"/>
              </w:divBdr>
            </w:div>
          </w:divsChild>
        </w:div>
        <w:div w:id="376667851">
          <w:marLeft w:val="0"/>
          <w:marRight w:val="0"/>
          <w:marTop w:val="0"/>
          <w:marBottom w:val="0"/>
          <w:divBdr>
            <w:top w:val="none" w:sz="0" w:space="0" w:color="auto"/>
            <w:left w:val="none" w:sz="0" w:space="0" w:color="auto"/>
            <w:bottom w:val="none" w:sz="0" w:space="0" w:color="auto"/>
            <w:right w:val="none" w:sz="0" w:space="0" w:color="auto"/>
          </w:divBdr>
          <w:divsChild>
            <w:div w:id="1672872173">
              <w:marLeft w:val="0"/>
              <w:marRight w:val="0"/>
              <w:marTop w:val="0"/>
              <w:marBottom w:val="0"/>
              <w:divBdr>
                <w:top w:val="none" w:sz="0" w:space="0" w:color="auto"/>
                <w:left w:val="none" w:sz="0" w:space="0" w:color="auto"/>
                <w:bottom w:val="none" w:sz="0" w:space="0" w:color="auto"/>
                <w:right w:val="none" w:sz="0" w:space="0" w:color="auto"/>
              </w:divBdr>
            </w:div>
          </w:divsChild>
        </w:div>
        <w:div w:id="410272769">
          <w:marLeft w:val="0"/>
          <w:marRight w:val="0"/>
          <w:marTop w:val="0"/>
          <w:marBottom w:val="0"/>
          <w:divBdr>
            <w:top w:val="none" w:sz="0" w:space="0" w:color="auto"/>
            <w:left w:val="none" w:sz="0" w:space="0" w:color="auto"/>
            <w:bottom w:val="none" w:sz="0" w:space="0" w:color="auto"/>
            <w:right w:val="none" w:sz="0" w:space="0" w:color="auto"/>
          </w:divBdr>
          <w:divsChild>
            <w:div w:id="1962418839">
              <w:marLeft w:val="0"/>
              <w:marRight w:val="0"/>
              <w:marTop w:val="0"/>
              <w:marBottom w:val="0"/>
              <w:divBdr>
                <w:top w:val="none" w:sz="0" w:space="0" w:color="auto"/>
                <w:left w:val="none" w:sz="0" w:space="0" w:color="auto"/>
                <w:bottom w:val="none" w:sz="0" w:space="0" w:color="auto"/>
                <w:right w:val="none" w:sz="0" w:space="0" w:color="auto"/>
              </w:divBdr>
            </w:div>
          </w:divsChild>
        </w:div>
        <w:div w:id="417673502">
          <w:marLeft w:val="0"/>
          <w:marRight w:val="0"/>
          <w:marTop w:val="0"/>
          <w:marBottom w:val="0"/>
          <w:divBdr>
            <w:top w:val="none" w:sz="0" w:space="0" w:color="auto"/>
            <w:left w:val="none" w:sz="0" w:space="0" w:color="auto"/>
            <w:bottom w:val="none" w:sz="0" w:space="0" w:color="auto"/>
            <w:right w:val="none" w:sz="0" w:space="0" w:color="auto"/>
          </w:divBdr>
          <w:divsChild>
            <w:div w:id="1080373862">
              <w:marLeft w:val="0"/>
              <w:marRight w:val="0"/>
              <w:marTop w:val="0"/>
              <w:marBottom w:val="0"/>
              <w:divBdr>
                <w:top w:val="none" w:sz="0" w:space="0" w:color="auto"/>
                <w:left w:val="none" w:sz="0" w:space="0" w:color="auto"/>
                <w:bottom w:val="none" w:sz="0" w:space="0" w:color="auto"/>
                <w:right w:val="none" w:sz="0" w:space="0" w:color="auto"/>
              </w:divBdr>
            </w:div>
          </w:divsChild>
        </w:div>
        <w:div w:id="453251925">
          <w:marLeft w:val="0"/>
          <w:marRight w:val="0"/>
          <w:marTop w:val="0"/>
          <w:marBottom w:val="0"/>
          <w:divBdr>
            <w:top w:val="none" w:sz="0" w:space="0" w:color="auto"/>
            <w:left w:val="none" w:sz="0" w:space="0" w:color="auto"/>
            <w:bottom w:val="none" w:sz="0" w:space="0" w:color="auto"/>
            <w:right w:val="none" w:sz="0" w:space="0" w:color="auto"/>
          </w:divBdr>
          <w:divsChild>
            <w:div w:id="148329822">
              <w:marLeft w:val="0"/>
              <w:marRight w:val="0"/>
              <w:marTop w:val="0"/>
              <w:marBottom w:val="0"/>
              <w:divBdr>
                <w:top w:val="none" w:sz="0" w:space="0" w:color="auto"/>
                <w:left w:val="none" w:sz="0" w:space="0" w:color="auto"/>
                <w:bottom w:val="none" w:sz="0" w:space="0" w:color="auto"/>
                <w:right w:val="none" w:sz="0" w:space="0" w:color="auto"/>
              </w:divBdr>
            </w:div>
          </w:divsChild>
        </w:div>
        <w:div w:id="464467581">
          <w:marLeft w:val="0"/>
          <w:marRight w:val="0"/>
          <w:marTop w:val="0"/>
          <w:marBottom w:val="0"/>
          <w:divBdr>
            <w:top w:val="none" w:sz="0" w:space="0" w:color="auto"/>
            <w:left w:val="none" w:sz="0" w:space="0" w:color="auto"/>
            <w:bottom w:val="none" w:sz="0" w:space="0" w:color="auto"/>
            <w:right w:val="none" w:sz="0" w:space="0" w:color="auto"/>
          </w:divBdr>
          <w:divsChild>
            <w:div w:id="1581063644">
              <w:marLeft w:val="0"/>
              <w:marRight w:val="0"/>
              <w:marTop w:val="0"/>
              <w:marBottom w:val="0"/>
              <w:divBdr>
                <w:top w:val="none" w:sz="0" w:space="0" w:color="auto"/>
                <w:left w:val="none" w:sz="0" w:space="0" w:color="auto"/>
                <w:bottom w:val="none" w:sz="0" w:space="0" w:color="auto"/>
                <w:right w:val="none" w:sz="0" w:space="0" w:color="auto"/>
              </w:divBdr>
            </w:div>
          </w:divsChild>
        </w:div>
        <w:div w:id="472721103">
          <w:marLeft w:val="0"/>
          <w:marRight w:val="0"/>
          <w:marTop w:val="0"/>
          <w:marBottom w:val="0"/>
          <w:divBdr>
            <w:top w:val="none" w:sz="0" w:space="0" w:color="auto"/>
            <w:left w:val="none" w:sz="0" w:space="0" w:color="auto"/>
            <w:bottom w:val="none" w:sz="0" w:space="0" w:color="auto"/>
            <w:right w:val="none" w:sz="0" w:space="0" w:color="auto"/>
          </w:divBdr>
          <w:divsChild>
            <w:div w:id="1502741365">
              <w:marLeft w:val="0"/>
              <w:marRight w:val="0"/>
              <w:marTop w:val="0"/>
              <w:marBottom w:val="0"/>
              <w:divBdr>
                <w:top w:val="none" w:sz="0" w:space="0" w:color="auto"/>
                <w:left w:val="none" w:sz="0" w:space="0" w:color="auto"/>
                <w:bottom w:val="none" w:sz="0" w:space="0" w:color="auto"/>
                <w:right w:val="none" w:sz="0" w:space="0" w:color="auto"/>
              </w:divBdr>
            </w:div>
          </w:divsChild>
        </w:div>
        <w:div w:id="489753169">
          <w:marLeft w:val="0"/>
          <w:marRight w:val="0"/>
          <w:marTop w:val="0"/>
          <w:marBottom w:val="0"/>
          <w:divBdr>
            <w:top w:val="none" w:sz="0" w:space="0" w:color="auto"/>
            <w:left w:val="none" w:sz="0" w:space="0" w:color="auto"/>
            <w:bottom w:val="none" w:sz="0" w:space="0" w:color="auto"/>
            <w:right w:val="none" w:sz="0" w:space="0" w:color="auto"/>
          </w:divBdr>
          <w:divsChild>
            <w:div w:id="1337608538">
              <w:marLeft w:val="0"/>
              <w:marRight w:val="0"/>
              <w:marTop w:val="0"/>
              <w:marBottom w:val="0"/>
              <w:divBdr>
                <w:top w:val="none" w:sz="0" w:space="0" w:color="auto"/>
                <w:left w:val="none" w:sz="0" w:space="0" w:color="auto"/>
                <w:bottom w:val="none" w:sz="0" w:space="0" w:color="auto"/>
                <w:right w:val="none" w:sz="0" w:space="0" w:color="auto"/>
              </w:divBdr>
            </w:div>
          </w:divsChild>
        </w:div>
        <w:div w:id="504591335">
          <w:marLeft w:val="0"/>
          <w:marRight w:val="0"/>
          <w:marTop w:val="0"/>
          <w:marBottom w:val="0"/>
          <w:divBdr>
            <w:top w:val="none" w:sz="0" w:space="0" w:color="auto"/>
            <w:left w:val="none" w:sz="0" w:space="0" w:color="auto"/>
            <w:bottom w:val="none" w:sz="0" w:space="0" w:color="auto"/>
            <w:right w:val="none" w:sz="0" w:space="0" w:color="auto"/>
          </w:divBdr>
          <w:divsChild>
            <w:div w:id="422338421">
              <w:marLeft w:val="0"/>
              <w:marRight w:val="0"/>
              <w:marTop w:val="0"/>
              <w:marBottom w:val="0"/>
              <w:divBdr>
                <w:top w:val="none" w:sz="0" w:space="0" w:color="auto"/>
                <w:left w:val="none" w:sz="0" w:space="0" w:color="auto"/>
                <w:bottom w:val="none" w:sz="0" w:space="0" w:color="auto"/>
                <w:right w:val="none" w:sz="0" w:space="0" w:color="auto"/>
              </w:divBdr>
            </w:div>
          </w:divsChild>
        </w:div>
        <w:div w:id="504706932">
          <w:marLeft w:val="0"/>
          <w:marRight w:val="0"/>
          <w:marTop w:val="0"/>
          <w:marBottom w:val="0"/>
          <w:divBdr>
            <w:top w:val="none" w:sz="0" w:space="0" w:color="auto"/>
            <w:left w:val="none" w:sz="0" w:space="0" w:color="auto"/>
            <w:bottom w:val="none" w:sz="0" w:space="0" w:color="auto"/>
            <w:right w:val="none" w:sz="0" w:space="0" w:color="auto"/>
          </w:divBdr>
          <w:divsChild>
            <w:div w:id="621687178">
              <w:marLeft w:val="0"/>
              <w:marRight w:val="0"/>
              <w:marTop w:val="0"/>
              <w:marBottom w:val="0"/>
              <w:divBdr>
                <w:top w:val="none" w:sz="0" w:space="0" w:color="auto"/>
                <w:left w:val="none" w:sz="0" w:space="0" w:color="auto"/>
                <w:bottom w:val="none" w:sz="0" w:space="0" w:color="auto"/>
                <w:right w:val="none" w:sz="0" w:space="0" w:color="auto"/>
              </w:divBdr>
            </w:div>
          </w:divsChild>
        </w:div>
        <w:div w:id="523373145">
          <w:marLeft w:val="0"/>
          <w:marRight w:val="0"/>
          <w:marTop w:val="0"/>
          <w:marBottom w:val="0"/>
          <w:divBdr>
            <w:top w:val="none" w:sz="0" w:space="0" w:color="auto"/>
            <w:left w:val="none" w:sz="0" w:space="0" w:color="auto"/>
            <w:bottom w:val="none" w:sz="0" w:space="0" w:color="auto"/>
            <w:right w:val="none" w:sz="0" w:space="0" w:color="auto"/>
          </w:divBdr>
          <w:divsChild>
            <w:div w:id="1784491879">
              <w:marLeft w:val="0"/>
              <w:marRight w:val="0"/>
              <w:marTop w:val="0"/>
              <w:marBottom w:val="0"/>
              <w:divBdr>
                <w:top w:val="none" w:sz="0" w:space="0" w:color="auto"/>
                <w:left w:val="none" w:sz="0" w:space="0" w:color="auto"/>
                <w:bottom w:val="none" w:sz="0" w:space="0" w:color="auto"/>
                <w:right w:val="none" w:sz="0" w:space="0" w:color="auto"/>
              </w:divBdr>
            </w:div>
          </w:divsChild>
        </w:div>
        <w:div w:id="523447338">
          <w:marLeft w:val="0"/>
          <w:marRight w:val="0"/>
          <w:marTop w:val="0"/>
          <w:marBottom w:val="0"/>
          <w:divBdr>
            <w:top w:val="none" w:sz="0" w:space="0" w:color="auto"/>
            <w:left w:val="none" w:sz="0" w:space="0" w:color="auto"/>
            <w:bottom w:val="none" w:sz="0" w:space="0" w:color="auto"/>
            <w:right w:val="none" w:sz="0" w:space="0" w:color="auto"/>
          </w:divBdr>
          <w:divsChild>
            <w:div w:id="2128313110">
              <w:marLeft w:val="0"/>
              <w:marRight w:val="0"/>
              <w:marTop w:val="0"/>
              <w:marBottom w:val="0"/>
              <w:divBdr>
                <w:top w:val="none" w:sz="0" w:space="0" w:color="auto"/>
                <w:left w:val="none" w:sz="0" w:space="0" w:color="auto"/>
                <w:bottom w:val="none" w:sz="0" w:space="0" w:color="auto"/>
                <w:right w:val="none" w:sz="0" w:space="0" w:color="auto"/>
              </w:divBdr>
            </w:div>
          </w:divsChild>
        </w:div>
        <w:div w:id="529539306">
          <w:marLeft w:val="0"/>
          <w:marRight w:val="0"/>
          <w:marTop w:val="0"/>
          <w:marBottom w:val="0"/>
          <w:divBdr>
            <w:top w:val="none" w:sz="0" w:space="0" w:color="auto"/>
            <w:left w:val="none" w:sz="0" w:space="0" w:color="auto"/>
            <w:bottom w:val="none" w:sz="0" w:space="0" w:color="auto"/>
            <w:right w:val="none" w:sz="0" w:space="0" w:color="auto"/>
          </w:divBdr>
          <w:divsChild>
            <w:div w:id="1146314583">
              <w:marLeft w:val="0"/>
              <w:marRight w:val="0"/>
              <w:marTop w:val="0"/>
              <w:marBottom w:val="0"/>
              <w:divBdr>
                <w:top w:val="none" w:sz="0" w:space="0" w:color="auto"/>
                <w:left w:val="none" w:sz="0" w:space="0" w:color="auto"/>
                <w:bottom w:val="none" w:sz="0" w:space="0" w:color="auto"/>
                <w:right w:val="none" w:sz="0" w:space="0" w:color="auto"/>
              </w:divBdr>
            </w:div>
          </w:divsChild>
        </w:div>
        <w:div w:id="562981374">
          <w:marLeft w:val="0"/>
          <w:marRight w:val="0"/>
          <w:marTop w:val="0"/>
          <w:marBottom w:val="0"/>
          <w:divBdr>
            <w:top w:val="none" w:sz="0" w:space="0" w:color="auto"/>
            <w:left w:val="none" w:sz="0" w:space="0" w:color="auto"/>
            <w:bottom w:val="none" w:sz="0" w:space="0" w:color="auto"/>
            <w:right w:val="none" w:sz="0" w:space="0" w:color="auto"/>
          </w:divBdr>
          <w:divsChild>
            <w:div w:id="1013461283">
              <w:marLeft w:val="0"/>
              <w:marRight w:val="0"/>
              <w:marTop w:val="0"/>
              <w:marBottom w:val="0"/>
              <w:divBdr>
                <w:top w:val="none" w:sz="0" w:space="0" w:color="auto"/>
                <w:left w:val="none" w:sz="0" w:space="0" w:color="auto"/>
                <w:bottom w:val="none" w:sz="0" w:space="0" w:color="auto"/>
                <w:right w:val="none" w:sz="0" w:space="0" w:color="auto"/>
              </w:divBdr>
            </w:div>
          </w:divsChild>
        </w:div>
        <w:div w:id="588927103">
          <w:marLeft w:val="0"/>
          <w:marRight w:val="0"/>
          <w:marTop w:val="0"/>
          <w:marBottom w:val="0"/>
          <w:divBdr>
            <w:top w:val="none" w:sz="0" w:space="0" w:color="auto"/>
            <w:left w:val="none" w:sz="0" w:space="0" w:color="auto"/>
            <w:bottom w:val="none" w:sz="0" w:space="0" w:color="auto"/>
            <w:right w:val="none" w:sz="0" w:space="0" w:color="auto"/>
          </w:divBdr>
          <w:divsChild>
            <w:div w:id="230312315">
              <w:marLeft w:val="0"/>
              <w:marRight w:val="0"/>
              <w:marTop w:val="0"/>
              <w:marBottom w:val="0"/>
              <w:divBdr>
                <w:top w:val="none" w:sz="0" w:space="0" w:color="auto"/>
                <w:left w:val="none" w:sz="0" w:space="0" w:color="auto"/>
                <w:bottom w:val="none" w:sz="0" w:space="0" w:color="auto"/>
                <w:right w:val="none" w:sz="0" w:space="0" w:color="auto"/>
              </w:divBdr>
            </w:div>
          </w:divsChild>
        </w:div>
        <w:div w:id="610817524">
          <w:marLeft w:val="0"/>
          <w:marRight w:val="0"/>
          <w:marTop w:val="0"/>
          <w:marBottom w:val="0"/>
          <w:divBdr>
            <w:top w:val="none" w:sz="0" w:space="0" w:color="auto"/>
            <w:left w:val="none" w:sz="0" w:space="0" w:color="auto"/>
            <w:bottom w:val="none" w:sz="0" w:space="0" w:color="auto"/>
            <w:right w:val="none" w:sz="0" w:space="0" w:color="auto"/>
          </w:divBdr>
          <w:divsChild>
            <w:div w:id="893659056">
              <w:marLeft w:val="0"/>
              <w:marRight w:val="0"/>
              <w:marTop w:val="0"/>
              <w:marBottom w:val="0"/>
              <w:divBdr>
                <w:top w:val="none" w:sz="0" w:space="0" w:color="auto"/>
                <w:left w:val="none" w:sz="0" w:space="0" w:color="auto"/>
                <w:bottom w:val="none" w:sz="0" w:space="0" w:color="auto"/>
                <w:right w:val="none" w:sz="0" w:space="0" w:color="auto"/>
              </w:divBdr>
            </w:div>
          </w:divsChild>
        </w:div>
        <w:div w:id="612712529">
          <w:marLeft w:val="0"/>
          <w:marRight w:val="0"/>
          <w:marTop w:val="0"/>
          <w:marBottom w:val="0"/>
          <w:divBdr>
            <w:top w:val="none" w:sz="0" w:space="0" w:color="auto"/>
            <w:left w:val="none" w:sz="0" w:space="0" w:color="auto"/>
            <w:bottom w:val="none" w:sz="0" w:space="0" w:color="auto"/>
            <w:right w:val="none" w:sz="0" w:space="0" w:color="auto"/>
          </w:divBdr>
          <w:divsChild>
            <w:div w:id="618294394">
              <w:marLeft w:val="0"/>
              <w:marRight w:val="0"/>
              <w:marTop w:val="0"/>
              <w:marBottom w:val="0"/>
              <w:divBdr>
                <w:top w:val="none" w:sz="0" w:space="0" w:color="auto"/>
                <w:left w:val="none" w:sz="0" w:space="0" w:color="auto"/>
                <w:bottom w:val="none" w:sz="0" w:space="0" w:color="auto"/>
                <w:right w:val="none" w:sz="0" w:space="0" w:color="auto"/>
              </w:divBdr>
            </w:div>
          </w:divsChild>
        </w:div>
        <w:div w:id="613830296">
          <w:marLeft w:val="0"/>
          <w:marRight w:val="0"/>
          <w:marTop w:val="0"/>
          <w:marBottom w:val="0"/>
          <w:divBdr>
            <w:top w:val="none" w:sz="0" w:space="0" w:color="auto"/>
            <w:left w:val="none" w:sz="0" w:space="0" w:color="auto"/>
            <w:bottom w:val="none" w:sz="0" w:space="0" w:color="auto"/>
            <w:right w:val="none" w:sz="0" w:space="0" w:color="auto"/>
          </w:divBdr>
          <w:divsChild>
            <w:div w:id="385488778">
              <w:marLeft w:val="0"/>
              <w:marRight w:val="0"/>
              <w:marTop w:val="0"/>
              <w:marBottom w:val="0"/>
              <w:divBdr>
                <w:top w:val="none" w:sz="0" w:space="0" w:color="auto"/>
                <w:left w:val="none" w:sz="0" w:space="0" w:color="auto"/>
                <w:bottom w:val="none" w:sz="0" w:space="0" w:color="auto"/>
                <w:right w:val="none" w:sz="0" w:space="0" w:color="auto"/>
              </w:divBdr>
            </w:div>
          </w:divsChild>
        </w:div>
        <w:div w:id="617613941">
          <w:marLeft w:val="0"/>
          <w:marRight w:val="0"/>
          <w:marTop w:val="0"/>
          <w:marBottom w:val="0"/>
          <w:divBdr>
            <w:top w:val="none" w:sz="0" w:space="0" w:color="auto"/>
            <w:left w:val="none" w:sz="0" w:space="0" w:color="auto"/>
            <w:bottom w:val="none" w:sz="0" w:space="0" w:color="auto"/>
            <w:right w:val="none" w:sz="0" w:space="0" w:color="auto"/>
          </w:divBdr>
          <w:divsChild>
            <w:div w:id="1900358443">
              <w:marLeft w:val="0"/>
              <w:marRight w:val="0"/>
              <w:marTop w:val="0"/>
              <w:marBottom w:val="0"/>
              <w:divBdr>
                <w:top w:val="none" w:sz="0" w:space="0" w:color="auto"/>
                <w:left w:val="none" w:sz="0" w:space="0" w:color="auto"/>
                <w:bottom w:val="none" w:sz="0" w:space="0" w:color="auto"/>
                <w:right w:val="none" w:sz="0" w:space="0" w:color="auto"/>
              </w:divBdr>
            </w:div>
          </w:divsChild>
        </w:div>
        <w:div w:id="679703458">
          <w:marLeft w:val="0"/>
          <w:marRight w:val="0"/>
          <w:marTop w:val="0"/>
          <w:marBottom w:val="0"/>
          <w:divBdr>
            <w:top w:val="none" w:sz="0" w:space="0" w:color="auto"/>
            <w:left w:val="none" w:sz="0" w:space="0" w:color="auto"/>
            <w:bottom w:val="none" w:sz="0" w:space="0" w:color="auto"/>
            <w:right w:val="none" w:sz="0" w:space="0" w:color="auto"/>
          </w:divBdr>
          <w:divsChild>
            <w:div w:id="812678234">
              <w:marLeft w:val="0"/>
              <w:marRight w:val="0"/>
              <w:marTop w:val="0"/>
              <w:marBottom w:val="0"/>
              <w:divBdr>
                <w:top w:val="none" w:sz="0" w:space="0" w:color="auto"/>
                <w:left w:val="none" w:sz="0" w:space="0" w:color="auto"/>
                <w:bottom w:val="none" w:sz="0" w:space="0" w:color="auto"/>
                <w:right w:val="none" w:sz="0" w:space="0" w:color="auto"/>
              </w:divBdr>
            </w:div>
          </w:divsChild>
        </w:div>
        <w:div w:id="680665413">
          <w:marLeft w:val="0"/>
          <w:marRight w:val="0"/>
          <w:marTop w:val="0"/>
          <w:marBottom w:val="0"/>
          <w:divBdr>
            <w:top w:val="none" w:sz="0" w:space="0" w:color="auto"/>
            <w:left w:val="none" w:sz="0" w:space="0" w:color="auto"/>
            <w:bottom w:val="none" w:sz="0" w:space="0" w:color="auto"/>
            <w:right w:val="none" w:sz="0" w:space="0" w:color="auto"/>
          </w:divBdr>
          <w:divsChild>
            <w:div w:id="596140800">
              <w:marLeft w:val="0"/>
              <w:marRight w:val="0"/>
              <w:marTop w:val="0"/>
              <w:marBottom w:val="0"/>
              <w:divBdr>
                <w:top w:val="none" w:sz="0" w:space="0" w:color="auto"/>
                <w:left w:val="none" w:sz="0" w:space="0" w:color="auto"/>
                <w:bottom w:val="none" w:sz="0" w:space="0" w:color="auto"/>
                <w:right w:val="none" w:sz="0" w:space="0" w:color="auto"/>
              </w:divBdr>
            </w:div>
          </w:divsChild>
        </w:div>
        <w:div w:id="694304294">
          <w:marLeft w:val="0"/>
          <w:marRight w:val="0"/>
          <w:marTop w:val="0"/>
          <w:marBottom w:val="0"/>
          <w:divBdr>
            <w:top w:val="none" w:sz="0" w:space="0" w:color="auto"/>
            <w:left w:val="none" w:sz="0" w:space="0" w:color="auto"/>
            <w:bottom w:val="none" w:sz="0" w:space="0" w:color="auto"/>
            <w:right w:val="none" w:sz="0" w:space="0" w:color="auto"/>
          </w:divBdr>
          <w:divsChild>
            <w:div w:id="1791704833">
              <w:marLeft w:val="0"/>
              <w:marRight w:val="0"/>
              <w:marTop w:val="0"/>
              <w:marBottom w:val="0"/>
              <w:divBdr>
                <w:top w:val="none" w:sz="0" w:space="0" w:color="auto"/>
                <w:left w:val="none" w:sz="0" w:space="0" w:color="auto"/>
                <w:bottom w:val="none" w:sz="0" w:space="0" w:color="auto"/>
                <w:right w:val="none" w:sz="0" w:space="0" w:color="auto"/>
              </w:divBdr>
            </w:div>
          </w:divsChild>
        </w:div>
        <w:div w:id="773017853">
          <w:marLeft w:val="0"/>
          <w:marRight w:val="0"/>
          <w:marTop w:val="0"/>
          <w:marBottom w:val="0"/>
          <w:divBdr>
            <w:top w:val="none" w:sz="0" w:space="0" w:color="auto"/>
            <w:left w:val="none" w:sz="0" w:space="0" w:color="auto"/>
            <w:bottom w:val="none" w:sz="0" w:space="0" w:color="auto"/>
            <w:right w:val="none" w:sz="0" w:space="0" w:color="auto"/>
          </w:divBdr>
          <w:divsChild>
            <w:div w:id="1051803680">
              <w:marLeft w:val="0"/>
              <w:marRight w:val="0"/>
              <w:marTop w:val="0"/>
              <w:marBottom w:val="0"/>
              <w:divBdr>
                <w:top w:val="none" w:sz="0" w:space="0" w:color="auto"/>
                <w:left w:val="none" w:sz="0" w:space="0" w:color="auto"/>
                <w:bottom w:val="none" w:sz="0" w:space="0" w:color="auto"/>
                <w:right w:val="none" w:sz="0" w:space="0" w:color="auto"/>
              </w:divBdr>
            </w:div>
          </w:divsChild>
        </w:div>
        <w:div w:id="781414523">
          <w:marLeft w:val="0"/>
          <w:marRight w:val="0"/>
          <w:marTop w:val="0"/>
          <w:marBottom w:val="0"/>
          <w:divBdr>
            <w:top w:val="none" w:sz="0" w:space="0" w:color="auto"/>
            <w:left w:val="none" w:sz="0" w:space="0" w:color="auto"/>
            <w:bottom w:val="none" w:sz="0" w:space="0" w:color="auto"/>
            <w:right w:val="none" w:sz="0" w:space="0" w:color="auto"/>
          </w:divBdr>
          <w:divsChild>
            <w:div w:id="473565179">
              <w:marLeft w:val="0"/>
              <w:marRight w:val="0"/>
              <w:marTop w:val="0"/>
              <w:marBottom w:val="0"/>
              <w:divBdr>
                <w:top w:val="none" w:sz="0" w:space="0" w:color="auto"/>
                <w:left w:val="none" w:sz="0" w:space="0" w:color="auto"/>
                <w:bottom w:val="none" w:sz="0" w:space="0" w:color="auto"/>
                <w:right w:val="none" w:sz="0" w:space="0" w:color="auto"/>
              </w:divBdr>
            </w:div>
          </w:divsChild>
        </w:div>
        <w:div w:id="786922951">
          <w:marLeft w:val="0"/>
          <w:marRight w:val="0"/>
          <w:marTop w:val="0"/>
          <w:marBottom w:val="0"/>
          <w:divBdr>
            <w:top w:val="none" w:sz="0" w:space="0" w:color="auto"/>
            <w:left w:val="none" w:sz="0" w:space="0" w:color="auto"/>
            <w:bottom w:val="none" w:sz="0" w:space="0" w:color="auto"/>
            <w:right w:val="none" w:sz="0" w:space="0" w:color="auto"/>
          </w:divBdr>
          <w:divsChild>
            <w:div w:id="2126265226">
              <w:marLeft w:val="0"/>
              <w:marRight w:val="0"/>
              <w:marTop w:val="0"/>
              <w:marBottom w:val="0"/>
              <w:divBdr>
                <w:top w:val="none" w:sz="0" w:space="0" w:color="auto"/>
                <w:left w:val="none" w:sz="0" w:space="0" w:color="auto"/>
                <w:bottom w:val="none" w:sz="0" w:space="0" w:color="auto"/>
                <w:right w:val="none" w:sz="0" w:space="0" w:color="auto"/>
              </w:divBdr>
            </w:div>
          </w:divsChild>
        </w:div>
        <w:div w:id="789976804">
          <w:marLeft w:val="0"/>
          <w:marRight w:val="0"/>
          <w:marTop w:val="0"/>
          <w:marBottom w:val="0"/>
          <w:divBdr>
            <w:top w:val="none" w:sz="0" w:space="0" w:color="auto"/>
            <w:left w:val="none" w:sz="0" w:space="0" w:color="auto"/>
            <w:bottom w:val="none" w:sz="0" w:space="0" w:color="auto"/>
            <w:right w:val="none" w:sz="0" w:space="0" w:color="auto"/>
          </w:divBdr>
          <w:divsChild>
            <w:div w:id="1856385385">
              <w:marLeft w:val="0"/>
              <w:marRight w:val="0"/>
              <w:marTop w:val="0"/>
              <w:marBottom w:val="0"/>
              <w:divBdr>
                <w:top w:val="none" w:sz="0" w:space="0" w:color="auto"/>
                <w:left w:val="none" w:sz="0" w:space="0" w:color="auto"/>
                <w:bottom w:val="none" w:sz="0" w:space="0" w:color="auto"/>
                <w:right w:val="none" w:sz="0" w:space="0" w:color="auto"/>
              </w:divBdr>
            </w:div>
          </w:divsChild>
        </w:div>
        <w:div w:id="820804957">
          <w:marLeft w:val="0"/>
          <w:marRight w:val="0"/>
          <w:marTop w:val="0"/>
          <w:marBottom w:val="0"/>
          <w:divBdr>
            <w:top w:val="none" w:sz="0" w:space="0" w:color="auto"/>
            <w:left w:val="none" w:sz="0" w:space="0" w:color="auto"/>
            <w:bottom w:val="none" w:sz="0" w:space="0" w:color="auto"/>
            <w:right w:val="none" w:sz="0" w:space="0" w:color="auto"/>
          </w:divBdr>
          <w:divsChild>
            <w:div w:id="1809275321">
              <w:marLeft w:val="0"/>
              <w:marRight w:val="0"/>
              <w:marTop w:val="0"/>
              <w:marBottom w:val="0"/>
              <w:divBdr>
                <w:top w:val="none" w:sz="0" w:space="0" w:color="auto"/>
                <w:left w:val="none" w:sz="0" w:space="0" w:color="auto"/>
                <w:bottom w:val="none" w:sz="0" w:space="0" w:color="auto"/>
                <w:right w:val="none" w:sz="0" w:space="0" w:color="auto"/>
              </w:divBdr>
            </w:div>
          </w:divsChild>
        </w:div>
        <w:div w:id="839463472">
          <w:marLeft w:val="0"/>
          <w:marRight w:val="0"/>
          <w:marTop w:val="0"/>
          <w:marBottom w:val="0"/>
          <w:divBdr>
            <w:top w:val="none" w:sz="0" w:space="0" w:color="auto"/>
            <w:left w:val="none" w:sz="0" w:space="0" w:color="auto"/>
            <w:bottom w:val="none" w:sz="0" w:space="0" w:color="auto"/>
            <w:right w:val="none" w:sz="0" w:space="0" w:color="auto"/>
          </w:divBdr>
          <w:divsChild>
            <w:div w:id="1386568588">
              <w:marLeft w:val="0"/>
              <w:marRight w:val="0"/>
              <w:marTop w:val="0"/>
              <w:marBottom w:val="0"/>
              <w:divBdr>
                <w:top w:val="none" w:sz="0" w:space="0" w:color="auto"/>
                <w:left w:val="none" w:sz="0" w:space="0" w:color="auto"/>
                <w:bottom w:val="none" w:sz="0" w:space="0" w:color="auto"/>
                <w:right w:val="none" w:sz="0" w:space="0" w:color="auto"/>
              </w:divBdr>
            </w:div>
          </w:divsChild>
        </w:div>
        <w:div w:id="848714722">
          <w:marLeft w:val="0"/>
          <w:marRight w:val="0"/>
          <w:marTop w:val="0"/>
          <w:marBottom w:val="0"/>
          <w:divBdr>
            <w:top w:val="none" w:sz="0" w:space="0" w:color="auto"/>
            <w:left w:val="none" w:sz="0" w:space="0" w:color="auto"/>
            <w:bottom w:val="none" w:sz="0" w:space="0" w:color="auto"/>
            <w:right w:val="none" w:sz="0" w:space="0" w:color="auto"/>
          </w:divBdr>
          <w:divsChild>
            <w:div w:id="81605683">
              <w:marLeft w:val="0"/>
              <w:marRight w:val="0"/>
              <w:marTop w:val="0"/>
              <w:marBottom w:val="0"/>
              <w:divBdr>
                <w:top w:val="none" w:sz="0" w:space="0" w:color="auto"/>
                <w:left w:val="none" w:sz="0" w:space="0" w:color="auto"/>
                <w:bottom w:val="none" w:sz="0" w:space="0" w:color="auto"/>
                <w:right w:val="none" w:sz="0" w:space="0" w:color="auto"/>
              </w:divBdr>
            </w:div>
          </w:divsChild>
        </w:div>
        <w:div w:id="855341348">
          <w:marLeft w:val="0"/>
          <w:marRight w:val="0"/>
          <w:marTop w:val="0"/>
          <w:marBottom w:val="0"/>
          <w:divBdr>
            <w:top w:val="none" w:sz="0" w:space="0" w:color="auto"/>
            <w:left w:val="none" w:sz="0" w:space="0" w:color="auto"/>
            <w:bottom w:val="none" w:sz="0" w:space="0" w:color="auto"/>
            <w:right w:val="none" w:sz="0" w:space="0" w:color="auto"/>
          </w:divBdr>
          <w:divsChild>
            <w:div w:id="1333416050">
              <w:marLeft w:val="0"/>
              <w:marRight w:val="0"/>
              <w:marTop w:val="0"/>
              <w:marBottom w:val="0"/>
              <w:divBdr>
                <w:top w:val="none" w:sz="0" w:space="0" w:color="auto"/>
                <w:left w:val="none" w:sz="0" w:space="0" w:color="auto"/>
                <w:bottom w:val="none" w:sz="0" w:space="0" w:color="auto"/>
                <w:right w:val="none" w:sz="0" w:space="0" w:color="auto"/>
              </w:divBdr>
            </w:div>
          </w:divsChild>
        </w:div>
        <w:div w:id="863252762">
          <w:marLeft w:val="0"/>
          <w:marRight w:val="0"/>
          <w:marTop w:val="0"/>
          <w:marBottom w:val="0"/>
          <w:divBdr>
            <w:top w:val="none" w:sz="0" w:space="0" w:color="auto"/>
            <w:left w:val="none" w:sz="0" w:space="0" w:color="auto"/>
            <w:bottom w:val="none" w:sz="0" w:space="0" w:color="auto"/>
            <w:right w:val="none" w:sz="0" w:space="0" w:color="auto"/>
          </w:divBdr>
          <w:divsChild>
            <w:div w:id="1419712658">
              <w:marLeft w:val="0"/>
              <w:marRight w:val="0"/>
              <w:marTop w:val="0"/>
              <w:marBottom w:val="0"/>
              <w:divBdr>
                <w:top w:val="none" w:sz="0" w:space="0" w:color="auto"/>
                <w:left w:val="none" w:sz="0" w:space="0" w:color="auto"/>
                <w:bottom w:val="none" w:sz="0" w:space="0" w:color="auto"/>
                <w:right w:val="none" w:sz="0" w:space="0" w:color="auto"/>
              </w:divBdr>
            </w:div>
          </w:divsChild>
        </w:div>
        <w:div w:id="866022238">
          <w:marLeft w:val="0"/>
          <w:marRight w:val="0"/>
          <w:marTop w:val="0"/>
          <w:marBottom w:val="0"/>
          <w:divBdr>
            <w:top w:val="none" w:sz="0" w:space="0" w:color="auto"/>
            <w:left w:val="none" w:sz="0" w:space="0" w:color="auto"/>
            <w:bottom w:val="none" w:sz="0" w:space="0" w:color="auto"/>
            <w:right w:val="none" w:sz="0" w:space="0" w:color="auto"/>
          </w:divBdr>
          <w:divsChild>
            <w:div w:id="758141555">
              <w:marLeft w:val="0"/>
              <w:marRight w:val="0"/>
              <w:marTop w:val="0"/>
              <w:marBottom w:val="0"/>
              <w:divBdr>
                <w:top w:val="none" w:sz="0" w:space="0" w:color="auto"/>
                <w:left w:val="none" w:sz="0" w:space="0" w:color="auto"/>
                <w:bottom w:val="none" w:sz="0" w:space="0" w:color="auto"/>
                <w:right w:val="none" w:sz="0" w:space="0" w:color="auto"/>
              </w:divBdr>
            </w:div>
          </w:divsChild>
        </w:div>
        <w:div w:id="866866524">
          <w:marLeft w:val="0"/>
          <w:marRight w:val="0"/>
          <w:marTop w:val="0"/>
          <w:marBottom w:val="0"/>
          <w:divBdr>
            <w:top w:val="none" w:sz="0" w:space="0" w:color="auto"/>
            <w:left w:val="none" w:sz="0" w:space="0" w:color="auto"/>
            <w:bottom w:val="none" w:sz="0" w:space="0" w:color="auto"/>
            <w:right w:val="none" w:sz="0" w:space="0" w:color="auto"/>
          </w:divBdr>
          <w:divsChild>
            <w:div w:id="832793849">
              <w:marLeft w:val="0"/>
              <w:marRight w:val="0"/>
              <w:marTop w:val="0"/>
              <w:marBottom w:val="0"/>
              <w:divBdr>
                <w:top w:val="none" w:sz="0" w:space="0" w:color="auto"/>
                <w:left w:val="none" w:sz="0" w:space="0" w:color="auto"/>
                <w:bottom w:val="none" w:sz="0" w:space="0" w:color="auto"/>
                <w:right w:val="none" w:sz="0" w:space="0" w:color="auto"/>
              </w:divBdr>
            </w:div>
          </w:divsChild>
        </w:div>
        <w:div w:id="884097039">
          <w:marLeft w:val="0"/>
          <w:marRight w:val="0"/>
          <w:marTop w:val="0"/>
          <w:marBottom w:val="0"/>
          <w:divBdr>
            <w:top w:val="none" w:sz="0" w:space="0" w:color="auto"/>
            <w:left w:val="none" w:sz="0" w:space="0" w:color="auto"/>
            <w:bottom w:val="none" w:sz="0" w:space="0" w:color="auto"/>
            <w:right w:val="none" w:sz="0" w:space="0" w:color="auto"/>
          </w:divBdr>
          <w:divsChild>
            <w:div w:id="1027948953">
              <w:marLeft w:val="0"/>
              <w:marRight w:val="0"/>
              <w:marTop w:val="0"/>
              <w:marBottom w:val="0"/>
              <w:divBdr>
                <w:top w:val="none" w:sz="0" w:space="0" w:color="auto"/>
                <w:left w:val="none" w:sz="0" w:space="0" w:color="auto"/>
                <w:bottom w:val="none" w:sz="0" w:space="0" w:color="auto"/>
                <w:right w:val="none" w:sz="0" w:space="0" w:color="auto"/>
              </w:divBdr>
            </w:div>
          </w:divsChild>
        </w:div>
        <w:div w:id="887647648">
          <w:marLeft w:val="0"/>
          <w:marRight w:val="0"/>
          <w:marTop w:val="0"/>
          <w:marBottom w:val="0"/>
          <w:divBdr>
            <w:top w:val="none" w:sz="0" w:space="0" w:color="auto"/>
            <w:left w:val="none" w:sz="0" w:space="0" w:color="auto"/>
            <w:bottom w:val="none" w:sz="0" w:space="0" w:color="auto"/>
            <w:right w:val="none" w:sz="0" w:space="0" w:color="auto"/>
          </w:divBdr>
          <w:divsChild>
            <w:div w:id="1349596535">
              <w:marLeft w:val="0"/>
              <w:marRight w:val="0"/>
              <w:marTop w:val="0"/>
              <w:marBottom w:val="0"/>
              <w:divBdr>
                <w:top w:val="none" w:sz="0" w:space="0" w:color="auto"/>
                <w:left w:val="none" w:sz="0" w:space="0" w:color="auto"/>
                <w:bottom w:val="none" w:sz="0" w:space="0" w:color="auto"/>
                <w:right w:val="none" w:sz="0" w:space="0" w:color="auto"/>
              </w:divBdr>
            </w:div>
          </w:divsChild>
        </w:div>
        <w:div w:id="900560335">
          <w:marLeft w:val="0"/>
          <w:marRight w:val="0"/>
          <w:marTop w:val="0"/>
          <w:marBottom w:val="0"/>
          <w:divBdr>
            <w:top w:val="none" w:sz="0" w:space="0" w:color="auto"/>
            <w:left w:val="none" w:sz="0" w:space="0" w:color="auto"/>
            <w:bottom w:val="none" w:sz="0" w:space="0" w:color="auto"/>
            <w:right w:val="none" w:sz="0" w:space="0" w:color="auto"/>
          </w:divBdr>
          <w:divsChild>
            <w:div w:id="978144883">
              <w:marLeft w:val="0"/>
              <w:marRight w:val="0"/>
              <w:marTop w:val="0"/>
              <w:marBottom w:val="0"/>
              <w:divBdr>
                <w:top w:val="none" w:sz="0" w:space="0" w:color="auto"/>
                <w:left w:val="none" w:sz="0" w:space="0" w:color="auto"/>
                <w:bottom w:val="none" w:sz="0" w:space="0" w:color="auto"/>
                <w:right w:val="none" w:sz="0" w:space="0" w:color="auto"/>
              </w:divBdr>
            </w:div>
          </w:divsChild>
        </w:div>
        <w:div w:id="928388806">
          <w:marLeft w:val="0"/>
          <w:marRight w:val="0"/>
          <w:marTop w:val="0"/>
          <w:marBottom w:val="0"/>
          <w:divBdr>
            <w:top w:val="none" w:sz="0" w:space="0" w:color="auto"/>
            <w:left w:val="none" w:sz="0" w:space="0" w:color="auto"/>
            <w:bottom w:val="none" w:sz="0" w:space="0" w:color="auto"/>
            <w:right w:val="none" w:sz="0" w:space="0" w:color="auto"/>
          </w:divBdr>
          <w:divsChild>
            <w:div w:id="497892014">
              <w:marLeft w:val="0"/>
              <w:marRight w:val="0"/>
              <w:marTop w:val="0"/>
              <w:marBottom w:val="0"/>
              <w:divBdr>
                <w:top w:val="none" w:sz="0" w:space="0" w:color="auto"/>
                <w:left w:val="none" w:sz="0" w:space="0" w:color="auto"/>
                <w:bottom w:val="none" w:sz="0" w:space="0" w:color="auto"/>
                <w:right w:val="none" w:sz="0" w:space="0" w:color="auto"/>
              </w:divBdr>
            </w:div>
          </w:divsChild>
        </w:div>
        <w:div w:id="949320670">
          <w:marLeft w:val="0"/>
          <w:marRight w:val="0"/>
          <w:marTop w:val="0"/>
          <w:marBottom w:val="0"/>
          <w:divBdr>
            <w:top w:val="none" w:sz="0" w:space="0" w:color="auto"/>
            <w:left w:val="none" w:sz="0" w:space="0" w:color="auto"/>
            <w:bottom w:val="none" w:sz="0" w:space="0" w:color="auto"/>
            <w:right w:val="none" w:sz="0" w:space="0" w:color="auto"/>
          </w:divBdr>
          <w:divsChild>
            <w:div w:id="1384792657">
              <w:marLeft w:val="0"/>
              <w:marRight w:val="0"/>
              <w:marTop w:val="0"/>
              <w:marBottom w:val="0"/>
              <w:divBdr>
                <w:top w:val="none" w:sz="0" w:space="0" w:color="auto"/>
                <w:left w:val="none" w:sz="0" w:space="0" w:color="auto"/>
                <w:bottom w:val="none" w:sz="0" w:space="0" w:color="auto"/>
                <w:right w:val="none" w:sz="0" w:space="0" w:color="auto"/>
              </w:divBdr>
            </w:div>
          </w:divsChild>
        </w:div>
        <w:div w:id="959578617">
          <w:marLeft w:val="0"/>
          <w:marRight w:val="0"/>
          <w:marTop w:val="0"/>
          <w:marBottom w:val="0"/>
          <w:divBdr>
            <w:top w:val="none" w:sz="0" w:space="0" w:color="auto"/>
            <w:left w:val="none" w:sz="0" w:space="0" w:color="auto"/>
            <w:bottom w:val="none" w:sz="0" w:space="0" w:color="auto"/>
            <w:right w:val="none" w:sz="0" w:space="0" w:color="auto"/>
          </w:divBdr>
          <w:divsChild>
            <w:div w:id="2146241111">
              <w:marLeft w:val="0"/>
              <w:marRight w:val="0"/>
              <w:marTop w:val="0"/>
              <w:marBottom w:val="0"/>
              <w:divBdr>
                <w:top w:val="none" w:sz="0" w:space="0" w:color="auto"/>
                <w:left w:val="none" w:sz="0" w:space="0" w:color="auto"/>
                <w:bottom w:val="none" w:sz="0" w:space="0" w:color="auto"/>
                <w:right w:val="none" w:sz="0" w:space="0" w:color="auto"/>
              </w:divBdr>
            </w:div>
          </w:divsChild>
        </w:div>
        <w:div w:id="1000885424">
          <w:marLeft w:val="0"/>
          <w:marRight w:val="0"/>
          <w:marTop w:val="0"/>
          <w:marBottom w:val="0"/>
          <w:divBdr>
            <w:top w:val="none" w:sz="0" w:space="0" w:color="auto"/>
            <w:left w:val="none" w:sz="0" w:space="0" w:color="auto"/>
            <w:bottom w:val="none" w:sz="0" w:space="0" w:color="auto"/>
            <w:right w:val="none" w:sz="0" w:space="0" w:color="auto"/>
          </w:divBdr>
          <w:divsChild>
            <w:div w:id="548801501">
              <w:marLeft w:val="0"/>
              <w:marRight w:val="0"/>
              <w:marTop w:val="0"/>
              <w:marBottom w:val="0"/>
              <w:divBdr>
                <w:top w:val="none" w:sz="0" w:space="0" w:color="auto"/>
                <w:left w:val="none" w:sz="0" w:space="0" w:color="auto"/>
                <w:bottom w:val="none" w:sz="0" w:space="0" w:color="auto"/>
                <w:right w:val="none" w:sz="0" w:space="0" w:color="auto"/>
              </w:divBdr>
            </w:div>
          </w:divsChild>
        </w:div>
        <w:div w:id="1006665017">
          <w:marLeft w:val="0"/>
          <w:marRight w:val="0"/>
          <w:marTop w:val="0"/>
          <w:marBottom w:val="0"/>
          <w:divBdr>
            <w:top w:val="none" w:sz="0" w:space="0" w:color="auto"/>
            <w:left w:val="none" w:sz="0" w:space="0" w:color="auto"/>
            <w:bottom w:val="none" w:sz="0" w:space="0" w:color="auto"/>
            <w:right w:val="none" w:sz="0" w:space="0" w:color="auto"/>
          </w:divBdr>
          <w:divsChild>
            <w:div w:id="2249795">
              <w:marLeft w:val="0"/>
              <w:marRight w:val="0"/>
              <w:marTop w:val="0"/>
              <w:marBottom w:val="0"/>
              <w:divBdr>
                <w:top w:val="none" w:sz="0" w:space="0" w:color="auto"/>
                <w:left w:val="none" w:sz="0" w:space="0" w:color="auto"/>
                <w:bottom w:val="none" w:sz="0" w:space="0" w:color="auto"/>
                <w:right w:val="none" w:sz="0" w:space="0" w:color="auto"/>
              </w:divBdr>
            </w:div>
          </w:divsChild>
        </w:div>
        <w:div w:id="1012611269">
          <w:marLeft w:val="0"/>
          <w:marRight w:val="0"/>
          <w:marTop w:val="0"/>
          <w:marBottom w:val="0"/>
          <w:divBdr>
            <w:top w:val="none" w:sz="0" w:space="0" w:color="auto"/>
            <w:left w:val="none" w:sz="0" w:space="0" w:color="auto"/>
            <w:bottom w:val="none" w:sz="0" w:space="0" w:color="auto"/>
            <w:right w:val="none" w:sz="0" w:space="0" w:color="auto"/>
          </w:divBdr>
          <w:divsChild>
            <w:div w:id="1743218480">
              <w:marLeft w:val="0"/>
              <w:marRight w:val="0"/>
              <w:marTop w:val="0"/>
              <w:marBottom w:val="0"/>
              <w:divBdr>
                <w:top w:val="none" w:sz="0" w:space="0" w:color="auto"/>
                <w:left w:val="none" w:sz="0" w:space="0" w:color="auto"/>
                <w:bottom w:val="none" w:sz="0" w:space="0" w:color="auto"/>
                <w:right w:val="none" w:sz="0" w:space="0" w:color="auto"/>
              </w:divBdr>
            </w:div>
          </w:divsChild>
        </w:div>
        <w:div w:id="1016157507">
          <w:marLeft w:val="0"/>
          <w:marRight w:val="0"/>
          <w:marTop w:val="0"/>
          <w:marBottom w:val="0"/>
          <w:divBdr>
            <w:top w:val="none" w:sz="0" w:space="0" w:color="auto"/>
            <w:left w:val="none" w:sz="0" w:space="0" w:color="auto"/>
            <w:bottom w:val="none" w:sz="0" w:space="0" w:color="auto"/>
            <w:right w:val="none" w:sz="0" w:space="0" w:color="auto"/>
          </w:divBdr>
          <w:divsChild>
            <w:div w:id="2123526303">
              <w:marLeft w:val="0"/>
              <w:marRight w:val="0"/>
              <w:marTop w:val="0"/>
              <w:marBottom w:val="0"/>
              <w:divBdr>
                <w:top w:val="none" w:sz="0" w:space="0" w:color="auto"/>
                <w:left w:val="none" w:sz="0" w:space="0" w:color="auto"/>
                <w:bottom w:val="none" w:sz="0" w:space="0" w:color="auto"/>
                <w:right w:val="none" w:sz="0" w:space="0" w:color="auto"/>
              </w:divBdr>
            </w:div>
          </w:divsChild>
        </w:div>
        <w:div w:id="1047535132">
          <w:marLeft w:val="0"/>
          <w:marRight w:val="0"/>
          <w:marTop w:val="0"/>
          <w:marBottom w:val="0"/>
          <w:divBdr>
            <w:top w:val="none" w:sz="0" w:space="0" w:color="auto"/>
            <w:left w:val="none" w:sz="0" w:space="0" w:color="auto"/>
            <w:bottom w:val="none" w:sz="0" w:space="0" w:color="auto"/>
            <w:right w:val="none" w:sz="0" w:space="0" w:color="auto"/>
          </w:divBdr>
          <w:divsChild>
            <w:div w:id="2041734653">
              <w:marLeft w:val="0"/>
              <w:marRight w:val="0"/>
              <w:marTop w:val="0"/>
              <w:marBottom w:val="0"/>
              <w:divBdr>
                <w:top w:val="none" w:sz="0" w:space="0" w:color="auto"/>
                <w:left w:val="none" w:sz="0" w:space="0" w:color="auto"/>
                <w:bottom w:val="none" w:sz="0" w:space="0" w:color="auto"/>
                <w:right w:val="none" w:sz="0" w:space="0" w:color="auto"/>
              </w:divBdr>
            </w:div>
          </w:divsChild>
        </w:div>
        <w:div w:id="1048064653">
          <w:marLeft w:val="0"/>
          <w:marRight w:val="0"/>
          <w:marTop w:val="0"/>
          <w:marBottom w:val="0"/>
          <w:divBdr>
            <w:top w:val="none" w:sz="0" w:space="0" w:color="auto"/>
            <w:left w:val="none" w:sz="0" w:space="0" w:color="auto"/>
            <w:bottom w:val="none" w:sz="0" w:space="0" w:color="auto"/>
            <w:right w:val="none" w:sz="0" w:space="0" w:color="auto"/>
          </w:divBdr>
          <w:divsChild>
            <w:div w:id="1649751372">
              <w:marLeft w:val="0"/>
              <w:marRight w:val="0"/>
              <w:marTop w:val="0"/>
              <w:marBottom w:val="0"/>
              <w:divBdr>
                <w:top w:val="none" w:sz="0" w:space="0" w:color="auto"/>
                <w:left w:val="none" w:sz="0" w:space="0" w:color="auto"/>
                <w:bottom w:val="none" w:sz="0" w:space="0" w:color="auto"/>
                <w:right w:val="none" w:sz="0" w:space="0" w:color="auto"/>
              </w:divBdr>
            </w:div>
          </w:divsChild>
        </w:div>
        <w:div w:id="1062484422">
          <w:marLeft w:val="0"/>
          <w:marRight w:val="0"/>
          <w:marTop w:val="0"/>
          <w:marBottom w:val="0"/>
          <w:divBdr>
            <w:top w:val="none" w:sz="0" w:space="0" w:color="auto"/>
            <w:left w:val="none" w:sz="0" w:space="0" w:color="auto"/>
            <w:bottom w:val="none" w:sz="0" w:space="0" w:color="auto"/>
            <w:right w:val="none" w:sz="0" w:space="0" w:color="auto"/>
          </w:divBdr>
          <w:divsChild>
            <w:div w:id="1931085853">
              <w:marLeft w:val="0"/>
              <w:marRight w:val="0"/>
              <w:marTop w:val="0"/>
              <w:marBottom w:val="0"/>
              <w:divBdr>
                <w:top w:val="none" w:sz="0" w:space="0" w:color="auto"/>
                <w:left w:val="none" w:sz="0" w:space="0" w:color="auto"/>
                <w:bottom w:val="none" w:sz="0" w:space="0" w:color="auto"/>
                <w:right w:val="none" w:sz="0" w:space="0" w:color="auto"/>
              </w:divBdr>
            </w:div>
          </w:divsChild>
        </w:div>
        <w:div w:id="1072509517">
          <w:marLeft w:val="0"/>
          <w:marRight w:val="0"/>
          <w:marTop w:val="0"/>
          <w:marBottom w:val="0"/>
          <w:divBdr>
            <w:top w:val="none" w:sz="0" w:space="0" w:color="auto"/>
            <w:left w:val="none" w:sz="0" w:space="0" w:color="auto"/>
            <w:bottom w:val="none" w:sz="0" w:space="0" w:color="auto"/>
            <w:right w:val="none" w:sz="0" w:space="0" w:color="auto"/>
          </w:divBdr>
          <w:divsChild>
            <w:div w:id="833108717">
              <w:marLeft w:val="0"/>
              <w:marRight w:val="0"/>
              <w:marTop w:val="0"/>
              <w:marBottom w:val="0"/>
              <w:divBdr>
                <w:top w:val="none" w:sz="0" w:space="0" w:color="auto"/>
                <w:left w:val="none" w:sz="0" w:space="0" w:color="auto"/>
                <w:bottom w:val="none" w:sz="0" w:space="0" w:color="auto"/>
                <w:right w:val="none" w:sz="0" w:space="0" w:color="auto"/>
              </w:divBdr>
            </w:div>
          </w:divsChild>
        </w:div>
        <w:div w:id="1104418884">
          <w:marLeft w:val="0"/>
          <w:marRight w:val="0"/>
          <w:marTop w:val="0"/>
          <w:marBottom w:val="0"/>
          <w:divBdr>
            <w:top w:val="none" w:sz="0" w:space="0" w:color="auto"/>
            <w:left w:val="none" w:sz="0" w:space="0" w:color="auto"/>
            <w:bottom w:val="none" w:sz="0" w:space="0" w:color="auto"/>
            <w:right w:val="none" w:sz="0" w:space="0" w:color="auto"/>
          </w:divBdr>
          <w:divsChild>
            <w:div w:id="1944222096">
              <w:marLeft w:val="0"/>
              <w:marRight w:val="0"/>
              <w:marTop w:val="0"/>
              <w:marBottom w:val="0"/>
              <w:divBdr>
                <w:top w:val="none" w:sz="0" w:space="0" w:color="auto"/>
                <w:left w:val="none" w:sz="0" w:space="0" w:color="auto"/>
                <w:bottom w:val="none" w:sz="0" w:space="0" w:color="auto"/>
                <w:right w:val="none" w:sz="0" w:space="0" w:color="auto"/>
              </w:divBdr>
            </w:div>
          </w:divsChild>
        </w:div>
        <w:div w:id="1115438940">
          <w:marLeft w:val="0"/>
          <w:marRight w:val="0"/>
          <w:marTop w:val="0"/>
          <w:marBottom w:val="0"/>
          <w:divBdr>
            <w:top w:val="none" w:sz="0" w:space="0" w:color="auto"/>
            <w:left w:val="none" w:sz="0" w:space="0" w:color="auto"/>
            <w:bottom w:val="none" w:sz="0" w:space="0" w:color="auto"/>
            <w:right w:val="none" w:sz="0" w:space="0" w:color="auto"/>
          </w:divBdr>
          <w:divsChild>
            <w:div w:id="1115633856">
              <w:marLeft w:val="0"/>
              <w:marRight w:val="0"/>
              <w:marTop w:val="0"/>
              <w:marBottom w:val="0"/>
              <w:divBdr>
                <w:top w:val="none" w:sz="0" w:space="0" w:color="auto"/>
                <w:left w:val="none" w:sz="0" w:space="0" w:color="auto"/>
                <w:bottom w:val="none" w:sz="0" w:space="0" w:color="auto"/>
                <w:right w:val="none" w:sz="0" w:space="0" w:color="auto"/>
              </w:divBdr>
            </w:div>
          </w:divsChild>
        </w:div>
        <w:div w:id="1132678363">
          <w:marLeft w:val="0"/>
          <w:marRight w:val="0"/>
          <w:marTop w:val="0"/>
          <w:marBottom w:val="0"/>
          <w:divBdr>
            <w:top w:val="none" w:sz="0" w:space="0" w:color="auto"/>
            <w:left w:val="none" w:sz="0" w:space="0" w:color="auto"/>
            <w:bottom w:val="none" w:sz="0" w:space="0" w:color="auto"/>
            <w:right w:val="none" w:sz="0" w:space="0" w:color="auto"/>
          </w:divBdr>
          <w:divsChild>
            <w:div w:id="1699964286">
              <w:marLeft w:val="0"/>
              <w:marRight w:val="0"/>
              <w:marTop w:val="0"/>
              <w:marBottom w:val="0"/>
              <w:divBdr>
                <w:top w:val="none" w:sz="0" w:space="0" w:color="auto"/>
                <w:left w:val="none" w:sz="0" w:space="0" w:color="auto"/>
                <w:bottom w:val="none" w:sz="0" w:space="0" w:color="auto"/>
                <w:right w:val="none" w:sz="0" w:space="0" w:color="auto"/>
              </w:divBdr>
            </w:div>
          </w:divsChild>
        </w:div>
        <w:div w:id="1134563900">
          <w:marLeft w:val="0"/>
          <w:marRight w:val="0"/>
          <w:marTop w:val="0"/>
          <w:marBottom w:val="0"/>
          <w:divBdr>
            <w:top w:val="none" w:sz="0" w:space="0" w:color="auto"/>
            <w:left w:val="none" w:sz="0" w:space="0" w:color="auto"/>
            <w:bottom w:val="none" w:sz="0" w:space="0" w:color="auto"/>
            <w:right w:val="none" w:sz="0" w:space="0" w:color="auto"/>
          </w:divBdr>
          <w:divsChild>
            <w:div w:id="1548952050">
              <w:marLeft w:val="0"/>
              <w:marRight w:val="0"/>
              <w:marTop w:val="0"/>
              <w:marBottom w:val="0"/>
              <w:divBdr>
                <w:top w:val="none" w:sz="0" w:space="0" w:color="auto"/>
                <w:left w:val="none" w:sz="0" w:space="0" w:color="auto"/>
                <w:bottom w:val="none" w:sz="0" w:space="0" w:color="auto"/>
                <w:right w:val="none" w:sz="0" w:space="0" w:color="auto"/>
              </w:divBdr>
            </w:div>
          </w:divsChild>
        </w:div>
        <w:div w:id="1136416828">
          <w:marLeft w:val="0"/>
          <w:marRight w:val="0"/>
          <w:marTop w:val="0"/>
          <w:marBottom w:val="0"/>
          <w:divBdr>
            <w:top w:val="none" w:sz="0" w:space="0" w:color="auto"/>
            <w:left w:val="none" w:sz="0" w:space="0" w:color="auto"/>
            <w:bottom w:val="none" w:sz="0" w:space="0" w:color="auto"/>
            <w:right w:val="none" w:sz="0" w:space="0" w:color="auto"/>
          </w:divBdr>
          <w:divsChild>
            <w:div w:id="2062630835">
              <w:marLeft w:val="0"/>
              <w:marRight w:val="0"/>
              <w:marTop w:val="0"/>
              <w:marBottom w:val="0"/>
              <w:divBdr>
                <w:top w:val="none" w:sz="0" w:space="0" w:color="auto"/>
                <w:left w:val="none" w:sz="0" w:space="0" w:color="auto"/>
                <w:bottom w:val="none" w:sz="0" w:space="0" w:color="auto"/>
                <w:right w:val="none" w:sz="0" w:space="0" w:color="auto"/>
              </w:divBdr>
            </w:div>
          </w:divsChild>
        </w:div>
        <w:div w:id="1138110088">
          <w:marLeft w:val="0"/>
          <w:marRight w:val="0"/>
          <w:marTop w:val="0"/>
          <w:marBottom w:val="0"/>
          <w:divBdr>
            <w:top w:val="none" w:sz="0" w:space="0" w:color="auto"/>
            <w:left w:val="none" w:sz="0" w:space="0" w:color="auto"/>
            <w:bottom w:val="none" w:sz="0" w:space="0" w:color="auto"/>
            <w:right w:val="none" w:sz="0" w:space="0" w:color="auto"/>
          </w:divBdr>
          <w:divsChild>
            <w:div w:id="2116434773">
              <w:marLeft w:val="0"/>
              <w:marRight w:val="0"/>
              <w:marTop w:val="0"/>
              <w:marBottom w:val="0"/>
              <w:divBdr>
                <w:top w:val="none" w:sz="0" w:space="0" w:color="auto"/>
                <w:left w:val="none" w:sz="0" w:space="0" w:color="auto"/>
                <w:bottom w:val="none" w:sz="0" w:space="0" w:color="auto"/>
                <w:right w:val="none" w:sz="0" w:space="0" w:color="auto"/>
              </w:divBdr>
            </w:div>
          </w:divsChild>
        </w:div>
        <w:div w:id="1151604900">
          <w:marLeft w:val="0"/>
          <w:marRight w:val="0"/>
          <w:marTop w:val="0"/>
          <w:marBottom w:val="0"/>
          <w:divBdr>
            <w:top w:val="none" w:sz="0" w:space="0" w:color="auto"/>
            <w:left w:val="none" w:sz="0" w:space="0" w:color="auto"/>
            <w:bottom w:val="none" w:sz="0" w:space="0" w:color="auto"/>
            <w:right w:val="none" w:sz="0" w:space="0" w:color="auto"/>
          </w:divBdr>
          <w:divsChild>
            <w:div w:id="1933976123">
              <w:marLeft w:val="0"/>
              <w:marRight w:val="0"/>
              <w:marTop w:val="0"/>
              <w:marBottom w:val="0"/>
              <w:divBdr>
                <w:top w:val="none" w:sz="0" w:space="0" w:color="auto"/>
                <w:left w:val="none" w:sz="0" w:space="0" w:color="auto"/>
                <w:bottom w:val="none" w:sz="0" w:space="0" w:color="auto"/>
                <w:right w:val="none" w:sz="0" w:space="0" w:color="auto"/>
              </w:divBdr>
            </w:div>
          </w:divsChild>
        </w:div>
        <w:div w:id="1160653998">
          <w:marLeft w:val="0"/>
          <w:marRight w:val="0"/>
          <w:marTop w:val="0"/>
          <w:marBottom w:val="0"/>
          <w:divBdr>
            <w:top w:val="none" w:sz="0" w:space="0" w:color="auto"/>
            <w:left w:val="none" w:sz="0" w:space="0" w:color="auto"/>
            <w:bottom w:val="none" w:sz="0" w:space="0" w:color="auto"/>
            <w:right w:val="none" w:sz="0" w:space="0" w:color="auto"/>
          </w:divBdr>
          <w:divsChild>
            <w:div w:id="1571037758">
              <w:marLeft w:val="0"/>
              <w:marRight w:val="0"/>
              <w:marTop w:val="0"/>
              <w:marBottom w:val="0"/>
              <w:divBdr>
                <w:top w:val="none" w:sz="0" w:space="0" w:color="auto"/>
                <w:left w:val="none" w:sz="0" w:space="0" w:color="auto"/>
                <w:bottom w:val="none" w:sz="0" w:space="0" w:color="auto"/>
                <w:right w:val="none" w:sz="0" w:space="0" w:color="auto"/>
              </w:divBdr>
            </w:div>
          </w:divsChild>
        </w:div>
        <w:div w:id="1165170121">
          <w:marLeft w:val="0"/>
          <w:marRight w:val="0"/>
          <w:marTop w:val="0"/>
          <w:marBottom w:val="0"/>
          <w:divBdr>
            <w:top w:val="none" w:sz="0" w:space="0" w:color="auto"/>
            <w:left w:val="none" w:sz="0" w:space="0" w:color="auto"/>
            <w:bottom w:val="none" w:sz="0" w:space="0" w:color="auto"/>
            <w:right w:val="none" w:sz="0" w:space="0" w:color="auto"/>
          </w:divBdr>
          <w:divsChild>
            <w:div w:id="528879889">
              <w:marLeft w:val="0"/>
              <w:marRight w:val="0"/>
              <w:marTop w:val="0"/>
              <w:marBottom w:val="0"/>
              <w:divBdr>
                <w:top w:val="none" w:sz="0" w:space="0" w:color="auto"/>
                <w:left w:val="none" w:sz="0" w:space="0" w:color="auto"/>
                <w:bottom w:val="none" w:sz="0" w:space="0" w:color="auto"/>
                <w:right w:val="none" w:sz="0" w:space="0" w:color="auto"/>
              </w:divBdr>
            </w:div>
          </w:divsChild>
        </w:div>
        <w:div w:id="1166550599">
          <w:marLeft w:val="0"/>
          <w:marRight w:val="0"/>
          <w:marTop w:val="0"/>
          <w:marBottom w:val="0"/>
          <w:divBdr>
            <w:top w:val="none" w:sz="0" w:space="0" w:color="auto"/>
            <w:left w:val="none" w:sz="0" w:space="0" w:color="auto"/>
            <w:bottom w:val="none" w:sz="0" w:space="0" w:color="auto"/>
            <w:right w:val="none" w:sz="0" w:space="0" w:color="auto"/>
          </w:divBdr>
          <w:divsChild>
            <w:div w:id="1487286607">
              <w:marLeft w:val="0"/>
              <w:marRight w:val="0"/>
              <w:marTop w:val="0"/>
              <w:marBottom w:val="0"/>
              <w:divBdr>
                <w:top w:val="none" w:sz="0" w:space="0" w:color="auto"/>
                <w:left w:val="none" w:sz="0" w:space="0" w:color="auto"/>
                <w:bottom w:val="none" w:sz="0" w:space="0" w:color="auto"/>
                <w:right w:val="none" w:sz="0" w:space="0" w:color="auto"/>
              </w:divBdr>
            </w:div>
          </w:divsChild>
        </w:div>
        <w:div w:id="1194071413">
          <w:marLeft w:val="0"/>
          <w:marRight w:val="0"/>
          <w:marTop w:val="0"/>
          <w:marBottom w:val="0"/>
          <w:divBdr>
            <w:top w:val="none" w:sz="0" w:space="0" w:color="auto"/>
            <w:left w:val="none" w:sz="0" w:space="0" w:color="auto"/>
            <w:bottom w:val="none" w:sz="0" w:space="0" w:color="auto"/>
            <w:right w:val="none" w:sz="0" w:space="0" w:color="auto"/>
          </w:divBdr>
          <w:divsChild>
            <w:div w:id="685518383">
              <w:marLeft w:val="0"/>
              <w:marRight w:val="0"/>
              <w:marTop w:val="0"/>
              <w:marBottom w:val="0"/>
              <w:divBdr>
                <w:top w:val="none" w:sz="0" w:space="0" w:color="auto"/>
                <w:left w:val="none" w:sz="0" w:space="0" w:color="auto"/>
                <w:bottom w:val="none" w:sz="0" w:space="0" w:color="auto"/>
                <w:right w:val="none" w:sz="0" w:space="0" w:color="auto"/>
              </w:divBdr>
            </w:div>
          </w:divsChild>
        </w:div>
        <w:div w:id="1207647607">
          <w:marLeft w:val="0"/>
          <w:marRight w:val="0"/>
          <w:marTop w:val="0"/>
          <w:marBottom w:val="0"/>
          <w:divBdr>
            <w:top w:val="none" w:sz="0" w:space="0" w:color="auto"/>
            <w:left w:val="none" w:sz="0" w:space="0" w:color="auto"/>
            <w:bottom w:val="none" w:sz="0" w:space="0" w:color="auto"/>
            <w:right w:val="none" w:sz="0" w:space="0" w:color="auto"/>
          </w:divBdr>
          <w:divsChild>
            <w:div w:id="1070152443">
              <w:marLeft w:val="0"/>
              <w:marRight w:val="0"/>
              <w:marTop w:val="0"/>
              <w:marBottom w:val="0"/>
              <w:divBdr>
                <w:top w:val="none" w:sz="0" w:space="0" w:color="auto"/>
                <w:left w:val="none" w:sz="0" w:space="0" w:color="auto"/>
                <w:bottom w:val="none" w:sz="0" w:space="0" w:color="auto"/>
                <w:right w:val="none" w:sz="0" w:space="0" w:color="auto"/>
              </w:divBdr>
            </w:div>
          </w:divsChild>
        </w:div>
        <w:div w:id="1223449254">
          <w:marLeft w:val="0"/>
          <w:marRight w:val="0"/>
          <w:marTop w:val="0"/>
          <w:marBottom w:val="0"/>
          <w:divBdr>
            <w:top w:val="none" w:sz="0" w:space="0" w:color="auto"/>
            <w:left w:val="none" w:sz="0" w:space="0" w:color="auto"/>
            <w:bottom w:val="none" w:sz="0" w:space="0" w:color="auto"/>
            <w:right w:val="none" w:sz="0" w:space="0" w:color="auto"/>
          </w:divBdr>
          <w:divsChild>
            <w:div w:id="1167555624">
              <w:marLeft w:val="0"/>
              <w:marRight w:val="0"/>
              <w:marTop w:val="0"/>
              <w:marBottom w:val="0"/>
              <w:divBdr>
                <w:top w:val="none" w:sz="0" w:space="0" w:color="auto"/>
                <w:left w:val="none" w:sz="0" w:space="0" w:color="auto"/>
                <w:bottom w:val="none" w:sz="0" w:space="0" w:color="auto"/>
                <w:right w:val="none" w:sz="0" w:space="0" w:color="auto"/>
              </w:divBdr>
            </w:div>
          </w:divsChild>
        </w:div>
        <w:div w:id="1229924770">
          <w:marLeft w:val="0"/>
          <w:marRight w:val="0"/>
          <w:marTop w:val="0"/>
          <w:marBottom w:val="0"/>
          <w:divBdr>
            <w:top w:val="none" w:sz="0" w:space="0" w:color="auto"/>
            <w:left w:val="none" w:sz="0" w:space="0" w:color="auto"/>
            <w:bottom w:val="none" w:sz="0" w:space="0" w:color="auto"/>
            <w:right w:val="none" w:sz="0" w:space="0" w:color="auto"/>
          </w:divBdr>
          <w:divsChild>
            <w:div w:id="930352107">
              <w:marLeft w:val="0"/>
              <w:marRight w:val="0"/>
              <w:marTop w:val="0"/>
              <w:marBottom w:val="0"/>
              <w:divBdr>
                <w:top w:val="none" w:sz="0" w:space="0" w:color="auto"/>
                <w:left w:val="none" w:sz="0" w:space="0" w:color="auto"/>
                <w:bottom w:val="none" w:sz="0" w:space="0" w:color="auto"/>
                <w:right w:val="none" w:sz="0" w:space="0" w:color="auto"/>
              </w:divBdr>
            </w:div>
          </w:divsChild>
        </w:div>
        <w:div w:id="1241981565">
          <w:marLeft w:val="0"/>
          <w:marRight w:val="0"/>
          <w:marTop w:val="0"/>
          <w:marBottom w:val="0"/>
          <w:divBdr>
            <w:top w:val="none" w:sz="0" w:space="0" w:color="auto"/>
            <w:left w:val="none" w:sz="0" w:space="0" w:color="auto"/>
            <w:bottom w:val="none" w:sz="0" w:space="0" w:color="auto"/>
            <w:right w:val="none" w:sz="0" w:space="0" w:color="auto"/>
          </w:divBdr>
          <w:divsChild>
            <w:div w:id="638996661">
              <w:marLeft w:val="0"/>
              <w:marRight w:val="0"/>
              <w:marTop w:val="0"/>
              <w:marBottom w:val="0"/>
              <w:divBdr>
                <w:top w:val="none" w:sz="0" w:space="0" w:color="auto"/>
                <w:left w:val="none" w:sz="0" w:space="0" w:color="auto"/>
                <w:bottom w:val="none" w:sz="0" w:space="0" w:color="auto"/>
                <w:right w:val="none" w:sz="0" w:space="0" w:color="auto"/>
              </w:divBdr>
            </w:div>
          </w:divsChild>
        </w:div>
        <w:div w:id="1248536876">
          <w:marLeft w:val="0"/>
          <w:marRight w:val="0"/>
          <w:marTop w:val="0"/>
          <w:marBottom w:val="0"/>
          <w:divBdr>
            <w:top w:val="none" w:sz="0" w:space="0" w:color="auto"/>
            <w:left w:val="none" w:sz="0" w:space="0" w:color="auto"/>
            <w:bottom w:val="none" w:sz="0" w:space="0" w:color="auto"/>
            <w:right w:val="none" w:sz="0" w:space="0" w:color="auto"/>
          </w:divBdr>
          <w:divsChild>
            <w:div w:id="2021732043">
              <w:marLeft w:val="0"/>
              <w:marRight w:val="0"/>
              <w:marTop w:val="0"/>
              <w:marBottom w:val="0"/>
              <w:divBdr>
                <w:top w:val="none" w:sz="0" w:space="0" w:color="auto"/>
                <w:left w:val="none" w:sz="0" w:space="0" w:color="auto"/>
                <w:bottom w:val="none" w:sz="0" w:space="0" w:color="auto"/>
                <w:right w:val="none" w:sz="0" w:space="0" w:color="auto"/>
              </w:divBdr>
            </w:div>
          </w:divsChild>
        </w:div>
        <w:div w:id="1293249725">
          <w:marLeft w:val="0"/>
          <w:marRight w:val="0"/>
          <w:marTop w:val="0"/>
          <w:marBottom w:val="0"/>
          <w:divBdr>
            <w:top w:val="none" w:sz="0" w:space="0" w:color="auto"/>
            <w:left w:val="none" w:sz="0" w:space="0" w:color="auto"/>
            <w:bottom w:val="none" w:sz="0" w:space="0" w:color="auto"/>
            <w:right w:val="none" w:sz="0" w:space="0" w:color="auto"/>
          </w:divBdr>
          <w:divsChild>
            <w:div w:id="950011733">
              <w:marLeft w:val="0"/>
              <w:marRight w:val="0"/>
              <w:marTop w:val="0"/>
              <w:marBottom w:val="0"/>
              <w:divBdr>
                <w:top w:val="none" w:sz="0" w:space="0" w:color="auto"/>
                <w:left w:val="none" w:sz="0" w:space="0" w:color="auto"/>
                <w:bottom w:val="none" w:sz="0" w:space="0" w:color="auto"/>
                <w:right w:val="none" w:sz="0" w:space="0" w:color="auto"/>
              </w:divBdr>
            </w:div>
          </w:divsChild>
        </w:div>
        <w:div w:id="1294946309">
          <w:marLeft w:val="0"/>
          <w:marRight w:val="0"/>
          <w:marTop w:val="0"/>
          <w:marBottom w:val="0"/>
          <w:divBdr>
            <w:top w:val="none" w:sz="0" w:space="0" w:color="auto"/>
            <w:left w:val="none" w:sz="0" w:space="0" w:color="auto"/>
            <w:bottom w:val="none" w:sz="0" w:space="0" w:color="auto"/>
            <w:right w:val="none" w:sz="0" w:space="0" w:color="auto"/>
          </w:divBdr>
          <w:divsChild>
            <w:div w:id="1179661241">
              <w:marLeft w:val="0"/>
              <w:marRight w:val="0"/>
              <w:marTop w:val="0"/>
              <w:marBottom w:val="0"/>
              <w:divBdr>
                <w:top w:val="none" w:sz="0" w:space="0" w:color="auto"/>
                <w:left w:val="none" w:sz="0" w:space="0" w:color="auto"/>
                <w:bottom w:val="none" w:sz="0" w:space="0" w:color="auto"/>
                <w:right w:val="none" w:sz="0" w:space="0" w:color="auto"/>
              </w:divBdr>
            </w:div>
          </w:divsChild>
        </w:div>
        <w:div w:id="1332489590">
          <w:marLeft w:val="0"/>
          <w:marRight w:val="0"/>
          <w:marTop w:val="0"/>
          <w:marBottom w:val="0"/>
          <w:divBdr>
            <w:top w:val="none" w:sz="0" w:space="0" w:color="auto"/>
            <w:left w:val="none" w:sz="0" w:space="0" w:color="auto"/>
            <w:bottom w:val="none" w:sz="0" w:space="0" w:color="auto"/>
            <w:right w:val="none" w:sz="0" w:space="0" w:color="auto"/>
          </w:divBdr>
          <w:divsChild>
            <w:div w:id="473066559">
              <w:marLeft w:val="0"/>
              <w:marRight w:val="0"/>
              <w:marTop w:val="0"/>
              <w:marBottom w:val="0"/>
              <w:divBdr>
                <w:top w:val="none" w:sz="0" w:space="0" w:color="auto"/>
                <w:left w:val="none" w:sz="0" w:space="0" w:color="auto"/>
                <w:bottom w:val="none" w:sz="0" w:space="0" w:color="auto"/>
                <w:right w:val="none" w:sz="0" w:space="0" w:color="auto"/>
              </w:divBdr>
            </w:div>
          </w:divsChild>
        </w:div>
        <w:div w:id="1367952786">
          <w:marLeft w:val="0"/>
          <w:marRight w:val="0"/>
          <w:marTop w:val="0"/>
          <w:marBottom w:val="0"/>
          <w:divBdr>
            <w:top w:val="none" w:sz="0" w:space="0" w:color="auto"/>
            <w:left w:val="none" w:sz="0" w:space="0" w:color="auto"/>
            <w:bottom w:val="none" w:sz="0" w:space="0" w:color="auto"/>
            <w:right w:val="none" w:sz="0" w:space="0" w:color="auto"/>
          </w:divBdr>
          <w:divsChild>
            <w:div w:id="978074643">
              <w:marLeft w:val="0"/>
              <w:marRight w:val="0"/>
              <w:marTop w:val="0"/>
              <w:marBottom w:val="0"/>
              <w:divBdr>
                <w:top w:val="none" w:sz="0" w:space="0" w:color="auto"/>
                <w:left w:val="none" w:sz="0" w:space="0" w:color="auto"/>
                <w:bottom w:val="none" w:sz="0" w:space="0" w:color="auto"/>
                <w:right w:val="none" w:sz="0" w:space="0" w:color="auto"/>
              </w:divBdr>
            </w:div>
          </w:divsChild>
        </w:div>
        <w:div w:id="1372225003">
          <w:marLeft w:val="0"/>
          <w:marRight w:val="0"/>
          <w:marTop w:val="0"/>
          <w:marBottom w:val="0"/>
          <w:divBdr>
            <w:top w:val="none" w:sz="0" w:space="0" w:color="auto"/>
            <w:left w:val="none" w:sz="0" w:space="0" w:color="auto"/>
            <w:bottom w:val="none" w:sz="0" w:space="0" w:color="auto"/>
            <w:right w:val="none" w:sz="0" w:space="0" w:color="auto"/>
          </w:divBdr>
          <w:divsChild>
            <w:div w:id="357045515">
              <w:marLeft w:val="0"/>
              <w:marRight w:val="0"/>
              <w:marTop w:val="0"/>
              <w:marBottom w:val="0"/>
              <w:divBdr>
                <w:top w:val="none" w:sz="0" w:space="0" w:color="auto"/>
                <w:left w:val="none" w:sz="0" w:space="0" w:color="auto"/>
                <w:bottom w:val="none" w:sz="0" w:space="0" w:color="auto"/>
                <w:right w:val="none" w:sz="0" w:space="0" w:color="auto"/>
              </w:divBdr>
            </w:div>
          </w:divsChild>
        </w:div>
        <w:div w:id="1376465234">
          <w:marLeft w:val="0"/>
          <w:marRight w:val="0"/>
          <w:marTop w:val="0"/>
          <w:marBottom w:val="0"/>
          <w:divBdr>
            <w:top w:val="none" w:sz="0" w:space="0" w:color="auto"/>
            <w:left w:val="none" w:sz="0" w:space="0" w:color="auto"/>
            <w:bottom w:val="none" w:sz="0" w:space="0" w:color="auto"/>
            <w:right w:val="none" w:sz="0" w:space="0" w:color="auto"/>
          </w:divBdr>
          <w:divsChild>
            <w:div w:id="439029703">
              <w:marLeft w:val="0"/>
              <w:marRight w:val="0"/>
              <w:marTop w:val="0"/>
              <w:marBottom w:val="0"/>
              <w:divBdr>
                <w:top w:val="none" w:sz="0" w:space="0" w:color="auto"/>
                <w:left w:val="none" w:sz="0" w:space="0" w:color="auto"/>
                <w:bottom w:val="none" w:sz="0" w:space="0" w:color="auto"/>
                <w:right w:val="none" w:sz="0" w:space="0" w:color="auto"/>
              </w:divBdr>
            </w:div>
          </w:divsChild>
        </w:div>
        <w:div w:id="1388798409">
          <w:marLeft w:val="0"/>
          <w:marRight w:val="0"/>
          <w:marTop w:val="0"/>
          <w:marBottom w:val="0"/>
          <w:divBdr>
            <w:top w:val="none" w:sz="0" w:space="0" w:color="auto"/>
            <w:left w:val="none" w:sz="0" w:space="0" w:color="auto"/>
            <w:bottom w:val="none" w:sz="0" w:space="0" w:color="auto"/>
            <w:right w:val="none" w:sz="0" w:space="0" w:color="auto"/>
          </w:divBdr>
          <w:divsChild>
            <w:div w:id="189689118">
              <w:marLeft w:val="0"/>
              <w:marRight w:val="0"/>
              <w:marTop w:val="0"/>
              <w:marBottom w:val="0"/>
              <w:divBdr>
                <w:top w:val="none" w:sz="0" w:space="0" w:color="auto"/>
                <w:left w:val="none" w:sz="0" w:space="0" w:color="auto"/>
                <w:bottom w:val="none" w:sz="0" w:space="0" w:color="auto"/>
                <w:right w:val="none" w:sz="0" w:space="0" w:color="auto"/>
              </w:divBdr>
            </w:div>
          </w:divsChild>
        </w:div>
        <w:div w:id="1419716905">
          <w:marLeft w:val="0"/>
          <w:marRight w:val="0"/>
          <w:marTop w:val="0"/>
          <w:marBottom w:val="0"/>
          <w:divBdr>
            <w:top w:val="none" w:sz="0" w:space="0" w:color="auto"/>
            <w:left w:val="none" w:sz="0" w:space="0" w:color="auto"/>
            <w:bottom w:val="none" w:sz="0" w:space="0" w:color="auto"/>
            <w:right w:val="none" w:sz="0" w:space="0" w:color="auto"/>
          </w:divBdr>
          <w:divsChild>
            <w:div w:id="333731221">
              <w:marLeft w:val="0"/>
              <w:marRight w:val="0"/>
              <w:marTop w:val="0"/>
              <w:marBottom w:val="0"/>
              <w:divBdr>
                <w:top w:val="none" w:sz="0" w:space="0" w:color="auto"/>
                <w:left w:val="none" w:sz="0" w:space="0" w:color="auto"/>
                <w:bottom w:val="none" w:sz="0" w:space="0" w:color="auto"/>
                <w:right w:val="none" w:sz="0" w:space="0" w:color="auto"/>
              </w:divBdr>
            </w:div>
          </w:divsChild>
        </w:div>
        <w:div w:id="1425765341">
          <w:marLeft w:val="0"/>
          <w:marRight w:val="0"/>
          <w:marTop w:val="0"/>
          <w:marBottom w:val="0"/>
          <w:divBdr>
            <w:top w:val="none" w:sz="0" w:space="0" w:color="auto"/>
            <w:left w:val="none" w:sz="0" w:space="0" w:color="auto"/>
            <w:bottom w:val="none" w:sz="0" w:space="0" w:color="auto"/>
            <w:right w:val="none" w:sz="0" w:space="0" w:color="auto"/>
          </w:divBdr>
          <w:divsChild>
            <w:div w:id="511262426">
              <w:marLeft w:val="0"/>
              <w:marRight w:val="0"/>
              <w:marTop w:val="0"/>
              <w:marBottom w:val="0"/>
              <w:divBdr>
                <w:top w:val="none" w:sz="0" w:space="0" w:color="auto"/>
                <w:left w:val="none" w:sz="0" w:space="0" w:color="auto"/>
                <w:bottom w:val="none" w:sz="0" w:space="0" w:color="auto"/>
                <w:right w:val="none" w:sz="0" w:space="0" w:color="auto"/>
              </w:divBdr>
            </w:div>
          </w:divsChild>
        </w:div>
        <w:div w:id="1443844235">
          <w:marLeft w:val="0"/>
          <w:marRight w:val="0"/>
          <w:marTop w:val="0"/>
          <w:marBottom w:val="0"/>
          <w:divBdr>
            <w:top w:val="none" w:sz="0" w:space="0" w:color="auto"/>
            <w:left w:val="none" w:sz="0" w:space="0" w:color="auto"/>
            <w:bottom w:val="none" w:sz="0" w:space="0" w:color="auto"/>
            <w:right w:val="none" w:sz="0" w:space="0" w:color="auto"/>
          </w:divBdr>
          <w:divsChild>
            <w:div w:id="1796100044">
              <w:marLeft w:val="0"/>
              <w:marRight w:val="0"/>
              <w:marTop w:val="0"/>
              <w:marBottom w:val="0"/>
              <w:divBdr>
                <w:top w:val="none" w:sz="0" w:space="0" w:color="auto"/>
                <w:left w:val="none" w:sz="0" w:space="0" w:color="auto"/>
                <w:bottom w:val="none" w:sz="0" w:space="0" w:color="auto"/>
                <w:right w:val="none" w:sz="0" w:space="0" w:color="auto"/>
              </w:divBdr>
            </w:div>
          </w:divsChild>
        </w:div>
        <w:div w:id="1446465600">
          <w:marLeft w:val="0"/>
          <w:marRight w:val="0"/>
          <w:marTop w:val="0"/>
          <w:marBottom w:val="0"/>
          <w:divBdr>
            <w:top w:val="none" w:sz="0" w:space="0" w:color="auto"/>
            <w:left w:val="none" w:sz="0" w:space="0" w:color="auto"/>
            <w:bottom w:val="none" w:sz="0" w:space="0" w:color="auto"/>
            <w:right w:val="none" w:sz="0" w:space="0" w:color="auto"/>
          </w:divBdr>
          <w:divsChild>
            <w:div w:id="616721091">
              <w:marLeft w:val="0"/>
              <w:marRight w:val="0"/>
              <w:marTop w:val="0"/>
              <w:marBottom w:val="0"/>
              <w:divBdr>
                <w:top w:val="none" w:sz="0" w:space="0" w:color="auto"/>
                <w:left w:val="none" w:sz="0" w:space="0" w:color="auto"/>
                <w:bottom w:val="none" w:sz="0" w:space="0" w:color="auto"/>
                <w:right w:val="none" w:sz="0" w:space="0" w:color="auto"/>
              </w:divBdr>
            </w:div>
          </w:divsChild>
        </w:div>
        <w:div w:id="1447575546">
          <w:marLeft w:val="0"/>
          <w:marRight w:val="0"/>
          <w:marTop w:val="0"/>
          <w:marBottom w:val="0"/>
          <w:divBdr>
            <w:top w:val="none" w:sz="0" w:space="0" w:color="auto"/>
            <w:left w:val="none" w:sz="0" w:space="0" w:color="auto"/>
            <w:bottom w:val="none" w:sz="0" w:space="0" w:color="auto"/>
            <w:right w:val="none" w:sz="0" w:space="0" w:color="auto"/>
          </w:divBdr>
          <w:divsChild>
            <w:div w:id="530072626">
              <w:marLeft w:val="0"/>
              <w:marRight w:val="0"/>
              <w:marTop w:val="0"/>
              <w:marBottom w:val="0"/>
              <w:divBdr>
                <w:top w:val="none" w:sz="0" w:space="0" w:color="auto"/>
                <w:left w:val="none" w:sz="0" w:space="0" w:color="auto"/>
                <w:bottom w:val="none" w:sz="0" w:space="0" w:color="auto"/>
                <w:right w:val="none" w:sz="0" w:space="0" w:color="auto"/>
              </w:divBdr>
            </w:div>
          </w:divsChild>
        </w:div>
        <w:div w:id="1447582652">
          <w:marLeft w:val="0"/>
          <w:marRight w:val="0"/>
          <w:marTop w:val="0"/>
          <w:marBottom w:val="0"/>
          <w:divBdr>
            <w:top w:val="none" w:sz="0" w:space="0" w:color="auto"/>
            <w:left w:val="none" w:sz="0" w:space="0" w:color="auto"/>
            <w:bottom w:val="none" w:sz="0" w:space="0" w:color="auto"/>
            <w:right w:val="none" w:sz="0" w:space="0" w:color="auto"/>
          </w:divBdr>
          <w:divsChild>
            <w:div w:id="289937585">
              <w:marLeft w:val="0"/>
              <w:marRight w:val="0"/>
              <w:marTop w:val="0"/>
              <w:marBottom w:val="0"/>
              <w:divBdr>
                <w:top w:val="none" w:sz="0" w:space="0" w:color="auto"/>
                <w:left w:val="none" w:sz="0" w:space="0" w:color="auto"/>
                <w:bottom w:val="none" w:sz="0" w:space="0" w:color="auto"/>
                <w:right w:val="none" w:sz="0" w:space="0" w:color="auto"/>
              </w:divBdr>
            </w:div>
          </w:divsChild>
        </w:div>
        <w:div w:id="1467161017">
          <w:marLeft w:val="0"/>
          <w:marRight w:val="0"/>
          <w:marTop w:val="0"/>
          <w:marBottom w:val="0"/>
          <w:divBdr>
            <w:top w:val="none" w:sz="0" w:space="0" w:color="auto"/>
            <w:left w:val="none" w:sz="0" w:space="0" w:color="auto"/>
            <w:bottom w:val="none" w:sz="0" w:space="0" w:color="auto"/>
            <w:right w:val="none" w:sz="0" w:space="0" w:color="auto"/>
          </w:divBdr>
          <w:divsChild>
            <w:div w:id="433868017">
              <w:marLeft w:val="0"/>
              <w:marRight w:val="0"/>
              <w:marTop w:val="0"/>
              <w:marBottom w:val="0"/>
              <w:divBdr>
                <w:top w:val="none" w:sz="0" w:space="0" w:color="auto"/>
                <w:left w:val="none" w:sz="0" w:space="0" w:color="auto"/>
                <w:bottom w:val="none" w:sz="0" w:space="0" w:color="auto"/>
                <w:right w:val="none" w:sz="0" w:space="0" w:color="auto"/>
              </w:divBdr>
            </w:div>
          </w:divsChild>
        </w:div>
        <w:div w:id="1468817474">
          <w:marLeft w:val="0"/>
          <w:marRight w:val="0"/>
          <w:marTop w:val="0"/>
          <w:marBottom w:val="0"/>
          <w:divBdr>
            <w:top w:val="none" w:sz="0" w:space="0" w:color="auto"/>
            <w:left w:val="none" w:sz="0" w:space="0" w:color="auto"/>
            <w:bottom w:val="none" w:sz="0" w:space="0" w:color="auto"/>
            <w:right w:val="none" w:sz="0" w:space="0" w:color="auto"/>
          </w:divBdr>
          <w:divsChild>
            <w:div w:id="210119598">
              <w:marLeft w:val="0"/>
              <w:marRight w:val="0"/>
              <w:marTop w:val="0"/>
              <w:marBottom w:val="0"/>
              <w:divBdr>
                <w:top w:val="none" w:sz="0" w:space="0" w:color="auto"/>
                <w:left w:val="none" w:sz="0" w:space="0" w:color="auto"/>
                <w:bottom w:val="none" w:sz="0" w:space="0" w:color="auto"/>
                <w:right w:val="none" w:sz="0" w:space="0" w:color="auto"/>
              </w:divBdr>
            </w:div>
          </w:divsChild>
        </w:div>
        <w:div w:id="1505708423">
          <w:marLeft w:val="0"/>
          <w:marRight w:val="0"/>
          <w:marTop w:val="0"/>
          <w:marBottom w:val="0"/>
          <w:divBdr>
            <w:top w:val="none" w:sz="0" w:space="0" w:color="auto"/>
            <w:left w:val="none" w:sz="0" w:space="0" w:color="auto"/>
            <w:bottom w:val="none" w:sz="0" w:space="0" w:color="auto"/>
            <w:right w:val="none" w:sz="0" w:space="0" w:color="auto"/>
          </w:divBdr>
          <w:divsChild>
            <w:div w:id="162933785">
              <w:marLeft w:val="0"/>
              <w:marRight w:val="0"/>
              <w:marTop w:val="0"/>
              <w:marBottom w:val="0"/>
              <w:divBdr>
                <w:top w:val="none" w:sz="0" w:space="0" w:color="auto"/>
                <w:left w:val="none" w:sz="0" w:space="0" w:color="auto"/>
                <w:bottom w:val="none" w:sz="0" w:space="0" w:color="auto"/>
                <w:right w:val="none" w:sz="0" w:space="0" w:color="auto"/>
              </w:divBdr>
            </w:div>
          </w:divsChild>
        </w:div>
        <w:div w:id="1507094415">
          <w:marLeft w:val="0"/>
          <w:marRight w:val="0"/>
          <w:marTop w:val="0"/>
          <w:marBottom w:val="0"/>
          <w:divBdr>
            <w:top w:val="none" w:sz="0" w:space="0" w:color="auto"/>
            <w:left w:val="none" w:sz="0" w:space="0" w:color="auto"/>
            <w:bottom w:val="none" w:sz="0" w:space="0" w:color="auto"/>
            <w:right w:val="none" w:sz="0" w:space="0" w:color="auto"/>
          </w:divBdr>
          <w:divsChild>
            <w:div w:id="514269862">
              <w:marLeft w:val="0"/>
              <w:marRight w:val="0"/>
              <w:marTop w:val="0"/>
              <w:marBottom w:val="0"/>
              <w:divBdr>
                <w:top w:val="none" w:sz="0" w:space="0" w:color="auto"/>
                <w:left w:val="none" w:sz="0" w:space="0" w:color="auto"/>
                <w:bottom w:val="none" w:sz="0" w:space="0" w:color="auto"/>
                <w:right w:val="none" w:sz="0" w:space="0" w:color="auto"/>
              </w:divBdr>
            </w:div>
          </w:divsChild>
        </w:div>
        <w:div w:id="1533417259">
          <w:marLeft w:val="0"/>
          <w:marRight w:val="0"/>
          <w:marTop w:val="0"/>
          <w:marBottom w:val="0"/>
          <w:divBdr>
            <w:top w:val="none" w:sz="0" w:space="0" w:color="auto"/>
            <w:left w:val="none" w:sz="0" w:space="0" w:color="auto"/>
            <w:bottom w:val="none" w:sz="0" w:space="0" w:color="auto"/>
            <w:right w:val="none" w:sz="0" w:space="0" w:color="auto"/>
          </w:divBdr>
          <w:divsChild>
            <w:div w:id="936139568">
              <w:marLeft w:val="0"/>
              <w:marRight w:val="0"/>
              <w:marTop w:val="0"/>
              <w:marBottom w:val="0"/>
              <w:divBdr>
                <w:top w:val="none" w:sz="0" w:space="0" w:color="auto"/>
                <w:left w:val="none" w:sz="0" w:space="0" w:color="auto"/>
                <w:bottom w:val="none" w:sz="0" w:space="0" w:color="auto"/>
                <w:right w:val="none" w:sz="0" w:space="0" w:color="auto"/>
              </w:divBdr>
            </w:div>
          </w:divsChild>
        </w:div>
        <w:div w:id="1540818841">
          <w:marLeft w:val="0"/>
          <w:marRight w:val="0"/>
          <w:marTop w:val="0"/>
          <w:marBottom w:val="0"/>
          <w:divBdr>
            <w:top w:val="none" w:sz="0" w:space="0" w:color="auto"/>
            <w:left w:val="none" w:sz="0" w:space="0" w:color="auto"/>
            <w:bottom w:val="none" w:sz="0" w:space="0" w:color="auto"/>
            <w:right w:val="none" w:sz="0" w:space="0" w:color="auto"/>
          </w:divBdr>
          <w:divsChild>
            <w:div w:id="2076972903">
              <w:marLeft w:val="0"/>
              <w:marRight w:val="0"/>
              <w:marTop w:val="0"/>
              <w:marBottom w:val="0"/>
              <w:divBdr>
                <w:top w:val="none" w:sz="0" w:space="0" w:color="auto"/>
                <w:left w:val="none" w:sz="0" w:space="0" w:color="auto"/>
                <w:bottom w:val="none" w:sz="0" w:space="0" w:color="auto"/>
                <w:right w:val="none" w:sz="0" w:space="0" w:color="auto"/>
              </w:divBdr>
            </w:div>
          </w:divsChild>
        </w:div>
        <w:div w:id="1542865424">
          <w:marLeft w:val="0"/>
          <w:marRight w:val="0"/>
          <w:marTop w:val="0"/>
          <w:marBottom w:val="0"/>
          <w:divBdr>
            <w:top w:val="none" w:sz="0" w:space="0" w:color="auto"/>
            <w:left w:val="none" w:sz="0" w:space="0" w:color="auto"/>
            <w:bottom w:val="none" w:sz="0" w:space="0" w:color="auto"/>
            <w:right w:val="none" w:sz="0" w:space="0" w:color="auto"/>
          </w:divBdr>
          <w:divsChild>
            <w:div w:id="2004357007">
              <w:marLeft w:val="0"/>
              <w:marRight w:val="0"/>
              <w:marTop w:val="0"/>
              <w:marBottom w:val="0"/>
              <w:divBdr>
                <w:top w:val="none" w:sz="0" w:space="0" w:color="auto"/>
                <w:left w:val="none" w:sz="0" w:space="0" w:color="auto"/>
                <w:bottom w:val="none" w:sz="0" w:space="0" w:color="auto"/>
                <w:right w:val="none" w:sz="0" w:space="0" w:color="auto"/>
              </w:divBdr>
            </w:div>
          </w:divsChild>
        </w:div>
        <w:div w:id="1542935153">
          <w:marLeft w:val="0"/>
          <w:marRight w:val="0"/>
          <w:marTop w:val="0"/>
          <w:marBottom w:val="0"/>
          <w:divBdr>
            <w:top w:val="none" w:sz="0" w:space="0" w:color="auto"/>
            <w:left w:val="none" w:sz="0" w:space="0" w:color="auto"/>
            <w:bottom w:val="none" w:sz="0" w:space="0" w:color="auto"/>
            <w:right w:val="none" w:sz="0" w:space="0" w:color="auto"/>
          </w:divBdr>
          <w:divsChild>
            <w:div w:id="1014308915">
              <w:marLeft w:val="0"/>
              <w:marRight w:val="0"/>
              <w:marTop w:val="0"/>
              <w:marBottom w:val="0"/>
              <w:divBdr>
                <w:top w:val="none" w:sz="0" w:space="0" w:color="auto"/>
                <w:left w:val="none" w:sz="0" w:space="0" w:color="auto"/>
                <w:bottom w:val="none" w:sz="0" w:space="0" w:color="auto"/>
                <w:right w:val="none" w:sz="0" w:space="0" w:color="auto"/>
              </w:divBdr>
            </w:div>
          </w:divsChild>
        </w:div>
        <w:div w:id="1547138748">
          <w:marLeft w:val="0"/>
          <w:marRight w:val="0"/>
          <w:marTop w:val="0"/>
          <w:marBottom w:val="0"/>
          <w:divBdr>
            <w:top w:val="none" w:sz="0" w:space="0" w:color="auto"/>
            <w:left w:val="none" w:sz="0" w:space="0" w:color="auto"/>
            <w:bottom w:val="none" w:sz="0" w:space="0" w:color="auto"/>
            <w:right w:val="none" w:sz="0" w:space="0" w:color="auto"/>
          </w:divBdr>
          <w:divsChild>
            <w:div w:id="378825855">
              <w:marLeft w:val="0"/>
              <w:marRight w:val="0"/>
              <w:marTop w:val="0"/>
              <w:marBottom w:val="0"/>
              <w:divBdr>
                <w:top w:val="none" w:sz="0" w:space="0" w:color="auto"/>
                <w:left w:val="none" w:sz="0" w:space="0" w:color="auto"/>
                <w:bottom w:val="none" w:sz="0" w:space="0" w:color="auto"/>
                <w:right w:val="none" w:sz="0" w:space="0" w:color="auto"/>
              </w:divBdr>
            </w:div>
          </w:divsChild>
        </w:div>
        <w:div w:id="1558512032">
          <w:marLeft w:val="0"/>
          <w:marRight w:val="0"/>
          <w:marTop w:val="0"/>
          <w:marBottom w:val="0"/>
          <w:divBdr>
            <w:top w:val="none" w:sz="0" w:space="0" w:color="auto"/>
            <w:left w:val="none" w:sz="0" w:space="0" w:color="auto"/>
            <w:bottom w:val="none" w:sz="0" w:space="0" w:color="auto"/>
            <w:right w:val="none" w:sz="0" w:space="0" w:color="auto"/>
          </w:divBdr>
          <w:divsChild>
            <w:div w:id="165825841">
              <w:marLeft w:val="0"/>
              <w:marRight w:val="0"/>
              <w:marTop w:val="0"/>
              <w:marBottom w:val="0"/>
              <w:divBdr>
                <w:top w:val="none" w:sz="0" w:space="0" w:color="auto"/>
                <w:left w:val="none" w:sz="0" w:space="0" w:color="auto"/>
                <w:bottom w:val="none" w:sz="0" w:space="0" w:color="auto"/>
                <w:right w:val="none" w:sz="0" w:space="0" w:color="auto"/>
              </w:divBdr>
            </w:div>
          </w:divsChild>
        </w:div>
        <w:div w:id="1581984061">
          <w:marLeft w:val="0"/>
          <w:marRight w:val="0"/>
          <w:marTop w:val="0"/>
          <w:marBottom w:val="0"/>
          <w:divBdr>
            <w:top w:val="none" w:sz="0" w:space="0" w:color="auto"/>
            <w:left w:val="none" w:sz="0" w:space="0" w:color="auto"/>
            <w:bottom w:val="none" w:sz="0" w:space="0" w:color="auto"/>
            <w:right w:val="none" w:sz="0" w:space="0" w:color="auto"/>
          </w:divBdr>
          <w:divsChild>
            <w:div w:id="1585459553">
              <w:marLeft w:val="0"/>
              <w:marRight w:val="0"/>
              <w:marTop w:val="0"/>
              <w:marBottom w:val="0"/>
              <w:divBdr>
                <w:top w:val="none" w:sz="0" w:space="0" w:color="auto"/>
                <w:left w:val="none" w:sz="0" w:space="0" w:color="auto"/>
                <w:bottom w:val="none" w:sz="0" w:space="0" w:color="auto"/>
                <w:right w:val="none" w:sz="0" w:space="0" w:color="auto"/>
              </w:divBdr>
            </w:div>
          </w:divsChild>
        </w:div>
        <w:div w:id="1583948219">
          <w:marLeft w:val="0"/>
          <w:marRight w:val="0"/>
          <w:marTop w:val="0"/>
          <w:marBottom w:val="0"/>
          <w:divBdr>
            <w:top w:val="none" w:sz="0" w:space="0" w:color="auto"/>
            <w:left w:val="none" w:sz="0" w:space="0" w:color="auto"/>
            <w:bottom w:val="none" w:sz="0" w:space="0" w:color="auto"/>
            <w:right w:val="none" w:sz="0" w:space="0" w:color="auto"/>
          </w:divBdr>
          <w:divsChild>
            <w:div w:id="494996406">
              <w:marLeft w:val="0"/>
              <w:marRight w:val="0"/>
              <w:marTop w:val="0"/>
              <w:marBottom w:val="0"/>
              <w:divBdr>
                <w:top w:val="none" w:sz="0" w:space="0" w:color="auto"/>
                <w:left w:val="none" w:sz="0" w:space="0" w:color="auto"/>
                <w:bottom w:val="none" w:sz="0" w:space="0" w:color="auto"/>
                <w:right w:val="none" w:sz="0" w:space="0" w:color="auto"/>
              </w:divBdr>
            </w:div>
          </w:divsChild>
        </w:div>
        <w:div w:id="1586038981">
          <w:marLeft w:val="0"/>
          <w:marRight w:val="0"/>
          <w:marTop w:val="0"/>
          <w:marBottom w:val="0"/>
          <w:divBdr>
            <w:top w:val="none" w:sz="0" w:space="0" w:color="auto"/>
            <w:left w:val="none" w:sz="0" w:space="0" w:color="auto"/>
            <w:bottom w:val="none" w:sz="0" w:space="0" w:color="auto"/>
            <w:right w:val="none" w:sz="0" w:space="0" w:color="auto"/>
          </w:divBdr>
          <w:divsChild>
            <w:div w:id="1277248486">
              <w:marLeft w:val="0"/>
              <w:marRight w:val="0"/>
              <w:marTop w:val="0"/>
              <w:marBottom w:val="0"/>
              <w:divBdr>
                <w:top w:val="none" w:sz="0" w:space="0" w:color="auto"/>
                <w:left w:val="none" w:sz="0" w:space="0" w:color="auto"/>
                <w:bottom w:val="none" w:sz="0" w:space="0" w:color="auto"/>
                <w:right w:val="none" w:sz="0" w:space="0" w:color="auto"/>
              </w:divBdr>
            </w:div>
          </w:divsChild>
        </w:div>
        <w:div w:id="1598830658">
          <w:marLeft w:val="0"/>
          <w:marRight w:val="0"/>
          <w:marTop w:val="0"/>
          <w:marBottom w:val="0"/>
          <w:divBdr>
            <w:top w:val="none" w:sz="0" w:space="0" w:color="auto"/>
            <w:left w:val="none" w:sz="0" w:space="0" w:color="auto"/>
            <w:bottom w:val="none" w:sz="0" w:space="0" w:color="auto"/>
            <w:right w:val="none" w:sz="0" w:space="0" w:color="auto"/>
          </w:divBdr>
          <w:divsChild>
            <w:div w:id="184826927">
              <w:marLeft w:val="0"/>
              <w:marRight w:val="0"/>
              <w:marTop w:val="0"/>
              <w:marBottom w:val="0"/>
              <w:divBdr>
                <w:top w:val="none" w:sz="0" w:space="0" w:color="auto"/>
                <w:left w:val="none" w:sz="0" w:space="0" w:color="auto"/>
                <w:bottom w:val="none" w:sz="0" w:space="0" w:color="auto"/>
                <w:right w:val="none" w:sz="0" w:space="0" w:color="auto"/>
              </w:divBdr>
            </w:div>
          </w:divsChild>
        </w:div>
        <w:div w:id="1625652555">
          <w:marLeft w:val="0"/>
          <w:marRight w:val="0"/>
          <w:marTop w:val="0"/>
          <w:marBottom w:val="0"/>
          <w:divBdr>
            <w:top w:val="none" w:sz="0" w:space="0" w:color="auto"/>
            <w:left w:val="none" w:sz="0" w:space="0" w:color="auto"/>
            <w:bottom w:val="none" w:sz="0" w:space="0" w:color="auto"/>
            <w:right w:val="none" w:sz="0" w:space="0" w:color="auto"/>
          </w:divBdr>
          <w:divsChild>
            <w:div w:id="27877308">
              <w:marLeft w:val="0"/>
              <w:marRight w:val="0"/>
              <w:marTop w:val="0"/>
              <w:marBottom w:val="0"/>
              <w:divBdr>
                <w:top w:val="none" w:sz="0" w:space="0" w:color="auto"/>
                <w:left w:val="none" w:sz="0" w:space="0" w:color="auto"/>
                <w:bottom w:val="none" w:sz="0" w:space="0" w:color="auto"/>
                <w:right w:val="none" w:sz="0" w:space="0" w:color="auto"/>
              </w:divBdr>
            </w:div>
          </w:divsChild>
        </w:div>
        <w:div w:id="1639529447">
          <w:marLeft w:val="0"/>
          <w:marRight w:val="0"/>
          <w:marTop w:val="0"/>
          <w:marBottom w:val="0"/>
          <w:divBdr>
            <w:top w:val="none" w:sz="0" w:space="0" w:color="auto"/>
            <w:left w:val="none" w:sz="0" w:space="0" w:color="auto"/>
            <w:bottom w:val="none" w:sz="0" w:space="0" w:color="auto"/>
            <w:right w:val="none" w:sz="0" w:space="0" w:color="auto"/>
          </w:divBdr>
          <w:divsChild>
            <w:div w:id="1781601581">
              <w:marLeft w:val="0"/>
              <w:marRight w:val="0"/>
              <w:marTop w:val="0"/>
              <w:marBottom w:val="0"/>
              <w:divBdr>
                <w:top w:val="none" w:sz="0" w:space="0" w:color="auto"/>
                <w:left w:val="none" w:sz="0" w:space="0" w:color="auto"/>
                <w:bottom w:val="none" w:sz="0" w:space="0" w:color="auto"/>
                <w:right w:val="none" w:sz="0" w:space="0" w:color="auto"/>
              </w:divBdr>
            </w:div>
          </w:divsChild>
        </w:div>
        <w:div w:id="1645354739">
          <w:marLeft w:val="0"/>
          <w:marRight w:val="0"/>
          <w:marTop w:val="0"/>
          <w:marBottom w:val="0"/>
          <w:divBdr>
            <w:top w:val="none" w:sz="0" w:space="0" w:color="auto"/>
            <w:left w:val="none" w:sz="0" w:space="0" w:color="auto"/>
            <w:bottom w:val="none" w:sz="0" w:space="0" w:color="auto"/>
            <w:right w:val="none" w:sz="0" w:space="0" w:color="auto"/>
          </w:divBdr>
          <w:divsChild>
            <w:div w:id="793446840">
              <w:marLeft w:val="0"/>
              <w:marRight w:val="0"/>
              <w:marTop w:val="0"/>
              <w:marBottom w:val="0"/>
              <w:divBdr>
                <w:top w:val="none" w:sz="0" w:space="0" w:color="auto"/>
                <w:left w:val="none" w:sz="0" w:space="0" w:color="auto"/>
                <w:bottom w:val="none" w:sz="0" w:space="0" w:color="auto"/>
                <w:right w:val="none" w:sz="0" w:space="0" w:color="auto"/>
              </w:divBdr>
            </w:div>
          </w:divsChild>
        </w:div>
        <w:div w:id="1651131905">
          <w:marLeft w:val="0"/>
          <w:marRight w:val="0"/>
          <w:marTop w:val="0"/>
          <w:marBottom w:val="0"/>
          <w:divBdr>
            <w:top w:val="none" w:sz="0" w:space="0" w:color="auto"/>
            <w:left w:val="none" w:sz="0" w:space="0" w:color="auto"/>
            <w:bottom w:val="none" w:sz="0" w:space="0" w:color="auto"/>
            <w:right w:val="none" w:sz="0" w:space="0" w:color="auto"/>
          </w:divBdr>
          <w:divsChild>
            <w:div w:id="1035539553">
              <w:marLeft w:val="0"/>
              <w:marRight w:val="0"/>
              <w:marTop w:val="0"/>
              <w:marBottom w:val="0"/>
              <w:divBdr>
                <w:top w:val="none" w:sz="0" w:space="0" w:color="auto"/>
                <w:left w:val="none" w:sz="0" w:space="0" w:color="auto"/>
                <w:bottom w:val="none" w:sz="0" w:space="0" w:color="auto"/>
                <w:right w:val="none" w:sz="0" w:space="0" w:color="auto"/>
              </w:divBdr>
            </w:div>
          </w:divsChild>
        </w:div>
        <w:div w:id="1660115572">
          <w:marLeft w:val="0"/>
          <w:marRight w:val="0"/>
          <w:marTop w:val="0"/>
          <w:marBottom w:val="0"/>
          <w:divBdr>
            <w:top w:val="none" w:sz="0" w:space="0" w:color="auto"/>
            <w:left w:val="none" w:sz="0" w:space="0" w:color="auto"/>
            <w:bottom w:val="none" w:sz="0" w:space="0" w:color="auto"/>
            <w:right w:val="none" w:sz="0" w:space="0" w:color="auto"/>
          </w:divBdr>
          <w:divsChild>
            <w:div w:id="1100564794">
              <w:marLeft w:val="0"/>
              <w:marRight w:val="0"/>
              <w:marTop w:val="0"/>
              <w:marBottom w:val="0"/>
              <w:divBdr>
                <w:top w:val="none" w:sz="0" w:space="0" w:color="auto"/>
                <w:left w:val="none" w:sz="0" w:space="0" w:color="auto"/>
                <w:bottom w:val="none" w:sz="0" w:space="0" w:color="auto"/>
                <w:right w:val="none" w:sz="0" w:space="0" w:color="auto"/>
              </w:divBdr>
            </w:div>
          </w:divsChild>
        </w:div>
        <w:div w:id="1666543844">
          <w:marLeft w:val="0"/>
          <w:marRight w:val="0"/>
          <w:marTop w:val="0"/>
          <w:marBottom w:val="0"/>
          <w:divBdr>
            <w:top w:val="none" w:sz="0" w:space="0" w:color="auto"/>
            <w:left w:val="none" w:sz="0" w:space="0" w:color="auto"/>
            <w:bottom w:val="none" w:sz="0" w:space="0" w:color="auto"/>
            <w:right w:val="none" w:sz="0" w:space="0" w:color="auto"/>
          </w:divBdr>
          <w:divsChild>
            <w:div w:id="1151288324">
              <w:marLeft w:val="0"/>
              <w:marRight w:val="0"/>
              <w:marTop w:val="0"/>
              <w:marBottom w:val="0"/>
              <w:divBdr>
                <w:top w:val="none" w:sz="0" w:space="0" w:color="auto"/>
                <w:left w:val="none" w:sz="0" w:space="0" w:color="auto"/>
                <w:bottom w:val="none" w:sz="0" w:space="0" w:color="auto"/>
                <w:right w:val="none" w:sz="0" w:space="0" w:color="auto"/>
              </w:divBdr>
            </w:div>
          </w:divsChild>
        </w:div>
        <w:div w:id="1687098080">
          <w:marLeft w:val="0"/>
          <w:marRight w:val="0"/>
          <w:marTop w:val="0"/>
          <w:marBottom w:val="0"/>
          <w:divBdr>
            <w:top w:val="none" w:sz="0" w:space="0" w:color="auto"/>
            <w:left w:val="none" w:sz="0" w:space="0" w:color="auto"/>
            <w:bottom w:val="none" w:sz="0" w:space="0" w:color="auto"/>
            <w:right w:val="none" w:sz="0" w:space="0" w:color="auto"/>
          </w:divBdr>
          <w:divsChild>
            <w:div w:id="1868834604">
              <w:marLeft w:val="0"/>
              <w:marRight w:val="0"/>
              <w:marTop w:val="0"/>
              <w:marBottom w:val="0"/>
              <w:divBdr>
                <w:top w:val="none" w:sz="0" w:space="0" w:color="auto"/>
                <w:left w:val="none" w:sz="0" w:space="0" w:color="auto"/>
                <w:bottom w:val="none" w:sz="0" w:space="0" w:color="auto"/>
                <w:right w:val="none" w:sz="0" w:space="0" w:color="auto"/>
              </w:divBdr>
            </w:div>
          </w:divsChild>
        </w:div>
        <w:div w:id="1694915901">
          <w:marLeft w:val="0"/>
          <w:marRight w:val="0"/>
          <w:marTop w:val="0"/>
          <w:marBottom w:val="0"/>
          <w:divBdr>
            <w:top w:val="none" w:sz="0" w:space="0" w:color="auto"/>
            <w:left w:val="none" w:sz="0" w:space="0" w:color="auto"/>
            <w:bottom w:val="none" w:sz="0" w:space="0" w:color="auto"/>
            <w:right w:val="none" w:sz="0" w:space="0" w:color="auto"/>
          </w:divBdr>
          <w:divsChild>
            <w:div w:id="1573005944">
              <w:marLeft w:val="0"/>
              <w:marRight w:val="0"/>
              <w:marTop w:val="0"/>
              <w:marBottom w:val="0"/>
              <w:divBdr>
                <w:top w:val="none" w:sz="0" w:space="0" w:color="auto"/>
                <w:left w:val="none" w:sz="0" w:space="0" w:color="auto"/>
                <w:bottom w:val="none" w:sz="0" w:space="0" w:color="auto"/>
                <w:right w:val="none" w:sz="0" w:space="0" w:color="auto"/>
              </w:divBdr>
            </w:div>
          </w:divsChild>
        </w:div>
        <w:div w:id="1718703122">
          <w:marLeft w:val="0"/>
          <w:marRight w:val="0"/>
          <w:marTop w:val="0"/>
          <w:marBottom w:val="0"/>
          <w:divBdr>
            <w:top w:val="none" w:sz="0" w:space="0" w:color="auto"/>
            <w:left w:val="none" w:sz="0" w:space="0" w:color="auto"/>
            <w:bottom w:val="none" w:sz="0" w:space="0" w:color="auto"/>
            <w:right w:val="none" w:sz="0" w:space="0" w:color="auto"/>
          </w:divBdr>
          <w:divsChild>
            <w:div w:id="1874227577">
              <w:marLeft w:val="0"/>
              <w:marRight w:val="0"/>
              <w:marTop w:val="0"/>
              <w:marBottom w:val="0"/>
              <w:divBdr>
                <w:top w:val="none" w:sz="0" w:space="0" w:color="auto"/>
                <w:left w:val="none" w:sz="0" w:space="0" w:color="auto"/>
                <w:bottom w:val="none" w:sz="0" w:space="0" w:color="auto"/>
                <w:right w:val="none" w:sz="0" w:space="0" w:color="auto"/>
              </w:divBdr>
            </w:div>
          </w:divsChild>
        </w:div>
        <w:div w:id="1719478361">
          <w:marLeft w:val="0"/>
          <w:marRight w:val="0"/>
          <w:marTop w:val="0"/>
          <w:marBottom w:val="0"/>
          <w:divBdr>
            <w:top w:val="none" w:sz="0" w:space="0" w:color="auto"/>
            <w:left w:val="none" w:sz="0" w:space="0" w:color="auto"/>
            <w:bottom w:val="none" w:sz="0" w:space="0" w:color="auto"/>
            <w:right w:val="none" w:sz="0" w:space="0" w:color="auto"/>
          </w:divBdr>
          <w:divsChild>
            <w:div w:id="251087596">
              <w:marLeft w:val="0"/>
              <w:marRight w:val="0"/>
              <w:marTop w:val="0"/>
              <w:marBottom w:val="0"/>
              <w:divBdr>
                <w:top w:val="none" w:sz="0" w:space="0" w:color="auto"/>
                <w:left w:val="none" w:sz="0" w:space="0" w:color="auto"/>
                <w:bottom w:val="none" w:sz="0" w:space="0" w:color="auto"/>
                <w:right w:val="none" w:sz="0" w:space="0" w:color="auto"/>
              </w:divBdr>
            </w:div>
          </w:divsChild>
        </w:div>
        <w:div w:id="1740713751">
          <w:marLeft w:val="0"/>
          <w:marRight w:val="0"/>
          <w:marTop w:val="0"/>
          <w:marBottom w:val="0"/>
          <w:divBdr>
            <w:top w:val="none" w:sz="0" w:space="0" w:color="auto"/>
            <w:left w:val="none" w:sz="0" w:space="0" w:color="auto"/>
            <w:bottom w:val="none" w:sz="0" w:space="0" w:color="auto"/>
            <w:right w:val="none" w:sz="0" w:space="0" w:color="auto"/>
          </w:divBdr>
          <w:divsChild>
            <w:div w:id="1455515274">
              <w:marLeft w:val="0"/>
              <w:marRight w:val="0"/>
              <w:marTop w:val="0"/>
              <w:marBottom w:val="0"/>
              <w:divBdr>
                <w:top w:val="none" w:sz="0" w:space="0" w:color="auto"/>
                <w:left w:val="none" w:sz="0" w:space="0" w:color="auto"/>
                <w:bottom w:val="none" w:sz="0" w:space="0" w:color="auto"/>
                <w:right w:val="none" w:sz="0" w:space="0" w:color="auto"/>
              </w:divBdr>
            </w:div>
          </w:divsChild>
        </w:div>
        <w:div w:id="1759138662">
          <w:marLeft w:val="0"/>
          <w:marRight w:val="0"/>
          <w:marTop w:val="0"/>
          <w:marBottom w:val="0"/>
          <w:divBdr>
            <w:top w:val="none" w:sz="0" w:space="0" w:color="auto"/>
            <w:left w:val="none" w:sz="0" w:space="0" w:color="auto"/>
            <w:bottom w:val="none" w:sz="0" w:space="0" w:color="auto"/>
            <w:right w:val="none" w:sz="0" w:space="0" w:color="auto"/>
          </w:divBdr>
          <w:divsChild>
            <w:div w:id="266812603">
              <w:marLeft w:val="0"/>
              <w:marRight w:val="0"/>
              <w:marTop w:val="0"/>
              <w:marBottom w:val="0"/>
              <w:divBdr>
                <w:top w:val="none" w:sz="0" w:space="0" w:color="auto"/>
                <w:left w:val="none" w:sz="0" w:space="0" w:color="auto"/>
                <w:bottom w:val="none" w:sz="0" w:space="0" w:color="auto"/>
                <w:right w:val="none" w:sz="0" w:space="0" w:color="auto"/>
              </w:divBdr>
            </w:div>
          </w:divsChild>
        </w:div>
        <w:div w:id="1769429502">
          <w:marLeft w:val="0"/>
          <w:marRight w:val="0"/>
          <w:marTop w:val="0"/>
          <w:marBottom w:val="0"/>
          <w:divBdr>
            <w:top w:val="none" w:sz="0" w:space="0" w:color="auto"/>
            <w:left w:val="none" w:sz="0" w:space="0" w:color="auto"/>
            <w:bottom w:val="none" w:sz="0" w:space="0" w:color="auto"/>
            <w:right w:val="none" w:sz="0" w:space="0" w:color="auto"/>
          </w:divBdr>
          <w:divsChild>
            <w:div w:id="39937087">
              <w:marLeft w:val="0"/>
              <w:marRight w:val="0"/>
              <w:marTop w:val="0"/>
              <w:marBottom w:val="0"/>
              <w:divBdr>
                <w:top w:val="none" w:sz="0" w:space="0" w:color="auto"/>
                <w:left w:val="none" w:sz="0" w:space="0" w:color="auto"/>
                <w:bottom w:val="none" w:sz="0" w:space="0" w:color="auto"/>
                <w:right w:val="none" w:sz="0" w:space="0" w:color="auto"/>
              </w:divBdr>
            </w:div>
          </w:divsChild>
        </w:div>
        <w:div w:id="1781870229">
          <w:marLeft w:val="0"/>
          <w:marRight w:val="0"/>
          <w:marTop w:val="0"/>
          <w:marBottom w:val="0"/>
          <w:divBdr>
            <w:top w:val="none" w:sz="0" w:space="0" w:color="auto"/>
            <w:left w:val="none" w:sz="0" w:space="0" w:color="auto"/>
            <w:bottom w:val="none" w:sz="0" w:space="0" w:color="auto"/>
            <w:right w:val="none" w:sz="0" w:space="0" w:color="auto"/>
          </w:divBdr>
          <w:divsChild>
            <w:div w:id="1716270206">
              <w:marLeft w:val="0"/>
              <w:marRight w:val="0"/>
              <w:marTop w:val="0"/>
              <w:marBottom w:val="0"/>
              <w:divBdr>
                <w:top w:val="none" w:sz="0" w:space="0" w:color="auto"/>
                <w:left w:val="none" w:sz="0" w:space="0" w:color="auto"/>
                <w:bottom w:val="none" w:sz="0" w:space="0" w:color="auto"/>
                <w:right w:val="none" w:sz="0" w:space="0" w:color="auto"/>
              </w:divBdr>
            </w:div>
          </w:divsChild>
        </w:div>
        <w:div w:id="1802072867">
          <w:marLeft w:val="0"/>
          <w:marRight w:val="0"/>
          <w:marTop w:val="0"/>
          <w:marBottom w:val="0"/>
          <w:divBdr>
            <w:top w:val="none" w:sz="0" w:space="0" w:color="auto"/>
            <w:left w:val="none" w:sz="0" w:space="0" w:color="auto"/>
            <w:bottom w:val="none" w:sz="0" w:space="0" w:color="auto"/>
            <w:right w:val="none" w:sz="0" w:space="0" w:color="auto"/>
          </w:divBdr>
          <w:divsChild>
            <w:div w:id="1269503851">
              <w:marLeft w:val="0"/>
              <w:marRight w:val="0"/>
              <w:marTop w:val="0"/>
              <w:marBottom w:val="0"/>
              <w:divBdr>
                <w:top w:val="none" w:sz="0" w:space="0" w:color="auto"/>
                <w:left w:val="none" w:sz="0" w:space="0" w:color="auto"/>
                <w:bottom w:val="none" w:sz="0" w:space="0" w:color="auto"/>
                <w:right w:val="none" w:sz="0" w:space="0" w:color="auto"/>
              </w:divBdr>
            </w:div>
          </w:divsChild>
        </w:div>
        <w:div w:id="1807235796">
          <w:marLeft w:val="0"/>
          <w:marRight w:val="0"/>
          <w:marTop w:val="0"/>
          <w:marBottom w:val="0"/>
          <w:divBdr>
            <w:top w:val="none" w:sz="0" w:space="0" w:color="auto"/>
            <w:left w:val="none" w:sz="0" w:space="0" w:color="auto"/>
            <w:bottom w:val="none" w:sz="0" w:space="0" w:color="auto"/>
            <w:right w:val="none" w:sz="0" w:space="0" w:color="auto"/>
          </w:divBdr>
          <w:divsChild>
            <w:div w:id="1144276709">
              <w:marLeft w:val="0"/>
              <w:marRight w:val="0"/>
              <w:marTop w:val="0"/>
              <w:marBottom w:val="0"/>
              <w:divBdr>
                <w:top w:val="none" w:sz="0" w:space="0" w:color="auto"/>
                <w:left w:val="none" w:sz="0" w:space="0" w:color="auto"/>
                <w:bottom w:val="none" w:sz="0" w:space="0" w:color="auto"/>
                <w:right w:val="none" w:sz="0" w:space="0" w:color="auto"/>
              </w:divBdr>
            </w:div>
          </w:divsChild>
        </w:div>
        <w:div w:id="1812019027">
          <w:marLeft w:val="0"/>
          <w:marRight w:val="0"/>
          <w:marTop w:val="0"/>
          <w:marBottom w:val="0"/>
          <w:divBdr>
            <w:top w:val="none" w:sz="0" w:space="0" w:color="auto"/>
            <w:left w:val="none" w:sz="0" w:space="0" w:color="auto"/>
            <w:bottom w:val="none" w:sz="0" w:space="0" w:color="auto"/>
            <w:right w:val="none" w:sz="0" w:space="0" w:color="auto"/>
          </w:divBdr>
          <w:divsChild>
            <w:div w:id="1054451">
              <w:marLeft w:val="0"/>
              <w:marRight w:val="0"/>
              <w:marTop w:val="0"/>
              <w:marBottom w:val="0"/>
              <w:divBdr>
                <w:top w:val="none" w:sz="0" w:space="0" w:color="auto"/>
                <w:left w:val="none" w:sz="0" w:space="0" w:color="auto"/>
                <w:bottom w:val="none" w:sz="0" w:space="0" w:color="auto"/>
                <w:right w:val="none" w:sz="0" w:space="0" w:color="auto"/>
              </w:divBdr>
            </w:div>
          </w:divsChild>
        </w:div>
        <w:div w:id="1823350085">
          <w:marLeft w:val="0"/>
          <w:marRight w:val="0"/>
          <w:marTop w:val="0"/>
          <w:marBottom w:val="0"/>
          <w:divBdr>
            <w:top w:val="none" w:sz="0" w:space="0" w:color="auto"/>
            <w:left w:val="none" w:sz="0" w:space="0" w:color="auto"/>
            <w:bottom w:val="none" w:sz="0" w:space="0" w:color="auto"/>
            <w:right w:val="none" w:sz="0" w:space="0" w:color="auto"/>
          </w:divBdr>
          <w:divsChild>
            <w:div w:id="1043407417">
              <w:marLeft w:val="0"/>
              <w:marRight w:val="0"/>
              <w:marTop w:val="0"/>
              <w:marBottom w:val="0"/>
              <w:divBdr>
                <w:top w:val="none" w:sz="0" w:space="0" w:color="auto"/>
                <w:left w:val="none" w:sz="0" w:space="0" w:color="auto"/>
                <w:bottom w:val="none" w:sz="0" w:space="0" w:color="auto"/>
                <w:right w:val="none" w:sz="0" w:space="0" w:color="auto"/>
              </w:divBdr>
            </w:div>
          </w:divsChild>
        </w:div>
        <w:div w:id="1828472948">
          <w:marLeft w:val="0"/>
          <w:marRight w:val="0"/>
          <w:marTop w:val="0"/>
          <w:marBottom w:val="0"/>
          <w:divBdr>
            <w:top w:val="none" w:sz="0" w:space="0" w:color="auto"/>
            <w:left w:val="none" w:sz="0" w:space="0" w:color="auto"/>
            <w:bottom w:val="none" w:sz="0" w:space="0" w:color="auto"/>
            <w:right w:val="none" w:sz="0" w:space="0" w:color="auto"/>
          </w:divBdr>
          <w:divsChild>
            <w:div w:id="1521971904">
              <w:marLeft w:val="0"/>
              <w:marRight w:val="0"/>
              <w:marTop w:val="0"/>
              <w:marBottom w:val="0"/>
              <w:divBdr>
                <w:top w:val="none" w:sz="0" w:space="0" w:color="auto"/>
                <w:left w:val="none" w:sz="0" w:space="0" w:color="auto"/>
                <w:bottom w:val="none" w:sz="0" w:space="0" w:color="auto"/>
                <w:right w:val="none" w:sz="0" w:space="0" w:color="auto"/>
              </w:divBdr>
            </w:div>
          </w:divsChild>
        </w:div>
        <w:div w:id="1839494717">
          <w:marLeft w:val="0"/>
          <w:marRight w:val="0"/>
          <w:marTop w:val="0"/>
          <w:marBottom w:val="0"/>
          <w:divBdr>
            <w:top w:val="none" w:sz="0" w:space="0" w:color="auto"/>
            <w:left w:val="none" w:sz="0" w:space="0" w:color="auto"/>
            <w:bottom w:val="none" w:sz="0" w:space="0" w:color="auto"/>
            <w:right w:val="none" w:sz="0" w:space="0" w:color="auto"/>
          </w:divBdr>
          <w:divsChild>
            <w:div w:id="1042484564">
              <w:marLeft w:val="0"/>
              <w:marRight w:val="0"/>
              <w:marTop w:val="0"/>
              <w:marBottom w:val="0"/>
              <w:divBdr>
                <w:top w:val="none" w:sz="0" w:space="0" w:color="auto"/>
                <w:left w:val="none" w:sz="0" w:space="0" w:color="auto"/>
                <w:bottom w:val="none" w:sz="0" w:space="0" w:color="auto"/>
                <w:right w:val="none" w:sz="0" w:space="0" w:color="auto"/>
              </w:divBdr>
            </w:div>
          </w:divsChild>
        </w:div>
        <w:div w:id="1840732824">
          <w:marLeft w:val="0"/>
          <w:marRight w:val="0"/>
          <w:marTop w:val="0"/>
          <w:marBottom w:val="0"/>
          <w:divBdr>
            <w:top w:val="none" w:sz="0" w:space="0" w:color="auto"/>
            <w:left w:val="none" w:sz="0" w:space="0" w:color="auto"/>
            <w:bottom w:val="none" w:sz="0" w:space="0" w:color="auto"/>
            <w:right w:val="none" w:sz="0" w:space="0" w:color="auto"/>
          </w:divBdr>
          <w:divsChild>
            <w:div w:id="502595980">
              <w:marLeft w:val="0"/>
              <w:marRight w:val="0"/>
              <w:marTop w:val="0"/>
              <w:marBottom w:val="0"/>
              <w:divBdr>
                <w:top w:val="none" w:sz="0" w:space="0" w:color="auto"/>
                <w:left w:val="none" w:sz="0" w:space="0" w:color="auto"/>
                <w:bottom w:val="none" w:sz="0" w:space="0" w:color="auto"/>
                <w:right w:val="none" w:sz="0" w:space="0" w:color="auto"/>
              </w:divBdr>
            </w:div>
          </w:divsChild>
        </w:div>
        <w:div w:id="1901943257">
          <w:marLeft w:val="0"/>
          <w:marRight w:val="0"/>
          <w:marTop w:val="0"/>
          <w:marBottom w:val="0"/>
          <w:divBdr>
            <w:top w:val="none" w:sz="0" w:space="0" w:color="auto"/>
            <w:left w:val="none" w:sz="0" w:space="0" w:color="auto"/>
            <w:bottom w:val="none" w:sz="0" w:space="0" w:color="auto"/>
            <w:right w:val="none" w:sz="0" w:space="0" w:color="auto"/>
          </w:divBdr>
          <w:divsChild>
            <w:div w:id="1951234576">
              <w:marLeft w:val="0"/>
              <w:marRight w:val="0"/>
              <w:marTop w:val="0"/>
              <w:marBottom w:val="0"/>
              <w:divBdr>
                <w:top w:val="none" w:sz="0" w:space="0" w:color="auto"/>
                <w:left w:val="none" w:sz="0" w:space="0" w:color="auto"/>
                <w:bottom w:val="none" w:sz="0" w:space="0" w:color="auto"/>
                <w:right w:val="none" w:sz="0" w:space="0" w:color="auto"/>
              </w:divBdr>
            </w:div>
          </w:divsChild>
        </w:div>
        <w:div w:id="1918320140">
          <w:marLeft w:val="0"/>
          <w:marRight w:val="0"/>
          <w:marTop w:val="0"/>
          <w:marBottom w:val="0"/>
          <w:divBdr>
            <w:top w:val="none" w:sz="0" w:space="0" w:color="auto"/>
            <w:left w:val="none" w:sz="0" w:space="0" w:color="auto"/>
            <w:bottom w:val="none" w:sz="0" w:space="0" w:color="auto"/>
            <w:right w:val="none" w:sz="0" w:space="0" w:color="auto"/>
          </w:divBdr>
          <w:divsChild>
            <w:div w:id="1459833027">
              <w:marLeft w:val="0"/>
              <w:marRight w:val="0"/>
              <w:marTop w:val="0"/>
              <w:marBottom w:val="0"/>
              <w:divBdr>
                <w:top w:val="none" w:sz="0" w:space="0" w:color="auto"/>
                <w:left w:val="none" w:sz="0" w:space="0" w:color="auto"/>
                <w:bottom w:val="none" w:sz="0" w:space="0" w:color="auto"/>
                <w:right w:val="none" w:sz="0" w:space="0" w:color="auto"/>
              </w:divBdr>
            </w:div>
          </w:divsChild>
        </w:div>
        <w:div w:id="1924482960">
          <w:marLeft w:val="0"/>
          <w:marRight w:val="0"/>
          <w:marTop w:val="0"/>
          <w:marBottom w:val="0"/>
          <w:divBdr>
            <w:top w:val="none" w:sz="0" w:space="0" w:color="auto"/>
            <w:left w:val="none" w:sz="0" w:space="0" w:color="auto"/>
            <w:bottom w:val="none" w:sz="0" w:space="0" w:color="auto"/>
            <w:right w:val="none" w:sz="0" w:space="0" w:color="auto"/>
          </w:divBdr>
          <w:divsChild>
            <w:div w:id="681585310">
              <w:marLeft w:val="0"/>
              <w:marRight w:val="0"/>
              <w:marTop w:val="0"/>
              <w:marBottom w:val="0"/>
              <w:divBdr>
                <w:top w:val="none" w:sz="0" w:space="0" w:color="auto"/>
                <w:left w:val="none" w:sz="0" w:space="0" w:color="auto"/>
                <w:bottom w:val="none" w:sz="0" w:space="0" w:color="auto"/>
                <w:right w:val="none" w:sz="0" w:space="0" w:color="auto"/>
              </w:divBdr>
            </w:div>
          </w:divsChild>
        </w:div>
        <w:div w:id="1926454692">
          <w:marLeft w:val="0"/>
          <w:marRight w:val="0"/>
          <w:marTop w:val="0"/>
          <w:marBottom w:val="0"/>
          <w:divBdr>
            <w:top w:val="none" w:sz="0" w:space="0" w:color="auto"/>
            <w:left w:val="none" w:sz="0" w:space="0" w:color="auto"/>
            <w:bottom w:val="none" w:sz="0" w:space="0" w:color="auto"/>
            <w:right w:val="none" w:sz="0" w:space="0" w:color="auto"/>
          </w:divBdr>
          <w:divsChild>
            <w:div w:id="152573349">
              <w:marLeft w:val="0"/>
              <w:marRight w:val="0"/>
              <w:marTop w:val="0"/>
              <w:marBottom w:val="0"/>
              <w:divBdr>
                <w:top w:val="none" w:sz="0" w:space="0" w:color="auto"/>
                <w:left w:val="none" w:sz="0" w:space="0" w:color="auto"/>
                <w:bottom w:val="none" w:sz="0" w:space="0" w:color="auto"/>
                <w:right w:val="none" w:sz="0" w:space="0" w:color="auto"/>
              </w:divBdr>
            </w:div>
          </w:divsChild>
        </w:div>
        <w:div w:id="1930457824">
          <w:marLeft w:val="0"/>
          <w:marRight w:val="0"/>
          <w:marTop w:val="0"/>
          <w:marBottom w:val="0"/>
          <w:divBdr>
            <w:top w:val="none" w:sz="0" w:space="0" w:color="auto"/>
            <w:left w:val="none" w:sz="0" w:space="0" w:color="auto"/>
            <w:bottom w:val="none" w:sz="0" w:space="0" w:color="auto"/>
            <w:right w:val="none" w:sz="0" w:space="0" w:color="auto"/>
          </w:divBdr>
          <w:divsChild>
            <w:div w:id="164784225">
              <w:marLeft w:val="0"/>
              <w:marRight w:val="0"/>
              <w:marTop w:val="0"/>
              <w:marBottom w:val="0"/>
              <w:divBdr>
                <w:top w:val="none" w:sz="0" w:space="0" w:color="auto"/>
                <w:left w:val="none" w:sz="0" w:space="0" w:color="auto"/>
                <w:bottom w:val="none" w:sz="0" w:space="0" w:color="auto"/>
                <w:right w:val="none" w:sz="0" w:space="0" w:color="auto"/>
              </w:divBdr>
            </w:div>
          </w:divsChild>
        </w:div>
        <w:div w:id="1940331748">
          <w:marLeft w:val="0"/>
          <w:marRight w:val="0"/>
          <w:marTop w:val="0"/>
          <w:marBottom w:val="0"/>
          <w:divBdr>
            <w:top w:val="none" w:sz="0" w:space="0" w:color="auto"/>
            <w:left w:val="none" w:sz="0" w:space="0" w:color="auto"/>
            <w:bottom w:val="none" w:sz="0" w:space="0" w:color="auto"/>
            <w:right w:val="none" w:sz="0" w:space="0" w:color="auto"/>
          </w:divBdr>
          <w:divsChild>
            <w:div w:id="633364373">
              <w:marLeft w:val="0"/>
              <w:marRight w:val="0"/>
              <w:marTop w:val="0"/>
              <w:marBottom w:val="0"/>
              <w:divBdr>
                <w:top w:val="none" w:sz="0" w:space="0" w:color="auto"/>
                <w:left w:val="none" w:sz="0" w:space="0" w:color="auto"/>
                <w:bottom w:val="none" w:sz="0" w:space="0" w:color="auto"/>
                <w:right w:val="none" w:sz="0" w:space="0" w:color="auto"/>
              </w:divBdr>
            </w:div>
          </w:divsChild>
        </w:div>
        <w:div w:id="1943806252">
          <w:marLeft w:val="0"/>
          <w:marRight w:val="0"/>
          <w:marTop w:val="0"/>
          <w:marBottom w:val="0"/>
          <w:divBdr>
            <w:top w:val="none" w:sz="0" w:space="0" w:color="auto"/>
            <w:left w:val="none" w:sz="0" w:space="0" w:color="auto"/>
            <w:bottom w:val="none" w:sz="0" w:space="0" w:color="auto"/>
            <w:right w:val="none" w:sz="0" w:space="0" w:color="auto"/>
          </w:divBdr>
          <w:divsChild>
            <w:div w:id="1222785638">
              <w:marLeft w:val="0"/>
              <w:marRight w:val="0"/>
              <w:marTop w:val="0"/>
              <w:marBottom w:val="0"/>
              <w:divBdr>
                <w:top w:val="none" w:sz="0" w:space="0" w:color="auto"/>
                <w:left w:val="none" w:sz="0" w:space="0" w:color="auto"/>
                <w:bottom w:val="none" w:sz="0" w:space="0" w:color="auto"/>
                <w:right w:val="none" w:sz="0" w:space="0" w:color="auto"/>
              </w:divBdr>
            </w:div>
          </w:divsChild>
        </w:div>
        <w:div w:id="1965034342">
          <w:marLeft w:val="0"/>
          <w:marRight w:val="0"/>
          <w:marTop w:val="0"/>
          <w:marBottom w:val="0"/>
          <w:divBdr>
            <w:top w:val="none" w:sz="0" w:space="0" w:color="auto"/>
            <w:left w:val="none" w:sz="0" w:space="0" w:color="auto"/>
            <w:bottom w:val="none" w:sz="0" w:space="0" w:color="auto"/>
            <w:right w:val="none" w:sz="0" w:space="0" w:color="auto"/>
          </w:divBdr>
          <w:divsChild>
            <w:div w:id="736245637">
              <w:marLeft w:val="0"/>
              <w:marRight w:val="0"/>
              <w:marTop w:val="0"/>
              <w:marBottom w:val="0"/>
              <w:divBdr>
                <w:top w:val="none" w:sz="0" w:space="0" w:color="auto"/>
                <w:left w:val="none" w:sz="0" w:space="0" w:color="auto"/>
                <w:bottom w:val="none" w:sz="0" w:space="0" w:color="auto"/>
                <w:right w:val="none" w:sz="0" w:space="0" w:color="auto"/>
              </w:divBdr>
            </w:div>
          </w:divsChild>
        </w:div>
        <w:div w:id="1975136617">
          <w:marLeft w:val="0"/>
          <w:marRight w:val="0"/>
          <w:marTop w:val="0"/>
          <w:marBottom w:val="0"/>
          <w:divBdr>
            <w:top w:val="none" w:sz="0" w:space="0" w:color="auto"/>
            <w:left w:val="none" w:sz="0" w:space="0" w:color="auto"/>
            <w:bottom w:val="none" w:sz="0" w:space="0" w:color="auto"/>
            <w:right w:val="none" w:sz="0" w:space="0" w:color="auto"/>
          </w:divBdr>
          <w:divsChild>
            <w:div w:id="612134092">
              <w:marLeft w:val="0"/>
              <w:marRight w:val="0"/>
              <w:marTop w:val="0"/>
              <w:marBottom w:val="0"/>
              <w:divBdr>
                <w:top w:val="none" w:sz="0" w:space="0" w:color="auto"/>
                <w:left w:val="none" w:sz="0" w:space="0" w:color="auto"/>
                <w:bottom w:val="none" w:sz="0" w:space="0" w:color="auto"/>
                <w:right w:val="none" w:sz="0" w:space="0" w:color="auto"/>
              </w:divBdr>
            </w:div>
          </w:divsChild>
        </w:div>
        <w:div w:id="1976641814">
          <w:marLeft w:val="0"/>
          <w:marRight w:val="0"/>
          <w:marTop w:val="0"/>
          <w:marBottom w:val="0"/>
          <w:divBdr>
            <w:top w:val="none" w:sz="0" w:space="0" w:color="auto"/>
            <w:left w:val="none" w:sz="0" w:space="0" w:color="auto"/>
            <w:bottom w:val="none" w:sz="0" w:space="0" w:color="auto"/>
            <w:right w:val="none" w:sz="0" w:space="0" w:color="auto"/>
          </w:divBdr>
          <w:divsChild>
            <w:div w:id="34816528">
              <w:marLeft w:val="0"/>
              <w:marRight w:val="0"/>
              <w:marTop w:val="0"/>
              <w:marBottom w:val="0"/>
              <w:divBdr>
                <w:top w:val="none" w:sz="0" w:space="0" w:color="auto"/>
                <w:left w:val="none" w:sz="0" w:space="0" w:color="auto"/>
                <w:bottom w:val="none" w:sz="0" w:space="0" w:color="auto"/>
                <w:right w:val="none" w:sz="0" w:space="0" w:color="auto"/>
              </w:divBdr>
            </w:div>
          </w:divsChild>
        </w:div>
        <w:div w:id="2001347388">
          <w:marLeft w:val="0"/>
          <w:marRight w:val="0"/>
          <w:marTop w:val="0"/>
          <w:marBottom w:val="0"/>
          <w:divBdr>
            <w:top w:val="none" w:sz="0" w:space="0" w:color="auto"/>
            <w:left w:val="none" w:sz="0" w:space="0" w:color="auto"/>
            <w:bottom w:val="none" w:sz="0" w:space="0" w:color="auto"/>
            <w:right w:val="none" w:sz="0" w:space="0" w:color="auto"/>
          </w:divBdr>
          <w:divsChild>
            <w:div w:id="2024939912">
              <w:marLeft w:val="0"/>
              <w:marRight w:val="0"/>
              <w:marTop w:val="0"/>
              <w:marBottom w:val="0"/>
              <w:divBdr>
                <w:top w:val="none" w:sz="0" w:space="0" w:color="auto"/>
                <w:left w:val="none" w:sz="0" w:space="0" w:color="auto"/>
                <w:bottom w:val="none" w:sz="0" w:space="0" w:color="auto"/>
                <w:right w:val="none" w:sz="0" w:space="0" w:color="auto"/>
              </w:divBdr>
            </w:div>
          </w:divsChild>
        </w:div>
        <w:div w:id="2013069973">
          <w:marLeft w:val="0"/>
          <w:marRight w:val="0"/>
          <w:marTop w:val="0"/>
          <w:marBottom w:val="0"/>
          <w:divBdr>
            <w:top w:val="none" w:sz="0" w:space="0" w:color="auto"/>
            <w:left w:val="none" w:sz="0" w:space="0" w:color="auto"/>
            <w:bottom w:val="none" w:sz="0" w:space="0" w:color="auto"/>
            <w:right w:val="none" w:sz="0" w:space="0" w:color="auto"/>
          </w:divBdr>
          <w:divsChild>
            <w:div w:id="1237588029">
              <w:marLeft w:val="0"/>
              <w:marRight w:val="0"/>
              <w:marTop w:val="0"/>
              <w:marBottom w:val="0"/>
              <w:divBdr>
                <w:top w:val="none" w:sz="0" w:space="0" w:color="auto"/>
                <w:left w:val="none" w:sz="0" w:space="0" w:color="auto"/>
                <w:bottom w:val="none" w:sz="0" w:space="0" w:color="auto"/>
                <w:right w:val="none" w:sz="0" w:space="0" w:color="auto"/>
              </w:divBdr>
            </w:div>
          </w:divsChild>
        </w:div>
        <w:div w:id="2036614480">
          <w:marLeft w:val="0"/>
          <w:marRight w:val="0"/>
          <w:marTop w:val="0"/>
          <w:marBottom w:val="0"/>
          <w:divBdr>
            <w:top w:val="none" w:sz="0" w:space="0" w:color="auto"/>
            <w:left w:val="none" w:sz="0" w:space="0" w:color="auto"/>
            <w:bottom w:val="none" w:sz="0" w:space="0" w:color="auto"/>
            <w:right w:val="none" w:sz="0" w:space="0" w:color="auto"/>
          </w:divBdr>
          <w:divsChild>
            <w:div w:id="878736318">
              <w:marLeft w:val="0"/>
              <w:marRight w:val="0"/>
              <w:marTop w:val="0"/>
              <w:marBottom w:val="0"/>
              <w:divBdr>
                <w:top w:val="none" w:sz="0" w:space="0" w:color="auto"/>
                <w:left w:val="none" w:sz="0" w:space="0" w:color="auto"/>
                <w:bottom w:val="none" w:sz="0" w:space="0" w:color="auto"/>
                <w:right w:val="none" w:sz="0" w:space="0" w:color="auto"/>
              </w:divBdr>
            </w:div>
          </w:divsChild>
        </w:div>
        <w:div w:id="2046826408">
          <w:marLeft w:val="0"/>
          <w:marRight w:val="0"/>
          <w:marTop w:val="0"/>
          <w:marBottom w:val="0"/>
          <w:divBdr>
            <w:top w:val="none" w:sz="0" w:space="0" w:color="auto"/>
            <w:left w:val="none" w:sz="0" w:space="0" w:color="auto"/>
            <w:bottom w:val="none" w:sz="0" w:space="0" w:color="auto"/>
            <w:right w:val="none" w:sz="0" w:space="0" w:color="auto"/>
          </w:divBdr>
          <w:divsChild>
            <w:div w:id="787092127">
              <w:marLeft w:val="0"/>
              <w:marRight w:val="0"/>
              <w:marTop w:val="0"/>
              <w:marBottom w:val="0"/>
              <w:divBdr>
                <w:top w:val="none" w:sz="0" w:space="0" w:color="auto"/>
                <w:left w:val="none" w:sz="0" w:space="0" w:color="auto"/>
                <w:bottom w:val="none" w:sz="0" w:space="0" w:color="auto"/>
                <w:right w:val="none" w:sz="0" w:space="0" w:color="auto"/>
              </w:divBdr>
            </w:div>
          </w:divsChild>
        </w:div>
        <w:div w:id="2072118507">
          <w:marLeft w:val="0"/>
          <w:marRight w:val="0"/>
          <w:marTop w:val="0"/>
          <w:marBottom w:val="0"/>
          <w:divBdr>
            <w:top w:val="none" w:sz="0" w:space="0" w:color="auto"/>
            <w:left w:val="none" w:sz="0" w:space="0" w:color="auto"/>
            <w:bottom w:val="none" w:sz="0" w:space="0" w:color="auto"/>
            <w:right w:val="none" w:sz="0" w:space="0" w:color="auto"/>
          </w:divBdr>
          <w:divsChild>
            <w:div w:id="449010107">
              <w:marLeft w:val="0"/>
              <w:marRight w:val="0"/>
              <w:marTop w:val="0"/>
              <w:marBottom w:val="0"/>
              <w:divBdr>
                <w:top w:val="none" w:sz="0" w:space="0" w:color="auto"/>
                <w:left w:val="none" w:sz="0" w:space="0" w:color="auto"/>
                <w:bottom w:val="none" w:sz="0" w:space="0" w:color="auto"/>
                <w:right w:val="none" w:sz="0" w:space="0" w:color="auto"/>
              </w:divBdr>
            </w:div>
          </w:divsChild>
        </w:div>
        <w:div w:id="2080903834">
          <w:marLeft w:val="0"/>
          <w:marRight w:val="0"/>
          <w:marTop w:val="0"/>
          <w:marBottom w:val="0"/>
          <w:divBdr>
            <w:top w:val="none" w:sz="0" w:space="0" w:color="auto"/>
            <w:left w:val="none" w:sz="0" w:space="0" w:color="auto"/>
            <w:bottom w:val="none" w:sz="0" w:space="0" w:color="auto"/>
            <w:right w:val="none" w:sz="0" w:space="0" w:color="auto"/>
          </w:divBdr>
          <w:divsChild>
            <w:div w:id="939491036">
              <w:marLeft w:val="0"/>
              <w:marRight w:val="0"/>
              <w:marTop w:val="0"/>
              <w:marBottom w:val="0"/>
              <w:divBdr>
                <w:top w:val="none" w:sz="0" w:space="0" w:color="auto"/>
                <w:left w:val="none" w:sz="0" w:space="0" w:color="auto"/>
                <w:bottom w:val="none" w:sz="0" w:space="0" w:color="auto"/>
                <w:right w:val="none" w:sz="0" w:space="0" w:color="auto"/>
              </w:divBdr>
            </w:div>
          </w:divsChild>
        </w:div>
        <w:div w:id="2081710268">
          <w:marLeft w:val="0"/>
          <w:marRight w:val="0"/>
          <w:marTop w:val="0"/>
          <w:marBottom w:val="0"/>
          <w:divBdr>
            <w:top w:val="none" w:sz="0" w:space="0" w:color="auto"/>
            <w:left w:val="none" w:sz="0" w:space="0" w:color="auto"/>
            <w:bottom w:val="none" w:sz="0" w:space="0" w:color="auto"/>
            <w:right w:val="none" w:sz="0" w:space="0" w:color="auto"/>
          </w:divBdr>
          <w:divsChild>
            <w:div w:id="876892579">
              <w:marLeft w:val="0"/>
              <w:marRight w:val="0"/>
              <w:marTop w:val="0"/>
              <w:marBottom w:val="0"/>
              <w:divBdr>
                <w:top w:val="none" w:sz="0" w:space="0" w:color="auto"/>
                <w:left w:val="none" w:sz="0" w:space="0" w:color="auto"/>
                <w:bottom w:val="none" w:sz="0" w:space="0" w:color="auto"/>
                <w:right w:val="none" w:sz="0" w:space="0" w:color="auto"/>
              </w:divBdr>
            </w:div>
          </w:divsChild>
        </w:div>
        <w:div w:id="2082630530">
          <w:marLeft w:val="0"/>
          <w:marRight w:val="0"/>
          <w:marTop w:val="0"/>
          <w:marBottom w:val="0"/>
          <w:divBdr>
            <w:top w:val="none" w:sz="0" w:space="0" w:color="auto"/>
            <w:left w:val="none" w:sz="0" w:space="0" w:color="auto"/>
            <w:bottom w:val="none" w:sz="0" w:space="0" w:color="auto"/>
            <w:right w:val="none" w:sz="0" w:space="0" w:color="auto"/>
          </w:divBdr>
          <w:divsChild>
            <w:div w:id="1575430303">
              <w:marLeft w:val="0"/>
              <w:marRight w:val="0"/>
              <w:marTop w:val="0"/>
              <w:marBottom w:val="0"/>
              <w:divBdr>
                <w:top w:val="none" w:sz="0" w:space="0" w:color="auto"/>
                <w:left w:val="none" w:sz="0" w:space="0" w:color="auto"/>
                <w:bottom w:val="none" w:sz="0" w:space="0" w:color="auto"/>
                <w:right w:val="none" w:sz="0" w:space="0" w:color="auto"/>
              </w:divBdr>
            </w:div>
          </w:divsChild>
        </w:div>
        <w:div w:id="2083788811">
          <w:marLeft w:val="0"/>
          <w:marRight w:val="0"/>
          <w:marTop w:val="0"/>
          <w:marBottom w:val="0"/>
          <w:divBdr>
            <w:top w:val="none" w:sz="0" w:space="0" w:color="auto"/>
            <w:left w:val="none" w:sz="0" w:space="0" w:color="auto"/>
            <w:bottom w:val="none" w:sz="0" w:space="0" w:color="auto"/>
            <w:right w:val="none" w:sz="0" w:space="0" w:color="auto"/>
          </w:divBdr>
          <w:divsChild>
            <w:div w:id="101727429">
              <w:marLeft w:val="0"/>
              <w:marRight w:val="0"/>
              <w:marTop w:val="0"/>
              <w:marBottom w:val="0"/>
              <w:divBdr>
                <w:top w:val="none" w:sz="0" w:space="0" w:color="auto"/>
                <w:left w:val="none" w:sz="0" w:space="0" w:color="auto"/>
                <w:bottom w:val="none" w:sz="0" w:space="0" w:color="auto"/>
                <w:right w:val="none" w:sz="0" w:space="0" w:color="auto"/>
              </w:divBdr>
            </w:div>
          </w:divsChild>
        </w:div>
        <w:div w:id="2092508245">
          <w:marLeft w:val="0"/>
          <w:marRight w:val="0"/>
          <w:marTop w:val="0"/>
          <w:marBottom w:val="0"/>
          <w:divBdr>
            <w:top w:val="none" w:sz="0" w:space="0" w:color="auto"/>
            <w:left w:val="none" w:sz="0" w:space="0" w:color="auto"/>
            <w:bottom w:val="none" w:sz="0" w:space="0" w:color="auto"/>
            <w:right w:val="none" w:sz="0" w:space="0" w:color="auto"/>
          </w:divBdr>
          <w:divsChild>
            <w:div w:id="1046637739">
              <w:marLeft w:val="0"/>
              <w:marRight w:val="0"/>
              <w:marTop w:val="0"/>
              <w:marBottom w:val="0"/>
              <w:divBdr>
                <w:top w:val="none" w:sz="0" w:space="0" w:color="auto"/>
                <w:left w:val="none" w:sz="0" w:space="0" w:color="auto"/>
                <w:bottom w:val="none" w:sz="0" w:space="0" w:color="auto"/>
                <w:right w:val="none" w:sz="0" w:space="0" w:color="auto"/>
              </w:divBdr>
            </w:div>
          </w:divsChild>
        </w:div>
        <w:div w:id="2119637566">
          <w:marLeft w:val="0"/>
          <w:marRight w:val="0"/>
          <w:marTop w:val="0"/>
          <w:marBottom w:val="0"/>
          <w:divBdr>
            <w:top w:val="none" w:sz="0" w:space="0" w:color="auto"/>
            <w:left w:val="none" w:sz="0" w:space="0" w:color="auto"/>
            <w:bottom w:val="none" w:sz="0" w:space="0" w:color="auto"/>
            <w:right w:val="none" w:sz="0" w:space="0" w:color="auto"/>
          </w:divBdr>
          <w:divsChild>
            <w:div w:id="1830049785">
              <w:marLeft w:val="0"/>
              <w:marRight w:val="0"/>
              <w:marTop w:val="0"/>
              <w:marBottom w:val="0"/>
              <w:divBdr>
                <w:top w:val="none" w:sz="0" w:space="0" w:color="auto"/>
                <w:left w:val="none" w:sz="0" w:space="0" w:color="auto"/>
                <w:bottom w:val="none" w:sz="0" w:space="0" w:color="auto"/>
                <w:right w:val="none" w:sz="0" w:space="0" w:color="auto"/>
              </w:divBdr>
            </w:div>
          </w:divsChild>
        </w:div>
        <w:div w:id="2142649719">
          <w:marLeft w:val="0"/>
          <w:marRight w:val="0"/>
          <w:marTop w:val="0"/>
          <w:marBottom w:val="0"/>
          <w:divBdr>
            <w:top w:val="none" w:sz="0" w:space="0" w:color="auto"/>
            <w:left w:val="none" w:sz="0" w:space="0" w:color="auto"/>
            <w:bottom w:val="none" w:sz="0" w:space="0" w:color="auto"/>
            <w:right w:val="none" w:sz="0" w:space="0" w:color="auto"/>
          </w:divBdr>
          <w:divsChild>
            <w:div w:id="20325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df592074dff0216704ca91377835bb9a">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c3344b120d0e686ecb1d98490bd3b4aa"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E8B83-FDA7-45C2-9F15-CCFB5B2BC924}">
  <ds:schemaRefs>
    <ds:schemaRef ds:uri="c1cc5233-0a48-47e1-8b4f-45da13b094a7"/>
    <ds:schemaRef ds:uri="http://purl.org/dc/terms/"/>
    <ds:schemaRef ds:uri="http://schemas.openxmlformats.org/package/2006/metadata/core-properties"/>
    <ds:schemaRef ds:uri="http://purl.org/dc/dcmitype/"/>
    <ds:schemaRef ds:uri="5cec3b11-46c9-41cc-bcbc-099c1464f52d"/>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F68E8E4-2DA2-4662-A568-663B8F78CE14}">
  <ds:schemaRefs>
    <ds:schemaRef ds:uri="http://schemas.microsoft.com/sharepoint/v3/contenttype/forms"/>
  </ds:schemaRefs>
</ds:datastoreItem>
</file>

<file path=customXml/itemProps3.xml><?xml version="1.0" encoding="utf-8"?>
<ds:datastoreItem xmlns:ds="http://schemas.openxmlformats.org/officeDocument/2006/customXml" ds:itemID="{BAC0CDF1-6437-4796-901F-AD36350C7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9312465 headteacher.2465</dc:creator>
  <cp:keywords/>
  <dc:description/>
  <cp:lastModifiedBy>Staff </cp:lastModifiedBy>
  <cp:revision>2</cp:revision>
  <cp:lastPrinted>2024-07-15T10:32:00Z</cp:lastPrinted>
  <dcterms:created xsi:type="dcterms:W3CDTF">2024-09-19T10:12:00Z</dcterms:created>
  <dcterms:modified xsi:type="dcterms:W3CDTF">2024-09-19T10:12:00Z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