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11845" w14:textId="77777777" w:rsidR="002E286D" w:rsidRDefault="002E286D" w:rsidP="002E286D">
      <w:pPr>
        <w:pStyle w:val="paragraph"/>
        <w:spacing w:before="0" w:beforeAutospacing="0" w:after="0" w:afterAutospacing="0"/>
        <w:jc w:val="center"/>
        <w:textAlignment w:val="baseline"/>
        <w:rPr>
          <w:rFonts w:ascii="Segoe UI" w:hAnsi="Segoe UI" w:cs="Segoe UI"/>
          <w:color w:val="000000"/>
          <w:sz w:val="18"/>
          <w:szCs w:val="18"/>
        </w:rPr>
      </w:pPr>
      <w:bookmarkStart w:id="0" w:name="_GoBack"/>
      <w:bookmarkEnd w:id="0"/>
      <w:r>
        <w:rPr>
          <w:noProof/>
          <w:sz w:val="20"/>
        </w:rPr>
        <w:drawing>
          <wp:anchor distT="0" distB="0" distL="114300" distR="114300" simplePos="0" relativeHeight="251659264" behindDoc="1" locked="0" layoutInCell="1" allowOverlap="1" wp14:anchorId="5A227505" wp14:editId="76F02AD6">
            <wp:simplePos x="0" y="0"/>
            <wp:positionH relativeFrom="column">
              <wp:posOffset>-228600</wp:posOffset>
            </wp:positionH>
            <wp:positionV relativeFrom="paragraph">
              <wp:posOffset>0</wp:posOffset>
            </wp:positionV>
            <wp:extent cx="1014095" cy="1031240"/>
            <wp:effectExtent l="0" t="0" r="0" b="0"/>
            <wp:wrapTight wrapText="bothSides">
              <wp:wrapPolygon edited="0">
                <wp:start x="0" y="0"/>
                <wp:lineTo x="0" y="21148"/>
                <wp:lineTo x="21100" y="21148"/>
                <wp:lineTo x="21100" y="0"/>
                <wp:lineTo x="0" y="0"/>
              </wp:wrapPolygon>
            </wp:wrapTight>
            <wp:docPr id="2" name="Picture 2" descr="C:\Users\tineke\AppData\Local\Microsoft\Windows\INetCache\Content.MSO\5430287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neke\AppData\Local\Microsoft\Windows\INetCache\Content.MSO\54302878.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4095" cy="10312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normaltextrun"/>
          <w:rFonts w:ascii="Calibri" w:hAnsi="Calibri" w:cs="Calibri"/>
          <w:b/>
          <w:bCs/>
          <w:color w:val="000000"/>
          <w:sz w:val="36"/>
          <w:szCs w:val="36"/>
          <w:u w:val="single"/>
          <w:lang w:val="en-US"/>
        </w:rPr>
        <w:t>Mill Lane Community School &amp;</w:t>
      </w:r>
    </w:p>
    <w:p w14:paraId="08FCDE7E" w14:textId="77777777" w:rsidR="002E286D" w:rsidRDefault="002E286D" w:rsidP="002E286D">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36"/>
          <w:szCs w:val="36"/>
          <w:u w:val="single"/>
          <w:lang w:val="en-US"/>
        </w:rPr>
        <w:t>Windmill Community Nursery</w:t>
      </w:r>
    </w:p>
    <w:p w14:paraId="67F04FED" w14:textId="77777777" w:rsidR="002E286D" w:rsidRDefault="002E286D" w:rsidP="002E286D">
      <w:pPr>
        <w:pStyle w:val="paragraph"/>
        <w:spacing w:before="0" w:beforeAutospacing="0" w:after="0" w:afterAutospacing="0"/>
        <w:jc w:val="center"/>
        <w:textAlignment w:val="baseline"/>
        <w:rPr>
          <w:rFonts w:ascii="Segoe UI" w:hAnsi="Segoe UI" w:cs="Segoe UI"/>
          <w:sz w:val="18"/>
          <w:szCs w:val="18"/>
        </w:rPr>
      </w:pPr>
    </w:p>
    <w:p w14:paraId="0937343B" w14:textId="77777777" w:rsidR="002E286D" w:rsidRDefault="002E286D" w:rsidP="002E286D">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i/>
          <w:iCs/>
          <w:color w:val="FF0000"/>
          <w:sz w:val="32"/>
          <w:szCs w:val="32"/>
          <w:lang w:val="en-US"/>
        </w:rPr>
        <w:t>Growing, Thriving, Flying</w:t>
      </w:r>
    </w:p>
    <w:p w14:paraId="25DB7BF3" w14:textId="77777777" w:rsidR="002E286D" w:rsidRDefault="002E286D" w:rsidP="002E286D">
      <w:pPr>
        <w:pStyle w:val="paragraph"/>
        <w:spacing w:before="0" w:beforeAutospacing="0" w:after="0" w:afterAutospacing="0"/>
        <w:jc w:val="center"/>
        <w:textAlignment w:val="baseline"/>
        <w:rPr>
          <w:rFonts w:ascii="Segoe UI" w:hAnsi="Segoe UI" w:cs="Segoe UI"/>
          <w:sz w:val="18"/>
          <w:szCs w:val="18"/>
        </w:rPr>
      </w:pPr>
    </w:p>
    <w:p w14:paraId="702EDBD0" w14:textId="77777777" w:rsidR="002E286D" w:rsidRDefault="002E286D" w:rsidP="002E286D">
      <w:pPr>
        <w:pStyle w:val="paragraph"/>
        <w:spacing w:before="0" w:beforeAutospacing="0" w:after="0" w:afterAutospacing="0"/>
        <w:jc w:val="center"/>
        <w:textAlignment w:val="baseline"/>
        <w:rPr>
          <w:rStyle w:val="normaltextrun"/>
          <w:rFonts w:ascii="Calibri" w:hAnsi="Calibri" w:cs="Calibri"/>
          <w:b/>
          <w:bCs/>
          <w:sz w:val="36"/>
          <w:szCs w:val="36"/>
          <w:lang w:val="en-US"/>
        </w:rPr>
      </w:pPr>
    </w:p>
    <w:p w14:paraId="50B39FCA" w14:textId="77777777" w:rsidR="002E286D" w:rsidRDefault="002E286D" w:rsidP="002E286D">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36"/>
          <w:szCs w:val="36"/>
          <w:lang w:val="en-US"/>
        </w:rPr>
        <w:t>Relationships &amp; Sex Education (RSE) Policy</w:t>
      </w:r>
    </w:p>
    <w:p w14:paraId="1605F183" w14:textId="77777777" w:rsidR="00D92429" w:rsidRDefault="00D92429" w:rsidP="4017F9DD">
      <w:pPr>
        <w:pStyle w:val="NoSpacing"/>
        <w:rPr>
          <w:sz w:val="24"/>
          <w:szCs w:val="24"/>
        </w:rPr>
      </w:pPr>
    </w:p>
    <w:p w14:paraId="7D0EDBFE" w14:textId="77777777" w:rsidR="001632C6" w:rsidRDefault="001632C6" w:rsidP="4017F9DD">
      <w:pPr>
        <w:pStyle w:val="NoSpacing"/>
        <w:rPr>
          <w:b/>
          <w:bCs/>
          <w:sz w:val="24"/>
          <w:szCs w:val="24"/>
        </w:rPr>
      </w:pPr>
      <w:r w:rsidRPr="4017F9DD">
        <w:rPr>
          <w:b/>
          <w:bCs/>
          <w:sz w:val="24"/>
          <w:szCs w:val="24"/>
        </w:rPr>
        <w:t>Rationale &amp; Ethos</w:t>
      </w:r>
    </w:p>
    <w:p w14:paraId="3E1AA253" w14:textId="77777777" w:rsidR="001632C6" w:rsidRDefault="001632C6" w:rsidP="4017F9DD">
      <w:pPr>
        <w:pStyle w:val="NoSpacing"/>
        <w:rPr>
          <w:sz w:val="24"/>
          <w:szCs w:val="24"/>
        </w:rPr>
      </w:pPr>
      <w:r w:rsidRPr="4017F9DD">
        <w:rPr>
          <w:sz w:val="24"/>
          <w:szCs w:val="24"/>
        </w:rPr>
        <w:t xml:space="preserve">At Mill Lane Community Primary School, RSE is underpinned by the ethos and core values of our school. Our vision is to create a safe, positive and stimulating environment in which all members of the school community learn and grow in confidence, knowledge and skills. </w:t>
      </w:r>
    </w:p>
    <w:p w14:paraId="1ED21828" w14:textId="77777777" w:rsidR="001632C6" w:rsidRDefault="001632C6" w:rsidP="4017F9DD">
      <w:pPr>
        <w:pStyle w:val="NoSpacing"/>
        <w:rPr>
          <w:sz w:val="24"/>
          <w:szCs w:val="24"/>
        </w:rPr>
      </w:pPr>
    </w:p>
    <w:p w14:paraId="7CF56D60" w14:textId="77777777" w:rsidR="001632C6" w:rsidRDefault="001632C6" w:rsidP="4017F9DD">
      <w:pPr>
        <w:pStyle w:val="NoSpacing"/>
        <w:rPr>
          <w:sz w:val="24"/>
          <w:szCs w:val="24"/>
        </w:rPr>
      </w:pPr>
      <w:r w:rsidRPr="4017F9DD">
        <w:rPr>
          <w:sz w:val="24"/>
          <w:szCs w:val="24"/>
        </w:rPr>
        <w:t xml:space="preserve">Through our PSHE programme we aim to provide children with the knowledge, skills and understanding they need to lead confident, healthy, independent lives and to become informed, active and responsible citizens. In providing children with an understanding of healthy and respectful relationships and appropriate boundaries, we consider effective RSE to be a fundamental part of our approach to supporting pupils to grow into confident, caring, responsible and respectful young citizens. </w:t>
      </w:r>
    </w:p>
    <w:p w14:paraId="6E71FA94" w14:textId="77777777" w:rsidR="001632C6" w:rsidRDefault="001632C6" w:rsidP="4017F9DD">
      <w:pPr>
        <w:pStyle w:val="NoSpacing"/>
        <w:rPr>
          <w:sz w:val="24"/>
          <w:szCs w:val="24"/>
        </w:rPr>
      </w:pPr>
    </w:p>
    <w:p w14:paraId="25A6DF9A" w14:textId="77777777" w:rsidR="001632C6" w:rsidRPr="001632C6" w:rsidRDefault="001632C6" w:rsidP="4017F9DD">
      <w:pPr>
        <w:pStyle w:val="NoSpacing"/>
        <w:rPr>
          <w:b/>
          <w:bCs/>
          <w:sz w:val="24"/>
          <w:szCs w:val="24"/>
        </w:rPr>
      </w:pPr>
      <w:r w:rsidRPr="4017F9DD">
        <w:rPr>
          <w:sz w:val="24"/>
          <w:szCs w:val="24"/>
        </w:rPr>
        <w:t>RSE is lifelong learning about personal, physical, moral and emotional development. It is set in the context of clear values about the understanding of the importance of stable and loving relationships, respect, love and care, for family life. It should teach children and young people to develop and form positive values, attitudes, personal and social skills,</w:t>
      </w:r>
    </w:p>
    <w:p w14:paraId="0DDCD6B6" w14:textId="77777777" w:rsidR="001632C6" w:rsidRDefault="001632C6" w:rsidP="4017F9DD">
      <w:pPr>
        <w:pStyle w:val="NoSpacing"/>
        <w:rPr>
          <w:b/>
          <w:bCs/>
          <w:sz w:val="24"/>
          <w:szCs w:val="24"/>
        </w:rPr>
      </w:pPr>
    </w:p>
    <w:p w14:paraId="6C25CDB2" w14:textId="77777777" w:rsidR="006B2E98" w:rsidRPr="006B2E98" w:rsidRDefault="006B2E98" w:rsidP="4017F9DD">
      <w:pPr>
        <w:pStyle w:val="NoSpacing"/>
        <w:rPr>
          <w:b/>
          <w:bCs/>
          <w:sz w:val="24"/>
          <w:szCs w:val="24"/>
        </w:rPr>
      </w:pPr>
      <w:r w:rsidRPr="4017F9DD">
        <w:rPr>
          <w:b/>
          <w:bCs/>
          <w:sz w:val="24"/>
          <w:szCs w:val="24"/>
        </w:rPr>
        <w:t>Statutory Requirements</w:t>
      </w:r>
    </w:p>
    <w:p w14:paraId="01510DBE" w14:textId="77777777" w:rsidR="002E286D" w:rsidRPr="00181AFB" w:rsidRDefault="005B1731" w:rsidP="4017F9DD">
      <w:pPr>
        <w:pStyle w:val="NoSpacing"/>
        <w:rPr>
          <w:sz w:val="24"/>
          <w:szCs w:val="24"/>
        </w:rPr>
      </w:pPr>
      <w:r w:rsidRPr="4017F9DD">
        <w:rPr>
          <w:sz w:val="24"/>
          <w:szCs w:val="24"/>
        </w:rPr>
        <w:t>This policy sets out our school’s approach to statutory Relationships Education and non-statutory Sex Education. We have based our school’s RSE policy on the statutory guidance document “Relationships and Sex Education (RSE) and Health Education” (</w:t>
      </w:r>
      <w:proofErr w:type="spellStart"/>
      <w:r w:rsidRPr="4017F9DD">
        <w:rPr>
          <w:sz w:val="24"/>
          <w:szCs w:val="24"/>
        </w:rPr>
        <w:t>DfE</w:t>
      </w:r>
      <w:proofErr w:type="spellEnd"/>
      <w:r w:rsidRPr="4017F9DD">
        <w:rPr>
          <w:sz w:val="24"/>
          <w:szCs w:val="24"/>
        </w:rPr>
        <w:t xml:space="preserve">, 2019). </w:t>
      </w:r>
    </w:p>
    <w:p w14:paraId="1D88F10A" w14:textId="77777777" w:rsidR="005B1731" w:rsidRPr="00181AFB" w:rsidRDefault="005B1731" w:rsidP="4017F9DD">
      <w:pPr>
        <w:pStyle w:val="NoSpacing"/>
        <w:rPr>
          <w:sz w:val="24"/>
          <w:szCs w:val="24"/>
        </w:rPr>
      </w:pPr>
    </w:p>
    <w:p w14:paraId="2993DD42" w14:textId="77777777" w:rsidR="005B1731" w:rsidRPr="00181AFB" w:rsidRDefault="005B1731" w:rsidP="4017F9DD">
      <w:pPr>
        <w:pStyle w:val="NoSpacing"/>
        <w:rPr>
          <w:rFonts w:ascii="Segoe UI" w:eastAsia="Times New Roman" w:hAnsi="Segoe UI" w:cs="Segoe UI"/>
          <w:sz w:val="24"/>
          <w:szCs w:val="24"/>
          <w:lang w:eastAsia="en-GB"/>
        </w:rPr>
      </w:pPr>
      <w:r w:rsidRPr="4017F9DD">
        <w:rPr>
          <w:rFonts w:ascii="Calibri" w:eastAsia="Times New Roman" w:hAnsi="Calibri" w:cs="Calibri"/>
          <w:sz w:val="24"/>
          <w:szCs w:val="24"/>
          <w:lang w:val="en-US" w:eastAsia="en-GB"/>
        </w:rPr>
        <w:t>Department for Education guidance states that from September 2020, all primary schools must teach Relationships and Health Education. The teaching of Sex Education in primary schools remains </w:t>
      </w:r>
      <w:proofErr w:type="spellStart"/>
      <w:r w:rsidRPr="4017F9DD">
        <w:rPr>
          <w:rFonts w:ascii="Calibri" w:eastAsia="Times New Roman" w:hAnsi="Calibri" w:cs="Calibri"/>
          <w:sz w:val="24"/>
          <w:szCs w:val="24"/>
          <w:lang w:val="en-US" w:eastAsia="en-GB"/>
        </w:rPr>
        <w:t>nonstatutory</w:t>
      </w:r>
      <w:proofErr w:type="spellEnd"/>
      <w:r w:rsidRPr="4017F9DD">
        <w:rPr>
          <w:rFonts w:ascii="Calibri" w:eastAsia="Times New Roman" w:hAnsi="Calibri" w:cs="Calibri"/>
          <w:sz w:val="24"/>
          <w:szCs w:val="24"/>
          <w:lang w:val="en-US" w:eastAsia="en-GB"/>
        </w:rPr>
        <w:t>, with the exception of the elements of sex education contained in the science national curriculum including the main external body parts, the human life cycle (including puberty) and reproduction in some plants and animals. Other related topics that fall within the statutory requirements for Health Education, such as puberty and menstrual wellbeing, will be included within PSHE education lessons.</w:t>
      </w:r>
      <w:r w:rsidRPr="4017F9DD">
        <w:rPr>
          <w:rFonts w:ascii="Calibri" w:eastAsia="Times New Roman" w:hAnsi="Calibri" w:cs="Calibri"/>
          <w:sz w:val="24"/>
          <w:szCs w:val="24"/>
          <w:lang w:eastAsia="en-GB"/>
        </w:rPr>
        <w:t> </w:t>
      </w:r>
    </w:p>
    <w:p w14:paraId="289BFD0A" w14:textId="77777777" w:rsidR="005B1731" w:rsidRPr="00181AFB" w:rsidRDefault="005B1731" w:rsidP="4017F9DD">
      <w:pPr>
        <w:pStyle w:val="NoSpacing"/>
        <w:rPr>
          <w:rFonts w:ascii="Segoe UI" w:eastAsia="Times New Roman" w:hAnsi="Segoe UI" w:cs="Segoe UI"/>
          <w:sz w:val="24"/>
          <w:szCs w:val="24"/>
          <w:lang w:eastAsia="en-GB"/>
        </w:rPr>
      </w:pPr>
      <w:r w:rsidRPr="4017F9DD">
        <w:rPr>
          <w:rFonts w:ascii="Calibri" w:eastAsia="Times New Roman" w:hAnsi="Calibri" w:cs="Calibri"/>
          <w:sz w:val="24"/>
          <w:szCs w:val="24"/>
          <w:lang w:eastAsia="en-GB"/>
        </w:rPr>
        <w:t> </w:t>
      </w:r>
    </w:p>
    <w:p w14:paraId="0347327B" w14:textId="77777777" w:rsidR="00181AFB" w:rsidRPr="00181AFB" w:rsidRDefault="00181AFB" w:rsidP="4017F9DD">
      <w:pPr>
        <w:pStyle w:val="NoSpacing"/>
        <w:rPr>
          <w:rFonts w:ascii="Calibri" w:eastAsia="Times New Roman" w:hAnsi="Calibri" w:cs="Calibri"/>
          <w:b/>
          <w:bCs/>
          <w:sz w:val="24"/>
          <w:szCs w:val="24"/>
          <w:lang w:val="en-US" w:eastAsia="en-GB"/>
        </w:rPr>
      </w:pPr>
      <w:r w:rsidRPr="4017F9DD">
        <w:rPr>
          <w:rFonts w:ascii="Calibri" w:eastAsia="Times New Roman" w:hAnsi="Calibri" w:cs="Calibri"/>
          <w:b/>
          <w:bCs/>
          <w:sz w:val="24"/>
          <w:szCs w:val="24"/>
          <w:lang w:val="en-US" w:eastAsia="en-GB"/>
        </w:rPr>
        <w:t>Defining Relationships Education</w:t>
      </w:r>
    </w:p>
    <w:p w14:paraId="5D68393D" w14:textId="77777777" w:rsidR="00181AFB" w:rsidRDefault="005B1731" w:rsidP="4017F9DD">
      <w:pPr>
        <w:pStyle w:val="NoSpacing"/>
        <w:rPr>
          <w:sz w:val="24"/>
          <w:szCs w:val="24"/>
        </w:rPr>
      </w:pPr>
      <w:r w:rsidRPr="4017F9DD">
        <w:rPr>
          <w:rFonts w:ascii="Calibri" w:eastAsia="Times New Roman" w:hAnsi="Calibri" w:cs="Calibri"/>
          <w:sz w:val="24"/>
          <w:szCs w:val="24"/>
          <w:lang w:val="en-US" w:eastAsia="en-GB"/>
        </w:rPr>
        <w:t xml:space="preserve">Within this policy, as in the </w:t>
      </w:r>
      <w:proofErr w:type="spellStart"/>
      <w:r w:rsidRPr="4017F9DD">
        <w:rPr>
          <w:rFonts w:ascii="Calibri" w:eastAsia="Times New Roman" w:hAnsi="Calibri" w:cs="Calibri"/>
          <w:sz w:val="24"/>
          <w:szCs w:val="24"/>
          <w:lang w:val="en-US" w:eastAsia="en-GB"/>
        </w:rPr>
        <w:t>DfE</w:t>
      </w:r>
      <w:proofErr w:type="spellEnd"/>
      <w:r w:rsidRPr="4017F9DD">
        <w:rPr>
          <w:rFonts w:ascii="Calibri" w:eastAsia="Times New Roman" w:hAnsi="Calibri" w:cs="Calibri"/>
          <w:sz w:val="24"/>
          <w:szCs w:val="24"/>
          <w:lang w:val="en-US" w:eastAsia="en-GB"/>
        </w:rPr>
        <w:t xml:space="preserve"> guidance, Relationships Education is defined as teaching about the fundamental building blocks and characteristics of positive relationships, with particular reference to friendships, family relationships, and relationships with other children and with adults. </w:t>
      </w:r>
      <w:r w:rsidRPr="4017F9DD">
        <w:rPr>
          <w:rFonts w:ascii="Calibri" w:eastAsia="Times New Roman" w:hAnsi="Calibri" w:cs="Calibri"/>
          <w:sz w:val="24"/>
          <w:szCs w:val="24"/>
          <w:lang w:eastAsia="en-GB"/>
        </w:rPr>
        <w:t> </w:t>
      </w:r>
      <w:r w:rsidR="00181AFB" w:rsidRPr="4017F9DD">
        <w:rPr>
          <w:sz w:val="24"/>
          <w:szCs w:val="24"/>
        </w:rPr>
        <w:t xml:space="preserve">However, we believe comprehensive relationship education is designed to help children to develop the skills to recognise and manage healthy relationships both online and in the real world. It is designed to build self-esteem and to explore personal identity. It is about helping children understand and make sense of the world they are growing up in; to recognise the differences and similarities between their peers and their families; to understand the fact every human being is unique and has the right to be respected. There are many different family structures and all children have the right to feel safe. </w:t>
      </w:r>
    </w:p>
    <w:p w14:paraId="0268C33A" w14:textId="77777777" w:rsidR="00181AFB" w:rsidRDefault="00181AFB" w:rsidP="4017F9DD">
      <w:pPr>
        <w:pStyle w:val="NoSpacing"/>
        <w:rPr>
          <w:sz w:val="24"/>
          <w:szCs w:val="24"/>
        </w:rPr>
      </w:pPr>
    </w:p>
    <w:p w14:paraId="081643A4" w14:textId="77777777" w:rsidR="00181AFB" w:rsidRDefault="00181AFB" w:rsidP="4017F9DD">
      <w:pPr>
        <w:pStyle w:val="NoSpacing"/>
        <w:rPr>
          <w:sz w:val="24"/>
          <w:szCs w:val="24"/>
        </w:rPr>
      </w:pPr>
      <w:r w:rsidRPr="4017F9DD">
        <w:rPr>
          <w:sz w:val="24"/>
          <w:szCs w:val="24"/>
        </w:rPr>
        <w:t xml:space="preserve">Comprehensive relationship education has been shown to help keep children safe by allowing them to understand appropriate and inappropriate touching, to realise that their body is fantastic and belongs to </w:t>
      </w:r>
      <w:r w:rsidRPr="4017F9DD">
        <w:rPr>
          <w:sz w:val="24"/>
          <w:szCs w:val="24"/>
        </w:rPr>
        <w:lastRenderedPageBreak/>
        <w:t xml:space="preserve">them. It is about building the foundations of an understanding of consent and personal boundaries; in that no one has the right to touch you in a way you don’t like but also the difference between public and private behaviours. </w:t>
      </w:r>
    </w:p>
    <w:p w14:paraId="592DAD91" w14:textId="77777777" w:rsidR="00181AFB" w:rsidRDefault="00181AFB" w:rsidP="4017F9DD">
      <w:pPr>
        <w:pStyle w:val="NoSpacing"/>
        <w:rPr>
          <w:sz w:val="24"/>
          <w:szCs w:val="24"/>
        </w:rPr>
      </w:pPr>
    </w:p>
    <w:p w14:paraId="48686CFB" w14:textId="77777777" w:rsidR="00181AFB" w:rsidRPr="00181AFB" w:rsidRDefault="00181AFB" w:rsidP="4017F9DD">
      <w:pPr>
        <w:pStyle w:val="NoSpacing"/>
        <w:rPr>
          <w:rFonts w:ascii="Segoe UI" w:eastAsia="Times New Roman" w:hAnsi="Segoe UI" w:cs="Segoe UI"/>
          <w:sz w:val="24"/>
          <w:szCs w:val="24"/>
          <w:lang w:eastAsia="en-GB"/>
        </w:rPr>
      </w:pPr>
      <w:r w:rsidRPr="4017F9DD">
        <w:rPr>
          <w:sz w:val="24"/>
          <w:szCs w:val="24"/>
        </w:rPr>
        <w:t>It is important for children to know the names and functions of their body and to be reassured it is natural to be curious about them. Indeed, by teaching children the correct terms for their private parts, children are proven to be safer from abuse. In addition, we believe comprehensive relationship education helps children to develop their vocabulary and emotional literacy to enable them to talk about and manage their feelings. It helps children build their own support networks and the confidence to ask for help when they feel unsafe. This is a required element of the Health Education Guidance.</w:t>
      </w:r>
    </w:p>
    <w:p w14:paraId="6929B784" w14:textId="77777777" w:rsidR="00181AFB" w:rsidRDefault="00181AFB" w:rsidP="4017F9DD">
      <w:pPr>
        <w:spacing w:after="0" w:line="240" w:lineRule="auto"/>
        <w:textAlignment w:val="baseline"/>
        <w:rPr>
          <w:rFonts w:ascii="Calibri" w:eastAsia="Times New Roman" w:hAnsi="Calibri" w:cs="Calibri"/>
          <w:sz w:val="24"/>
          <w:szCs w:val="24"/>
          <w:lang w:val="en-US" w:eastAsia="en-GB"/>
        </w:rPr>
      </w:pPr>
    </w:p>
    <w:p w14:paraId="00723719" w14:textId="77777777" w:rsidR="00181AFB" w:rsidRDefault="00181AFB" w:rsidP="4017F9DD">
      <w:pPr>
        <w:spacing w:after="0" w:line="240" w:lineRule="auto"/>
        <w:textAlignment w:val="baseline"/>
        <w:rPr>
          <w:rFonts w:ascii="Calibri" w:eastAsia="Times New Roman" w:hAnsi="Calibri" w:cs="Calibri"/>
          <w:b/>
          <w:bCs/>
          <w:sz w:val="24"/>
          <w:szCs w:val="24"/>
          <w:lang w:val="en-US" w:eastAsia="en-GB"/>
        </w:rPr>
      </w:pPr>
      <w:r w:rsidRPr="4017F9DD">
        <w:rPr>
          <w:rFonts w:ascii="Calibri" w:eastAsia="Times New Roman" w:hAnsi="Calibri" w:cs="Calibri"/>
          <w:b/>
          <w:bCs/>
          <w:sz w:val="24"/>
          <w:szCs w:val="24"/>
          <w:lang w:val="en-US" w:eastAsia="en-GB"/>
        </w:rPr>
        <w:t>Defining Sex Education</w:t>
      </w:r>
    </w:p>
    <w:p w14:paraId="38B85C06" w14:textId="77777777" w:rsidR="005B1731" w:rsidRPr="00181AFB" w:rsidRDefault="005B1731" w:rsidP="4017F9DD">
      <w:pPr>
        <w:pStyle w:val="NoSpacing"/>
        <w:rPr>
          <w:sz w:val="24"/>
          <w:szCs w:val="24"/>
          <w:lang w:eastAsia="en-GB"/>
        </w:rPr>
      </w:pPr>
      <w:r w:rsidRPr="4017F9DD">
        <w:rPr>
          <w:sz w:val="24"/>
          <w:szCs w:val="24"/>
          <w:lang w:val="en-US" w:eastAsia="en-GB"/>
        </w:rPr>
        <w:t>Sex Education is defined as teaching children how human reproduction occurs, including how a baby is conceived. This draws on knowledge of the human life cycle set out in the national curriculum for science. </w:t>
      </w:r>
      <w:r w:rsidRPr="4017F9DD">
        <w:rPr>
          <w:sz w:val="24"/>
          <w:szCs w:val="24"/>
          <w:lang w:eastAsia="en-GB"/>
        </w:rPr>
        <w:t> </w:t>
      </w:r>
    </w:p>
    <w:p w14:paraId="13AF36E3" w14:textId="77777777" w:rsidR="00181AFB" w:rsidRPr="00181AFB" w:rsidRDefault="00181AFB" w:rsidP="4017F9DD">
      <w:pPr>
        <w:pStyle w:val="NoSpacing"/>
        <w:rPr>
          <w:sz w:val="24"/>
          <w:szCs w:val="24"/>
          <w:lang w:eastAsia="en-GB"/>
        </w:rPr>
      </w:pPr>
    </w:p>
    <w:p w14:paraId="0632942A" w14:textId="77777777" w:rsidR="00181AFB" w:rsidRDefault="00181AFB" w:rsidP="4017F9DD">
      <w:pPr>
        <w:pStyle w:val="NoSpacing"/>
        <w:rPr>
          <w:sz w:val="24"/>
          <w:szCs w:val="24"/>
        </w:rPr>
      </w:pPr>
      <w:r w:rsidRPr="4017F9DD">
        <w:rPr>
          <w:sz w:val="24"/>
          <w:szCs w:val="24"/>
        </w:rPr>
        <w:t xml:space="preserve">Although The Relationships Education, Relationship &amp; Sex Education and Health Education (England) Regulations 2019, made Relationship Education compulsory in all primary schools, Sex education is currently not compulsory. However, the Department for Education continues to recommend that all primary schools should have a sex education programme tailored to the age and maturity of the pupils. As set out in the guidance it is up to individual schools to determine whether they need to cover any additional content on sex education to meet the needs of their pupils. </w:t>
      </w:r>
    </w:p>
    <w:p w14:paraId="5D6AB65E" w14:textId="77777777" w:rsidR="00181AFB" w:rsidRDefault="00181AFB" w:rsidP="4017F9DD">
      <w:pPr>
        <w:pStyle w:val="NoSpacing"/>
        <w:rPr>
          <w:sz w:val="24"/>
          <w:szCs w:val="24"/>
        </w:rPr>
      </w:pPr>
    </w:p>
    <w:p w14:paraId="61E32D4E" w14:textId="77777777" w:rsidR="00181AFB" w:rsidRDefault="00181AFB" w:rsidP="4017F9DD">
      <w:pPr>
        <w:pStyle w:val="NoSpacing"/>
        <w:rPr>
          <w:sz w:val="24"/>
          <w:szCs w:val="24"/>
        </w:rPr>
      </w:pPr>
      <w:r w:rsidRPr="4017F9DD">
        <w:rPr>
          <w:sz w:val="24"/>
          <w:szCs w:val="24"/>
        </w:rPr>
        <w:t xml:space="preserve">We, like many other schools already choose to teach some aspects of sex education and will continue to do so. We recognise that some parents may be uncomfortable with the thought of their children receiving sex education in primary school. Equally, we recognise it is completely natural for children to have questions about sex, their bodies and to be curious about where they came from. In the age of information where children in primary school have access to the internet through mobile technology we believe it is better that children receive age appropriate answers from us than it being left to their peers or the internet. </w:t>
      </w:r>
    </w:p>
    <w:p w14:paraId="634DFE86" w14:textId="77777777" w:rsidR="00181AFB" w:rsidRDefault="00181AFB" w:rsidP="4017F9DD">
      <w:pPr>
        <w:pStyle w:val="NoSpacing"/>
        <w:rPr>
          <w:sz w:val="24"/>
          <w:szCs w:val="24"/>
        </w:rPr>
      </w:pPr>
    </w:p>
    <w:p w14:paraId="422A37D1" w14:textId="77777777" w:rsidR="00181AFB" w:rsidRDefault="00181AFB" w:rsidP="4017F9DD">
      <w:pPr>
        <w:pStyle w:val="NoSpacing"/>
        <w:rPr>
          <w:sz w:val="24"/>
          <w:szCs w:val="24"/>
        </w:rPr>
      </w:pPr>
      <w:r w:rsidRPr="4017F9DD">
        <w:rPr>
          <w:sz w:val="24"/>
          <w:szCs w:val="24"/>
        </w:rPr>
        <w:t xml:space="preserve">In our school sex education is an opportunity to answer children’s questions about where they came from, an opportunity to explore their own stories and to be clear about how a baby is conceived and formed as set out in human life cycle set out in the national curriculum for science. Furthermore, it should ensure that all children are prepared for both the physical and emotional changes of puberty including menstruation. Children need to understand how both girls’ and boys’ bodies function and change as they grow into adults. </w:t>
      </w:r>
    </w:p>
    <w:p w14:paraId="68AC1E4C" w14:textId="77777777" w:rsidR="00181AFB" w:rsidRDefault="00181AFB" w:rsidP="4017F9DD">
      <w:pPr>
        <w:pStyle w:val="NoSpacing"/>
        <w:rPr>
          <w:sz w:val="24"/>
          <w:szCs w:val="24"/>
        </w:rPr>
      </w:pPr>
    </w:p>
    <w:p w14:paraId="2E132D7D" w14:textId="77777777" w:rsidR="006B2E98" w:rsidRDefault="00181AFB" w:rsidP="4017F9DD">
      <w:pPr>
        <w:pStyle w:val="NoSpacing"/>
        <w:rPr>
          <w:sz w:val="24"/>
          <w:szCs w:val="24"/>
        </w:rPr>
      </w:pPr>
      <w:r w:rsidRPr="4017F9DD">
        <w:rPr>
          <w:sz w:val="24"/>
          <w:szCs w:val="24"/>
        </w:rPr>
        <w:t xml:space="preserve">We believe that sex education should allow children a safe space to ask the questions they may have without shame or judgement. Evidence states that a graduated age-appropriate spiral curriculum is the best way of preventing the topic of sex, reproduction and private body parts of becoming taboo and children from becoming embarrassed by the topic. </w:t>
      </w:r>
    </w:p>
    <w:p w14:paraId="30C4F31F" w14:textId="77777777" w:rsidR="006B2E98" w:rsidRDefault="006B2E98" w:rsidP="4017F9DD">
      <w:pPr>
        <w:pStyle w:val="NoSpacing"/>
        <w:rPr>
          <w:sz w:val="24"/>
          <w:szCs w:val="24"/>
        </w:rPr>
      </w:pPr>
    </w:p>
    <w:p w14:paraId="0EAFB685" w14:textId="5616D323" w:rsidR="005B1731" w:rsidRDefault="00181AFB" w:rsidP="4017F9DD">
      <w:pPr>
        <w:pStyle w:val="NoSpacing"/>
        <w:rPr>
          <w:sz w:val="24"/>
          <w:szCs w:val="24"/>
        </w:rPr>
      </w:pPr>
      <w:r w:rsidRPr="4017F9DD">
        <w:rPr>
          <w:sz w:val="24"/>
          <w:szCs w:val="24"/>
        </w:rPr>
        <w:t>We believe it is the duty of our school to give our young people the learning that will enable them to live safe, fulfilled and healthy lives. This includes ensuring that they have the skills to keep themselves safe from harm and develop positive and healthy relationships, free from exploitation pressure or abuse.</w:t>
      </w:r>
    </w:p>
    <w:p w14:paraId="44AECE2A" w14:textId="13BA35FA" w:rsidR="000F0CBA" w:rsidRDefault="000F0CBA" w:rsidP="4017F9DD">
      <w:pPr>
        <w:pStyle w:val="NoSpacing"/>
        <w:rPr>
          <w:sz w:val="24"/>
          <w:szCs w:val="24"/>
        </w:rPr>
      </w:pPr>
    </w:p>
    <w:p w14:paraId="69B575A2" w14:textId="59E7E0B3" w:rsidR="000F0CBA" w:rsidRDefault="000F0CBA" w:rsidP="4017F9DD">
      <w:pPr>
        <w:pStyle w:val="NoSpacing"/>
        <w:rPr>
          <w:b/>
          <w:bCs/>
          <w:sz w:val="24"/>
          <w:szCs w:val="24"/>
        </w:rPr>
      </w:pPr>
      <w:r w:rsidRPr="4017F9DD">
        <w:rPr>
          <w:b/>
          <w:bCs/>
          <w:sz w:val="24"/>
          <w:szCs w:val="24"/>
        </w:rPr>
        <w:t>Delivery of RSE</w:t>
      </w:r>
    </w:p>
    <w:p w14:paraId="40EE0CA7" w14:textId="77777777" w:rsidR="000F0CBA" w:rsidRDefault="000F0CBA" w:rsidP="4017F9DD">
      <w:pPr>
        <w:pStyle w:val="NoSpacing"/>
        <w:rPr>
          <w:sz w:val="24"/>
          <w:szCs w:val="24"/>
        </w:rPr>
      </w:pPr>
      <w:r w:rsidRPr="4017F9DD">
        <w:rPr>
          <w:sz w:val="24"/>
          <w:szCs w:val="24"/>
        </w:rPr>
        <w:t xml:space="preserve">As part of RSE, pupils will be taught about the nature and importance of marriage for family life and bringing up children. They also need to understand that there are strong and mutually supportive relationships outside of marriage. Either of these can include heterosexual or same-sex relationships. We ensure that no stigma is placed on children based on their home circumstances. We aim to provide accurate information and to help to develop skills to enable them to understand differences and respect themselves and others. We hope to prevent and remove prejudice. RSE should contribute to promoting </w:t>
      </w:r>
      <w:r w:rsidRPr="4017F9DD">
        <w:rPr>
          <w:sz w:val="24"/>
          <w:szCs w:val="24"/>
        </w:rPr>
        <w:lastRenderedPageBreak/>
        <w:t xml:space="preserve">the spiritual, moral, cultural, mental and physical development of pupils at school and within society, thus preparing them for the responsibilities and experiences of adult life. We will work towards this aim in partnership with parents and carers. </w:t>
      </w:r>
    </w:p>
    <w:p w14:paraId="4431010C" w14:textId="77777777" w:rsidR="000F0CBA" w:rsidRDefault="000F0CBA" w:rsidP="4017F9DD">
      <w:pPr>
        <w:pStyle w:val="NoSpacing"/>
        <w:rPr>
          <w:sz w:val="24"/>
          <w:szCs w:val="24"/>
        </w:rPr>
      </w:pPr>
    </w:p>
    <w:p w14:paraId="4D3C0E67" w14:textId="77777777" w:rsidR="000F0CBA" w:rsidRDefault="000F0CBA" w:rsidP="4017F9DD">
      <w:pPr>
        <w:pStyle w:val="NoSpacing"/>
        <w:rPr>
          <w:sz w:val="24"/>
          <w:szCs w:val="24"/>
        </w:rPr>
      </w:pPr>
      <w:r w:rsidRPr="4017F9DD">
        <w:rPr>
          <w:sz w:val="24"/>
          <w:szCs w:val="24"/>
        </w:rPr>
        <w:t xml:space="preserve">We carry out the main RSE curriculum in PSHE lessons; however, we also teach RSE through other subject areas e.g. Science, PE and RE, where we feel that they contribute significantly to a child’s knowledge and understanding of his or her own body, and how it is changing and developing. Linked with RE, children reflect on family relationships, different family groups and friendship. They learn about rituals and traditions associated with birth, marriage and death and talk about the emotions involved. Linked with PE, children learn about healthy lifestyles and the importance of exercise. </w:t>
      </w:r>
    </w:p>
    <w:p w14:paraId="16849810" w14:textId="77777777" w:rsidR="000F0CBA" w:rsidRDefault="000F0CBA" w:rsidP="4017F9DD">
      <w:pPr>
        <w:pStyle w:val="NoSpacing"/>
        <w:rPr>
          <w:sz w:val="24"/>
          <w:szCs w:val="24"/>
        </w:rPr>
      </w:pPr>
    </w:p>
    <w:p w14:paraId="2FA41782" w14:textId="77CA4E23" w:rsidR="000F0CBA" w:rsidRDefault="000F0CBA" w:rsidP="4017F9DD">
      <w:pPr>
        <w:pStyle w:val="NoSpacing"/>
        <w:rPr>
          <w:sz w:val="24"/>
          <w:szCs w:val="24"/>
        </w:rPr>
      </w:pPr>
      <w:r w:rsidRPr="4017F9DD">
        <w:rPr>
          <w:sz w:val="24"/>
          <w:szCs w:val="24"/>
        </w:rPr>
        <w:t>Since RSE incorporates the development of self-esteem and relationships, pupils’ learning does not just take place through the taught curriculum but through all aspects of school life including the playground. It is important then that all staff understand they have a responsibility to implement this policy and promote the aims of the school at any time they are dealing with children.</w:t>
      </w:r>
    </w:p>
    <w:p w14:paraId="27249AFD" w14:textId="4B0C4FB5" w:rsidR="000F0CBA" w:rsidRDefault="000F0CBA" w:rsidP="4017F9DD">
      <w:pPr>
        <w:pStyle w:val="NoSpacing"/>
        <w:rPr>
          <w:sz w:val="24"/>
          <w:szCs w:val="24"/>
        </w:rPr>
      </w:pPr>
    </w:p>
    <w:p w14:paraId="31EAAA15" w14:textId="77777777" w:rsidR="000F0CBA" w:rsidRPr="000F0CBA" w:rsidRDefault="000F0CBA" w:rsidP="4017F9DD">
      <w:pPr>
        <w:pStyle w:val="NoSpacing"/>
        <w:rPr>
          <w:b/>
          <w:bCs/>
          <w:sz w:val="24"/>
          <w:szCs w:val="24"/>
          <w:u w:val="single"/>
        </w:rPr>
      </w:pPr>
      <w:r w:rsidRPr="4017F9DD">
        <w:rPr>
          <w:b/>
          <w:bCs/>
          <w:sz w:val="24"/>
          <w:szCs w:val="24"/>
          <w:u w:val="single"/>
        </w:rPr>
        <w:t xml:space="preserve">Science Curriculum </w:t>
      </w:r>
    </w:p>
    <w:p w14:paraId="167AF721" w14:textId="77777777" w:rsidR="000F0CBA" w:rsidRPr="000F0CBA" w:rsidRDefault="000F0CBA" w:rsidP="4017F9DD">
      <w:pPr>
        <w:pStyle w:val="NoSpacing"/>
        <w:rPr>
          <w:sz w:val="24"/>
          <w:szCs w:val="24"/>
        </w:rPr>
      </w:pPr>
      <w:r w:rsidRPr="4017F9DD">
        <w:rPr>
          <w:sz w:val="24"/>
          <w:szCs w:val="24"/>
        </w:rPr>
        <w:t>Early Years Foundation Stage children learn about life cycles as well as watching chicks hatch. Through ongoing personal, social and emotional development, they develop the skills to form relationships and think about relationships with others.</w:t>
      </w:r>
    </w:p>
    <w:p w14:paraId="49C985ED" w14:textId="24EB91CC" w:rsidR="000F0CBA" w:rsidRPr="000F0CBA" w:rsidRDefault="000F0CBA" w:rsidP="4017F9DD">
      <w:pPr>
        <w:pStyle w:val="NoSpacing"/>
        <w:rPr>
          <w:sz w:val="24"/>
          <w:szCs w:val="24"/>
        </w:rPr>
      </w:pPr>
    </w:p>
    <w:p w14:paraId="3162E792" w14:textId="77777777" w:rsidR="000F0CBA" w:rsidRPr="000F0CBA" w:rsidRDefault="000F0CBA" w:rsidP="4017F9DD">
      <w:pPr>
        <w:pStyle w:val="paragraph"/>
        <w:spacing w:before="0" w:beforeAutospacing="0" w:after="0" w:afterAutospacing="0"/>
        <w:textAlignment w:val="baseline"/>
        <w:rPr>
          <w:rFonts w:ascii="Segoe UI" w:hAnsi="Segoe UI" w:cs="Segoe UI"/>
        </w:rPr>
      </w:pPr>
      <w:r w:rsidRPr="4017F9DD">
        <w:rPr>
          <w:rStyle w:val="normaltextrun"/>
          <w:rFonts w:ascii="Calibri" w:hAnsi="Calibri" w:cs="Calibri"/>
          <w:b/>
          <w:bCs/>
          <w:lang w:val="en-US"/>
        </w:rPr>
        <w:t>In Key Stage 1 (</w:t>
      </w:r>
      <w:proofErr w:type="spellStart"/>
      <w:r w:rsidRPr="4017F9DD">
        <w:rPr>
          <w:rStyle w:val="normaltextrun"/>
          <w:rFonts w:ascii="Calibri" w:hAnsi="Calibri" w:cs="Calibri"/>
          <w:b/>
          <w:bCs/>
          <w:lang w:val="en-US"/>
        </w:rPr>
        <w:t>yrs</w:t>
      </w:r>
      <w:proofErr w:type="spellEnd"/>
      <w:r w:rsidRPr="4017F9DD">
        <w:rPr>
          <w:rStyle w:val="normaltextrun"/>
          <w:rFonts w:ascii="Calibri" w:hAnsi="Calibri" w:cs="Calibri"/>
          <w:b/>
          <w:bCs/>
          <w:lang w:val="en-US"/>
        </w:rPr>
        <w:t> 1 – 2) children learn:</w:t>
      </w:r>
      <w:r w:rsidRPr="4017F9DD">
        <w:rPr>
          <w:rStyle w:val="normaltextrun"/>
          <w:rFonts w:ascii="Calibri" w:hAnsi="Calibri" w:cs="Calibri"/>
          <w:lang w:val="en-US"/>
        </w:rPr>
        <w:t> </w:t>
      </w:r>
      <w:r w:rsidRPr="4017F9DD">
        <w:rPr>
          <w:rStyle w:val="eop"/>
          <w:rFonts w:ascii="Calibri" w:hAnsi="Calibri" w:cs="Calibri"/>
        </w:rPr>
        <w:t> </w:t>
      </w:r>
    </w:p>
    <w:p w14:paraId="3A5AA80D" w14:textId="77777777" w:rsidR="000F0CBA" w:rsidRPr="000F0CBA" w:rsidRDefault="000F0CBA" w:rsidP="4017F9DD">
      <w:pPr>
        <w:pStyle w:val="paragraph"/>
        <w:numPr>
          <w:ilvl w:val="0"/>
          <w:numId w:val="1"/>
        </w:numPr>
        <w:tabs>
          <w:tab w:val="clear" w:pos="720"/>
          <w:tab w:val="num" w:pos="426"/>
        </w:tabs>
        <w:spacing w:before="0" w:beforeAutospacing="0" w:after="0" w:afterAutospacing="0"/>
        <w:ind w:left="426"/>
        <w:textAlignment w:val="baseline"/>
        <w:rPr>
          <w:rFonts w:ascii="Calibri" w:hAnsi="Calibri" w:cs="Calibri"/>
        </w:rPr>
      </w:pPr>
      <w:r w:rsidRPr="4017F9DD">
        <w:rPr>
          <w:rStyle w:val="normaltextrun"/>
          <w:rFonts w:ascii="Calibri" w:hAnsi="Calibri" w:cs="Calibri"/>
          <w:lang w:val="en-US"/>
        </w:rPr>
        <w:t>To identify, name, draw and label the basic parts of the human body and say which part of the body is to do with each sense.</w:t>
      </w:r>
      <w:r w:rsidRPr="4017F9DD">
        <w:rPr>
          <w:rStyle w:val="eop"/>
          <w:rFonts w:ascii="Calibri" w:hAnsi="Calibri" w:cs="Calibri"/>
        </w:rPr>
        <w:t> </w:t>
      </w:r>
    </w:p>
    <w:p w14:paraId="42EDD6A9" w14:textId="77777777" w:rsidR="000F0CBA" w:rsidRPr="000F0CBA" w:rsidRDefault="000F0CBA" w:rsidP="4017F9DD">
      <w:pPr>
        <w:pStyle w:val="paragraph"/>
        <w:numPr>
          <w:ilvl w:val="0"/>
          <w:numId w:val="2"/>
        </w:numPr>
        <w:tabs>
          <w:tab w:val="clear" w:pos="720"/>
          <w:tab w:val="num" w:pos="426"/>
        </w:tabs>
        <w:spacing w:before="0" w:beforeAutospacing="0" w:after="0" w:afterAutospacing="0"/>
        <w:ind w:left="426"/>
        <w:textAlignment w:val="baseline"/>
        <w:rPr>
          <w:rFonts w:ascii="Calibri" w:hAnsi="Calibri" w:cs="Calibri"/>
        </w:rPr>
      </w:pPr>
      <w:r w:rsidRPr="4017F9DD">
        <w:rPr>
          <w:rStyle w:val="normaltextrun"/>
          <w:rFonts w:ascii="Calibri" w:hAnsi="Calibri" w:cs="Calibri"/>
          <w:lang w:val="en-US"/>
        </w:rPr>
        <w:t>To notice that animals, including humans, have offspring which grow into adults. </w:t>
      </w:r>
      <w:r w:rsidRPr="4017F9DD">
        <w:rPr>
          <w:rStyle w:val="eop"/>
          <w:rFonts w:ascii="Calibri" w:hAnsi="Calibri" w:cs="Calibri"/>
        </w:rPr>
        <w:t> </w:t>
      </w:r>
    </w:p>
    <w:p w14:paraId="3950E65D" w14:textId="77777777" w:rsidR="000F0CBA" w:rsidRPr="000F0CBA" w:rsidRDefault="000F0CBA" w:rsidP="4017F9DD">
      <w:pPr>
        <w:pStyle w:val="paragraph"/>
        <w:numPr>
          <w:ilvl w:val="0"/>
          <w:numId w:val="2"/>
        </w:numPr>
        <w:tabs>
          <w:tab w:val="clear" w:pos="720"/>
          <w:tab w:val="num" w:pos="426"/>
        </w:tabs>
        <w:spacing w:before="0" w:beforeAutospacing="0" w:after="0" w:afterAutospacing="0"/>
        <w:ind w:left="426"/>
        <w:textAlignment w:val="baseline"/>
        <w:rPr>
          <w:rFonts w:ascii="Calibri" w:hAnsi="Calibri" w:cs="Calibri"/>
        </w:rPr>
      </w:pPr>
      <w:r w:rsidRPr="4017F9DD">
        <w:rPr>
          <w:rStyle w:val="normaltextrun"/>
          <w:rFonts w:ascii="Calibri" w:hAnsi="Calibri" w:cs="Calibri"/>
          <w:lang w:val="en-US"/>
        </w:rPr>
        <w:t>To find out about and describe the basic needs of animals, including humans, for survival (water, food and air).</w:t>
      </w:r>
      <w:r w:rsidRPr="4017F9DD">
        <w:rPr>
          <w:rStyle w:val="eop"/>
          <w:rFonts w:ascii="Calibri" w:hAnsi="Calibri" w:cs="Calibri"/>
        </w:rPr>
        <w:t> </w:t>
      </w:r>
    </w:p>
    <w:p w14:paraId="6FA256DF" w14:textId="77777777" w:rsidR="000F0CBA" w:rsidRPr="000F0CBA" w:rsidRDefault="000F0CBA" w:rsidP="4017F9DD">
      <w:pPr>
        <w:pStyle w:val="paragraph"/>
        <w:numPr>
          <w:ilvl w:val="0"/>
          <w:numId w:val="2"/>
        </w:numPr>
        <w:tabs>
          <w:tab w:val="clear" w:pos="720"/>
          <w:tab w:val="num" w:pos="426"/>
        </w:tabs>
        <w:spacing w:before="0" w:beforeAutospacing="0" w:after="0" w:afterAutospacing="0"/>
        <w:ind w:left="426"/>
        <w:textAlignment w:val="baseline"/>
        <w:rPr>
          <w:rFonts w:ascii="Calibri" w:hAnsi="Calibri" w:cs="Calibri"/>
        </w:rPr>
      </w:pPr>
      <w:r w:rsidRPr="4017F9DD">
        <w:rPr>
          <w:rStyle w:val="normaltextrun"/>
          <w:rFonts w:ascii="Calibri" w:hAnsi="Calibri" w:cs="Calibri"/>
          <w:lang w:val="en-US"/>
        </w:rPr>
        <w:t>To describe the importance for humans of exercise, eating the right amounts of different types of food, and hygiene.</w:t>
      </w:r>
      <w:r w:rsidRPr="4017F9DD">
        <w:rPr>
          <w:rStyle w:val="eop"/>
          <w:rFonts w:ascii="Calibri" w:hAnsi="Calibri" w:cs="Calibri"/>
        </w:rPr>
        <w:t> </w:t>
      </w:r>
    </w:p>
    <w:p w14:paraId="41EBA817" w14:textId="77777777" w:rsidR="000F0CBA" w:rsidRPr="000F0CBA" w:rsidRDefault="000F0CBA" w:rsidP="4017F9DD">
      <w:pPr>
        <w:pStyle w:val="paragraph"/>
        <w:spacing w:before="0" w:beforeAutospacing="0" w:after="0" w:afterAutospacing="0"/>
        <w:textAlignment w:val="baseline"/>
        <w:rPr>
          <w:rFonts w:ascii="Segoe UI" w:hAnsi="Segoe UI" w:cs="Segoe UI"/>
        </w:rPr>
      </w:pPr>
      <w:r w:rsidRPr="4017F9DD">
        <w:rPr>
          <w:rStyle w:val="eop"/>
          <w:rFonts w:ascii="Calibri" w:hAnsi="Calibri" w:cs="Calibri"/>
        </w:rPr>
        <w:t> </w:t>
      </w:r>
    </w:p>
    <w:p w14:paraId="089C5699" w14:textId="77777777" w:rsidR="000F0CBA" w:rsidRPr="000F0CBA" w:rsidRDefault="000F0CBA" w:rsidP="4017F9DD">
      <w:pPr>
        <w:pStyle w:val="paragraph"/>
        <w:spacing w:before="0" w:beforeAutospacing="0" w:after="0" w:afterAutospacing="0"/>
        <w:textAlignment w:val="baseline"/>
        <w:rPr>
          <w:rFonts w:ascii="Segoe UI" w:hAnsi="Segoe UI" w:cs="Segoe UI"/>
        </w:rPr>
      </w:pPr>
      <w:r w:rsidRPr="4017F9DD">
        <w:rPr>
          <w:rStyle w:val="normaltextrun"/>
          <w:rFonts w:ascii="Calibri" w:hAnsi="Calibri" w:cs="Calibri"/>
          <w:b/>
          <w:bCs/>
          <w:lang w:val="en-US"/>
        </w:rPr>
        <w:t>In Key Stage 2 (</w:t>
      </w:r>
      <w:proofErr w:type="spellStart"/>
      <w:r w:rsidRPr="4017F9DD">
        <w:rPr>
          <w:rStyle w:val="normaltextrun"/>
          <w:rFonts w:ascii="Calibri" w:hAnsi="Calibri" w:cs="Calibri"/>
          <w:b/>
          <w:bCs/>
          <w:lang w:val="en-US"/>
        </w:rPr>
        <w:t>yrs</w:t>
      </w:r>
      <w:proofErr w:type="spellEnd"/>
      <w:r w:rsidRPr="4017F9DD">
        <w:rPr>
          <w:rStyle w:val="normaltextrun"/>
          <w:rFonts w:ascii="Calibri" w:hAnsi="Calibri" w:cs="Calibri"/>
          <w:b/>
          <w:bCs/>
          <w:lang w:val="en-US"/>
        </w:rPr>
        <w:t> 3 – 6) children learn:</w:t>
      </w:r>
      <w:r w:rsidRPr="4017F9DD">
        <w:rPr>
          <w:rStyle w:val="eop"/>
          <w:rFonts w:ascii="Calibri" w:hAnsi="Calibri" w:cs="Calibri"/>
        </w:rPr>
        <w:t> </w:t>
      </w:r>
    </w:p>
    <w:p w14:paraId="70B2CFB2" w14:textId="77777777" w:rsidR="000F0CBA" w:rsidRPr="000F0CBA" w:rsidRDefault="000F0CBA" w:rsidP="4017F9DD">
      <w:pPr>
        <w:pStyle w:val="paragraph"/>
        <w:numPr>
          <w:ilvl w:val="0"/>
          <w:numId w:val="3"/>
        </w:numPr>
        <w:tabs>
          <w:tab w:val="clear" w:pos="720"/>
          <w:tab w:val="num" w:pos="360"/>
        </w:tabs>
        <w:spacing w:before="0" w:beforeAutospacing="0" w:after="0" w:afterAutospacing="0"/>
        <w:ind w:left="360"/>
        <w:textAlignment w:val="baseline"/>
        <w:rPr>
          <w:rFonts w:ascii="Calibri" w:hAnsi="Calibri" w:cs="Calibri"/>
        </w:rPr>
      </w:pPr>
      <w:r w:rsidRPr="4017F9DD">
        <w:rPr>
          <w:rStyle w:val="normaltextrun"/>
          <w:rFonts w:ascii="Calibri" w:hAnsi="Calibri" w:cs="Calibri"/>
          <w:lang w:val="en-US"/>
        </w:rPr>
        <w:t>To identify that animals, including humans, need the right types and amount of nutrition, and that they cannot make their own food; they get nutrition from what they eat.</w:t>
      </w:r>
      <w:r w:rsidRPr="4017F9DD">
        <w:rPr>
          <w:rStyle w:val="eop"/>
          <w:rFonts w:ascii="Calibri" w:hAnsi="Calibri" w:cs="Calibri"/>
        </w:rPr>
        <w:t> </w:t>
      </w:r>
    </w:p>
    <w:p w14:paraId="16D6CEA3" w14:textId="77777777" w:rsidR="000F0CBA" w:rsidRPr="000F0CBA" w:rsidRDefault="000F0CBA" w:rsidP="4017F9DD">
      <w:pPr>
        <w:pStyle w:val="paragraph"/>
        <w:numPr>
          <w:ilvl w:val="0"/>
          <w:numId w:val="3"/>
        </w:numPr>
        <w:tabs>
          <w:tab w:val="clear" w:pos="720"/>
          <w:tab w:val="num" w:pos="360"/>
        </w:tabs>
        <w:spacing w:before="0" w:beforeAutospacing="0" w:after="0" w:afterAutospacing="0"/>
        <w:ind w:left="360"/>
        <w:textAlignment w:val="baseline"/>
        <w:rPr>
          <w:rFonts w:ascii="Calibri" w:hAnsi="Calibri" w:cs="Calibri"/>
        </w:rPr>
      </w:pPr>
      <w:r w:rsidRPr="4017F9DD">
        <w:rPr>
          <w:rStyle w:val="normaltextrun"/>
          <w:rFonts w:ascii="Calibri" w:hAnsi="Calibri" w:cs="Calibri"/>
          <w:lang w:val="en-US"/>
        </w:rPr>
        <w:t>To identify that humans and some other animals have skeletons and muscles for support, protection and movement. </w:t>
      </w:r>
      <w:r w:rsidRPr="4017F9DD">
        <w:rPr>
          <w:rStyle w:val="eop"/>
          <w:rFonts w:ascii="Calibri" w:hAnsi="Calibri" w:cs="Calibri"/>
        </w:rPr>
        <w:t> </w:t>
      </w:r>
    </w:p>
    <w:p w14:paraId="49C1F724" w14:textId="77777777" w:rsidR="000F0CBA" w:rsidRPr="000F0CBA" w:rsidRDefault="000F0CBA" w:rsidP="4017F9DD">
      <w:pPr>
        <w:pStyle w:val="paragraph"/>
        <w:numPr>
          <w:ilvl w:val="0"/>
          <w:numId w:val="3"/>
        </w:numPr>
        <w:tabs>
          <w:tab w:val="clear" w:pos="720"/>
          <w:tab w:val="num" w:pos="360"/>
        </w:tabs>
        <w:spacing w:before="0" w:beforeAutospacing="0" w:after="0" w:afterAutospacing="0"/>
        <w:ind w:left="360"/>
        <w:textAlignment w:val="baseline"/>
        <w:rPr>
          <w:rFonts w:ascii="Calibri" w:hAnsi="Calibri" w:cs="Calibri"/>
        </w:rPr>
      </w:pPr>
      <w:r w:rsidRPr="4017F9DD">
        <w:rPr>
          <w:rStyle w:val="normaltextrun"/>
          <w:rFonts w:ascii="Calibri" w:hAnsi="Calibri" w:cs="Calibri"/>
          <w:lang w:val="en-US"/>
        </w:rPr>
        <w:t>To describe the simple functions of the basic parts of the digestive system in humans.</w:t>
      </w:r>
      <w:r w:rsidRPr="4017F9DD">
        <w:rPr>
          <w:rStyle w:val="eop"/>
          <w:rFonts w:ascii="Calibri" w:hAnsi="Calibri" w:cs="Calibri"/>
        </w:rPr>
        <w:t> </w:t>
      </w:r>
    </w:p>
    <w:p w14:paraId="3132F533" w14:textId="77777777" w:rsidR="000F0CBA" w:rsidRPr="000F0CBA" w:rsidRDefault="000F0CBA" w:rsidP="4017F9DD">
      <w:pPr>
        <w:pStyle w:val="paragraph"/>
        <w:numPr>
          <w:ilvl w:val="0"/>
          <w:numId w:val="3"/>
        </w:numPr>
        <w:tabs>
          <w:tab w:val="clear" w:pos="720"/>
          <w:tab w:val="num" w:pos="360"/>
        </w:tabs>
        <w:spacing w:before="0" w:beforeAutospacing="0" w:after="0" w:afterAutospacing="0"/>
        <w:ind w:left="360"/>
        <w:textAlignment w:val="baseline"/>
        <w:rPr>
          <w:rFonts w:ascii="Calibri" w:hAnsi="Calibri" w:cs="Calibri"/>
        </w:rPr>
      </w:pPr>
      <w:r w:rsidRPr="4017F9DD">
        <w:rPr>
          <w:rStyle w:val="normaltextrun"/>
          <w:rFonts w:ascii="Calibri" w:hAnsi="Calibri" w:cs="Calibri"/>
          <w:lang w:val="en-US"/>
        </w:rPr>
        <w:t>To identify the different types of teeth in humans and their simple functions.</w:t>
      </w:r>
      <w:r w:rsidRPr="4017F9DD">
        <w:rPr>
          <w:rStyle w:val="eop"/>
          <w:rFonts w:ascii="Calibri" w:hAnsi="Calibri" w:cs="Calibri"/>
        </w:rPr>
        <w:t> </w:t>
      </w:r>
    </w:p>
    <w:p w14:paraId="0AF56632" w14:textId="77777777" w:rsidR="000F0CBA" w:rsidRPr="000F0CBA" w:rsidRDefault="000F0CBA" w:rsidP="4017F9DD">
      <w:pPr>
        <w:pStyle w:val="paragraph"/>
        <w:numPr>
          <w:ilvl w:val="0"/>
          <w:numId w:val="3"/>
        </w:numPr>
        <w:tabs>
          <w:tab w:val="clear" w:pos="720"/>
          <w:tab w:val="num" w:pos="360"/>
        </w:tabs>
        <w:spacing w:before="0" w:beforeAutospacing="0" w:after="0" w:afterAutospacing="0"/>
        <w:ind w:left="360"/>
        <w:textAlignment w:val="baseline"/>
        <w:rPr>
          <w:rFonts w:ascii="Calibri" w:hAnsi="Calibri" w:cs="Calibri"/>
        </w:rPr>
      </w:pPr>
      <w:r w:rsidRPr="4017F9DD">
        <w:rPr>
          <w:rStyle w:val="normaltextrun"/>
          <w:rFonts w:ascii="Calibri" w:hAnsi="Calibri" w:cs="Calibri"/>
          <w:lang w:val="en-US"/>
        </w:rPr>
        <w:t>To describe the life process of reproduction in some plants and animals</w:t>
      </w:r>
      <w:r w:rsidRPr="4017F9DD">
        <w:rPr>
          <w:rStyle w:val="eop"/>
          <w:rFonts w:ascii="Calibri" w:hAnsi="Calibri" w:cs="Calibri"/>
        </w:rPr>
        <w:t> </w:t>
      </w:r>
    </w:p>
    <w:p w14:paraId="035E3647" w14:textId="77777777" w:rsidR="000F0CBA" w:rsidRPr="000F0CBA" w:rsidRDefault="000F0CBA" w:rsidP="4017F9DD">
      <w:pPr>
        <w:pStyle w:val="paragraph"/>
        <w:numPr>
          <w:ilvl w:val="0"/>
          <w:numId w:val="4"/>
        </w:numPr>
        <w:tabs>
          <w:tab w:val="clear" w:pos="720"/>
          <w:tab w:val="num" w:pos="360"/>
        </w:tabs>
        <w:spacing w:before="0" w:beforeAutospacing="0" w:after="0" w:afterAutospacing="0"/>
        <w:ind w:left="360"/>
        <w:textAlignment w:val="baseline"/>
        <w:rPr>
          <w:rFonts w:ascii="Calibri" w:hAnsi="Calibri" w:cs="Calibri"/>
        </w:rPr>
      </w:pPr>
      <w:r w:rsidRPr="4017F9DD">
        <w:rPr>
          <w:rStyle w:val="normaltextrun"/>
          <w:rFonts w:ascii="Calibri" w:hAnsi="Calibri" w:cs="Calibri"/>
          <w:lang w:val="en-US"/>
        </w:rPr>
        <w:t>To describe the changes as humans develop to old age.</w:t>
      </w:r>
      <w:r w:rsidRPr="4017F9DD">
        <w:rPr>
          <w:rStyle w:val="eop"/>
          <w:rFonts w:ascii="Calibri" w:hAnsi="Calibri" w:cs="Calibri"/>
        </w:rPr>
        <w:t> </w:t>
      </w:r>
    </w:p>
    <w:p w14:paraId="5054F86A" w14:textId="77777777" w:rsidR="000F0CBA" w:rsidRPr="000F0CBA" w:rsidRDefault="000F0CBA" w:rsidP="4017F9DD">
      <w:pPr>
        <w:pStyle w:val="paragraph"/>
        <w:numPr>
          <w:ilvl w:val="0"/>
          <w:numId w:val="4"/>
        </w:numPr>
        <w:tabs>
          <w:tab w:val="clear" w:pos="720"/>
          <w:tab w:val="num" w:pos="360"/>
        </w:tabs>
        <w:spacing w:before="0" w:beforeAutospacing="0" w:after="0" w:afterAutospacing="0"/>
        <w:ind w:left="360"/>
        <w:textAlignment w:val="baseline"/>
        <w:rPr>
          <w:rFonts w:ascii="Calibri" w:hAnsi="Calibri" w:cs="Calibri"/>
        </w:rPr>
      </w:pPr>
      <w:r w:rsidRPr="4017F9DD">
        <w:rPr>
          <w:rStyle w:val="normaltextrun"/>
          <w:rFonts w:ascii="Calibri" w:hAnsi="Calibri" w:cs="Calibri"/>
          <w:lang w:val="en-US"/>
        </w:rPr>
        <w:t>To identify and name the main parts of the human circulatory system, and describe the functions of the heart, blood vessels and blood. </w:t>
      </w:r>
      <w:r w:rsidRPr="4017F9DD">
        <w:rPr>
          <w:rStyle w:val="eop"/>
          <w:rFonts w:ascii="Calibri" w:hAnsi="Calibri" w:cs="Calibri"/>
        </w:rPr>
        <w:t> </w:t>
      </w:r>
    </w:p>
    <w:p w14:paraId="66CAE44E" w14:textId="77777777" w:rsidR="000F0CBA" w:rsidRPr="000F0CBA" w:rsidRDefault="000F0CBA" w:rsidP="4017F9DD">
      <w:pPr>
        <w:pStyle w:val="paragraph"/>
        <w:numPr>
          <w:ilvl w:val="0"/>
          <w:numId w:val="4"/>
        </w:numPr>
        <w:tabs>
          <w:tab w:val="clear" w:pos="720"/>
          <w:tab w:val="num" w:pos="360"/>
        </w:tabs>
        <w:spacing w:before="0" w:beforeAutospacing="0" w:after="0" w:afterAutospacing="0"/>
        <w:ind w:left="360"/>
        <w:textAlignment w:val="baseline"/>
        <w:rPr>
          <w:rFonts w:ascii="Calibri" w:hAnsi="Calibri" w:cs="Calibri"/>
        </w:rPr>
      </w:pPr>
      <w:r w:rsidRPr="4017F9DD">
        <w:rPr>
          <w:rStyle w:val="normaltextrun"/>
          <w:rFonts w:ascii="Calibri" w:hAnsi="Calibri" w:cs="Calibri"/>
          <w:lang w:val="en-US"/>
        </w:rPr>
        <w:t>To </w:t>
      </w:r>
      <w:proofErr w:type="spellStart"/>
      <w:r w:rsidRPr="4017F9DD">
        <w:rPr>
          <w:rStyle w:val="normaltextrun"/>
          <w:rFonts w:ascii="Calibri" w:hAnsi="Calibri" w:cs="Calibri"/>
          <w:lang w:val="en-US"/>
        </w:rPr>
        <w:t>recognise</w:t>
      </w:r>
      <w:proofErr w:type="spellEnd"/>
      <w:r w:rsidRPr="4017F9DD">
        <w:rPr>
          <w:rStyle w:val="normaltextrun"/>
          <w:rFonts w:ascii="Calibri" w:hAnsi="Calibri" w:cs="Calibri"/>
          <w:lang w:val="en-US"/>
        </w:rPr>
        <w:t> the impact of diet, exercise, drugs and lifestyle on the way their bodies function.</w:t>
      </w:r>
      <w:r w:rsidRPr="4017F9DD">
        <w:rPr>
          <w:rStyle w:val="eop"/>
          <w:rFonts w:ascii="Calibri" w:hAnsi="Calibri" w:cs="Calibri"/>
        </w:rPr>
        <w:t> </w:t>
      </w:r>
    </w:p>
    <w:p w14:paraId="10A57076" w14:textId="77777777" w:rsidR="000F0CBA" w:rsidRPr="000F0CBA" w:rsidRDefault="000F0CBA" w:rsidP="4017F9DD">
      <w:pPr>
        <w:pStyle w:val="paragraph"/>
        <w:numPr>
          <w:ilvl w:val="0"/>
          <w:numId w:val="4"/>
        </w:numPr>
        <w:tabs>
          <w:tab w:val="clear" w:pos="720"/>
          <w:tab w:val="num" w:pos="360"/>
        </w:tabs>
        <w:spacing w:before="0" w:beforeAutospacing="0" w:after="0" w:afterAutospacing="0"/>
        <w:ind w:left="360"/>
        <w:textAlignment w:val="baseline"/>
        <w:rPr>
          <w:rFonts w:ascii="Calibri" w:hAnsi="Calibri" w:cs="Calibri"/>
        </w:rPr>
      </w:pPr>
      <w:r w:rsidRPr="4017F9DD">
        <w:rPr>
          <w:rStyle w:val="normaltextrun"/>
          <w:rFonts w:ascii="Calibri" w:hAnsi="Calibri" w:cs="Calibri"/>
          <w:lang w:val="en-US"/>
        </w:rPr>
        <w:t>To describe the way nutrients and water are transported within animals, including humans. </w:t>
      </w:r>
      <w:r w:rsidRPr="4017F9DD">
        <w:rPr>
          <w:rStyle w:val="eop"/>
          <w:rFonts w:ascii="Calibri" w:hAnsi="Calibri" w:cs="Calibri"/>
        </w:rPr>
        <w:t> </w:t>
      </w:r>
    </w:p>
    <w:p w14:paraId="35D81677" w14:textId="77777777" w:rsidR="000F0CBA" w:rsidRPr="000F0CBA" w:rsidRDefault="000F0CBA" w:rsidP="4017F9DD">
      <w:pPr>
        <w:pStyle w:val="paragraph"/>
        <w:numPr>
          <w:ilvl w:val="0"/>
          <w:numId w:val="4"/>
        </w:numPr>
        <w:tabs>
          <w:tab w:val="clear" w:pos="720"/>
          <w:tab w:val="num" w:pos="360"/>
        </w:tabs>
        <w:spacing w:before="0" w:beforeAutospacing="0" w:after="0" w:afterAutospacing="0"/>
        <w:ind w:left="360"/>
        <w:textAlignment w:val="baseline"/>
        <w:rPr>
          <w:rFonts w:ascii="Calibri" w:hAnsi="Calibri" w:cs="Calibri"/>
        </w:rPr>
      </w:pPr>
      <w:r w:rsidRPr="4017F9DD">
        <w:rPr>
          <w:rStyle w:val="normaltextrun"/>
          <w:rFonts w:ascii="Calibri" w:hAnsi="Calibri" w:cs="Calibri"/>
          <w:lang w:val="en-US"/>
        </w:rPr>
        <w:t>To </w:t>
      </w:r>
      <w:proofErr w:type="spellStart"/>
      <w:r w:rsidRPr="4017F9DD">
        <w:rPr>
          <w:rStyle w:val="normaltextrun"/>
          <w:rFonts w:ascii="Calibri" w:hAnsi="Calibri" w:cs="Calibri"/>
          <w:lang w:val="en-US"/>
        </w:rPr>
        <w:t>recognise</w:t>
      </w:r>
      <w:proofErr w:type="spellEnd"/>
      <w:r w:rsidRPr="4017F9DD">
        <w:rPr>
          <w:rStyle w:val="normaltextrun"/>
          <w:rFonts w:ascii="Calibri" w:hAnsi="Calibri" w:cs="Calibri"/>
          <w:lang w:val="en-US"/>
        </w:rPr>
        <w:t> that living things produce offspring of the same kind, but normally offspring vary and are not identical to their parents.</w:t>
      </w:r>
      <w:r w:rsidRPr="4017F9DD">
        <w:rPr>
          <w:rStyle w:val="eop"/>
          <w:rFonts w:ascii="Calibri" w:hAnsi="Calibri" w:cs="Calibri"/>
        </w:rPr>
        <w:t> </w:t>
      </w:r>
    </w:p>
    <w:p w14:paraId="7C44FA73" w14:textId="73EE65F5" w:rsidR="000F0CBA" w:rsidRDefault="000F0CBA" w:rsidP="4017F9DD">
      <w:pPr>
        <w:pStyle w:val="NoSpacing"/>
        <w:rPr>
          <w:sz w:val="24"/>
          <w:szCs w:val="24"/>
        </w:rPr>
      </w:pPr>
    </w:p>
    <w:p w14:paraId="60B39231" w14:textId="77777777" w:rsidR="000F0CBA" w:rsidRDefault="000F0CBA" w:rsidP="4017F9DD">
      <w:pPr>
        <w:pStyle w:val="NoSpacing"/>
        <w:rPr>
          <w:sz w:val="24"/>
          <w:szCs w:val="24"/>
        </w:rPr>
      </w:pPr>
      <w:r w:rsidRPr="4017F9DD">
        <w:rPr>
          <w:b/>
          <w:bCs/>
          <w:sz w:val="24"/>
          <w:szCs w:val="24"/>
        </w:rPr>
        <w:t>Teaching and Learning including delivery of the RSE curriculum</w:t>
      </w:r>
      <w:r w:rsidRPr="4017F9DD">
        <w:rPr>
          <w:sz w:val="24"/>
          <w:szCs w:val="24"/>
        </w:rPr>
        <w:t xml:space="preserve"> </w:t>
      </w:r>
    </w:p>
    <w:p w14:paraId="45A371F5" w14:textId="77777777" w:rsidR="001C0D41" w:rsidRDefault="001C0D41" w:rsidP="4017F9DD">
      <w:pPr>
        <w:pStyle w:val="NoSpacing"/>
        <w:rPr>
          <w:sz w:val="24"/>
          <w:szCs w:val="24"/>
        </w:rPr>
      </w:pPr>
      <w:r w:rsidRPr="4017F9DD">
        <w:rPr>
          <w:sz w:val="24"/>
          <w:szCs w:val="24"/>
        </w:rPr>
        <w:t xml:space="preserve">All elements of our Relationships &amp; Sex Education programme will be delivered in an age-appropriate and sensitive manner as part of our regular weekly timetabled PSHE education programme. RSE is delivered predominantly by class teachers in mixed gender groups, other than when it is deemed more appropriate for topics to be covered in single sex groups; this will be decided by the class teacher after discussion with the subject lead. </w:t>
      </w:r>
    </w:p>
    <w:p w14:paraId="7F4C2DC2" w14:textId="77777777" w:rsidR="001C0D41" w:rsidRDefault="001C0D41" w:rsidP="4017F9DD">
      <w:pPr>
        <w:pStyle w:val="NoSpacing"/>
        <w:rPr>
          <w:sz w:val="24"/>
          <w:szCs w:val="24"/>
        </w:rPr>
      </w:pPr>
    </w:p>
    <w:p w14:paraId="0C980165" w14:textId="2A57A470" w:rsidR="000F0CBA" w:rsidRPr="001C0D41" w:rsidRDefault="001C0D41" w:rsidP="4017F9DD">
      <w:pPr>
        <w:pStyle w:val="NoSpacing"/>
        <w:rPr>
          <w:sz w:val="24"/>
          <w:szCs w:val="24"/>
        </w:rPr>
      </w:pPr>
      <w:r w:rsidRPr="4017F9DD">
        <w:rPr>
          <w:sz w:val="24"/>
          <w:szCs w:val="24"/>
        </w:rPr>
        <w:t>Occasionally, appropriate and suitably experienced and/or knowledgeable visitors from outside school may be invited to contribute to the delivery of RSE in school, for example the school nurse. All visitors will be familiar with and understand the school’s RSE policy and be expected to work within it.</w:t>
      </w:r>
    </w:p>
    <w:p w14:paraId="718564BB" w14:textId="77777777" w:rsidR="000F0CBA" w:rsidRDefault="000F0CBA" w:rsidP="4017F9DD">
      <w:pPr>
        <w:pStyle w:val="NoSpacing"/>
        <w:rPr>
          <w:sz w:val="24"/>
          <w:szCs w:val="24"/>
        </w:rPr>
      </w:pPr>
    </w:p>
    <w:p w14:paraId="63909A4F" w14:textId="3E7A3664" w:rsidR="000F0CBA" w:rsidRDefault="000F0CBA" w:rsidP="4017F9DD">
      <w:pPr>
        <w:pStyle w:val="NoSpacing"/>
        <w:rPr>
          <w:sz w:val="24"/>
          <w:szCs w:val="24"/>
        </w:rPr>
      </w:pPr>
      <w:r w:rsidRPr="4017F9DD">
        <w:rPr>
          <w:sz w:val="24"/>
          <w:szCs w:val="24"/>
        </w:rPr>
        <w:t xml:space="preserve">In Key Stage 2 (years 3 - 6) we acknowledge that many children will begin to experience puberty at this age. We teach the children about the parts of the body and how they work. We also explain what will happen to their bodies during puberty. We encourage the children to ask for help if they need it and there are opportunities for single-sex question sessions. Teachers do their best to answer all questions with sensitivity and care. By the end of Key Stage 2, we ensure that both boys and girls know how babies are born, how their bodies change during puberty, and what menstruation is and how it affects women. We always teach this with due regard for the emotional development of the children. </w:t>
      </w:r>
    </w:p>
    <w:p w14:paraId="766AE0A4" w14:textId="77777777" w:rsidR="000F0CBA" w:rsidRDefault="000F0CBA" w:rsidP="4017F9DD">
      <w:pPr>
        <w:pStyle w:val="NoSpacing"/>
        <w:rPr>
          <w:sz w:val="24"/>
          <w:szCs w:val="24"/>
        </w:rPr>
      </w:pPr>
    </w:p>
    <w:p w14:paraId="5D55900D" w14:textId="77777777" w:rsidR="000F0CBA" w:rsidRDefault="000F0CBA" w:rsidP="4017F9DD">
      <w:pPr>
        <w:pStyle w:val="NoSpacing"/>
        <w:rPr>
          <w:sz w:val="24"/>
          <w:szCs w:val="24"/>
        </w:rPr>
      </w:pPr>
      <w:r w:rsidRPr="4017F9DD">
        <w:rPr>
          <w:sz w:val="24"/>
          <w:szCs w:val="24"/>
        </w:rPr>
        <w:t xml:space="preserve">Relationships education focuses on teaching the fundamental building blocks and characteristics of positive relationships including: </w:t>
      </w:r>
    </w:p>
    <w:p w14:paraId="6BB4DAA1" w14:textId="77777777" w:rsidR="000F0CBA" w:rsidRDefault="000F0CBA" w:rsidP="4017F9DD">
      <w:pPr>
        <w:pStyle w:val="NoSpacing"/>
        <w:rPr>
          <w:sz w:val="24"/>
          <w:szCs w:val="24"/>
        </w:rPr>
      </w:pPr>
      <w:r w:rsidRPr="4017F9DD">
        <w:rPr>
          <w:sz w:val="24"/>
          <w:szCs w:val="24"/>
        </w:rPr>
        <w:t xml:space="preserve">Families and people who care for me </w:t>
      </w:r>
    </w:p>
    <w:p w14:paraId="4FFA5D17" w14:textId="77777777" w:rsidR="000F0CBA" w:rsidRDefault="000F0CBA" w:rsidP="4017F9DD">
      <w:pPr>
        <w:pStyle w:val="NoSpacing"/>
        <w:rPr>
          <w:sz w:val="24"/>
          <w:szCs w:val="24"/>
        </w:rPr>
      </w:pPr>
      <w:r w:rsidRPr="4017F9DD">
        <w:rPr>
          <w:sz w:val="24"/>
          <w:szCs w:val="24"/>
        </w:rPr>
        <w:t xml:space="preserve">Caring friendships </w:t>
      </w:r>
    </w:p>
    <w:p w14:paraId="373DB33E" w14:textId="7AF6251A" w:rsidR="000F0CBA" w:rsidRDefault="000F0CBA" w:rsidP="4017F9DD">
      <w:pPr>
        <w:pStyle w:val="NoSpacing"/>
        <w:rPr>
          <w:sz w:val="24"/>
          <w:szCs w:val="24"/>
        </w:rPr>
      </w:pPr>
      <w:r w:rsidRPr="4017F9DD">
        <w:rPr>
          <w:sz w:val="24"/>
          <w:szCs w:val="24"/>
        </w:rPr>
        <w:t xml:space="preserve">Respectful relationships </w:t>
      </w:r>
    </w:p>
    <w:p w14:paraId="4F492EA5" w14:textId="77777777" w:rsidR="000F0CBA" w:rsidRDefault="000F0CBA" w:rsidP="4017F9DD">
      <w:pPr>
        <w:pStyle w:val="NoSpacing"/>
        <w:rPr>
          <w:sz w:val="24"/>
          <w:szCs w:val="24"/>
        </w:rPr>
      </w:pPr>
      <w:r w:rsidRPr="4017F9DD">
        <w:rPr>
          <w:sz w:val="24"/>
          <w:szCs w:val="24"/>
        </w:rPr>
        <w:t xml:space="preserve">Online relationships </w:t>
      </w:r>
    </w:p>
    <w:p w14:paraId="1005AF09" w14:textId="77777777" w:rsidR="000F0CBA" w:rsidRDefault="000F0CBA" w:rsidP="4017F9DD">
      <w:pPr>
        <w:pStyle w:val="NoSpacing"/>
        <w:rPr>
          <w:sz w:val="24"/>
          <w:szCs w:val="24"/>
        </w:rPr>
      </w:pPr>
      <w:r w:rsidRPr="4017F9DD">
        <w:rPr>
          <w:sz w:val="24"/>
          <w:szCs w:val="24"/>
        </w:rPr>
        <w:t xml:space="preserve">Being safe </w:t>
      </w:r>
    </w:p>
    <w:p w14:paraId="60332BD6" w14:textId="77777777" w:rsidR="000F0CBA" w:rsidRDefault="000F0CBA" w:rsidP="4017F9DD">
      <w:pPr>
        <w:pStyle w:val="NoSpacing"/>
        <w:rPr>
          <w:sz w:val="24"/>
          <w:szCs w:val="24"/>
        </w:rPr>
      </w:pPr>
    </w:p>
    <w:p w14:paraId="6D386849" w14:textId="4518B70C" w:rsidR="000F0CBA" w:rsidRDefault="000F0CBA" w:rsidP="4017F9DD">
      <w:pPr>
        <w:pStyle w:val="NoSpacing"/>
        <w:rPr>
          <w:sz w:val="24"/>
          <w:szCs w:val="24"/>
        </w:rPr>
      </w:pPr>
      <w:r w:rsidRPr="4017F9DD">
        <w:rPr>
          <w:sz w:val="24"/>
          <w:szCs w:val="24"/>
        </w:rPr>
        <w:t xml:space="preserve">For more information about our RSE curriculum, see our RSE curriculum statement. </w:t>
      </w:r>
    </w:p>
    <w:p w14:paraId="7BA9A443" w14:textId="77777777" w:rsidR="000F0CBA" w:rsidRDefault="000F0CBA" w:rsidP="4017F9DD">
      <w:pPr>
        <w:pStyle w:val="NoSpacing"/>
        <w:rPr>
          <w:sz w:val="24"/>
          <w:szCs w:val="24"/>
        </w:rPr>
      </w:pPr>
    </w:p>
    <w:p w14:paraId="1BCA61C4" w14:textId="288459D9" w:rsidR="000F0CBA" w:rsidRDefault="000F0CBA" w:rsidP="4017F9DD">
      <w:pPr>
        <w:pStyle w:val="NoSpacing"/>
        <w:rPr>
          <w:sz w:val="24"/>
          <w:szCs w:val="24"/>
        </w:rPr>
      </w:pPr>
      <w:r w:rsidRPr="4017F9DD">
        <w:rPr>
          <w:sz w:val="24"/>
          <w:szCs w:val="24"/>
        </w:rPr>
        <w:t>These areas of learning are taught within the context of family life taking care to ensure that there is no stigmatisation of children based on their home circumstances (families can include single parent families, LGBT parents, families headed by grandparents, adoptive parents, foster parents/carers amongst other structures) along with reflecting sensitively that some children may have a different structure of support around them (for example: looked after children or young carers).</w:t>
      </w:r>
    </w:p>
    <w:p w14:paraId="7877A2BC" w14:textId="718C9101" w:rsidR="001C0D41" w:rsidRDefault="001C0D41" w:rsidP="4017F9DD">
      <w:pPr>
        <w:pStyle w:val="NoSpacing"/>
        <w:rPr>
          <w:sz w:val="24"/>
          <w:szCs w:val="24"/>
        </w:rPr>
      </w:pPr>
    </w:p>
    <w:p w14:paraId="60313FFA" w14:textId="660A4152" w:rsidR="001C0D41" w:rsidRDefault="001C0D41" w:rsidP="4017F9DD">
      <w:pPr>
        <w:pStyle w:val="NoSpacing"/>
        <w:rPr>
          <w:b/>
          <w:bCs/>
          <w:sz w:val="24"/>
          <w:szCs w:val="24"/>
        </w:rPr>
      </w:pPr>
      <w:r w:rsidRPr="4017F9DD">
        <w:rPr>
          <w:b/>
          <w:bCs/>
          <w:sz w:val="24"/>
          <w:szCs w:val="24"/>
        </w:rPr>
        <w:t>Teaching &amp; Learning Strategies</w:t>
      </w:r>
    </w:p>
    <w:p w14:paraId="56BFB051" w14:textId="77777777" w:rsidR="001C0D41" w:rsidRDefault="001C0D41" w:rsidP="4017F9DD">
      <w:pPr>
        <w:pStyle w:val="NoSpacing"/>
        <w:rPr>
          <w:sz w:val="24"/>
          <w:szCs w:val="24"/>
        </w:rPr>
      </w:pPr>
      <w:r w:rsidRPr="4017F9DD">
        <w:rPr>
          <w:sz w:val="24"/>
          <w:szCs w:val="24"/>
        </w:rPr>
        <w:t xml:space="preserve">We aim to provide an environment and atmosphere for RSE where pupils feel safe, relaxed, unintimidated, and focused; and where they have confidence and trust in the knowledge, ability and skills of staff in school. This ensures that both pupils and staff feel fully confident in engaging in age-appropriate discussions around potentially sensitive topics and themes. </w:t>
      </w:r>
    </w:p>
    <w:p w14:paraId="19C57FE7" w14:textId="77777777" w:rsidR="001C0D41" w:rsidRDefault="001C0D41" w:rsidP="4017F9DD">
      <w:pPr>
        <w:pStyle w:val="NoSpacing"/>
        <w:rPr>
          <w:sz w:val="24"/>
          <w:szCs w:val="24"/>
        </w:rPr>
      </w:pPr>
    </w:p>
    <w:p w14:paraId="070DFBD4" w14:textId="77777777" w:rsidR="001C0D41" w:rsidRDefault="001C0D41" w:rsidP="4017F9DD">
      <w:pPr>
        <w:pStyle w:val="NoSpacing"/>
        <w:rPr>
          <w:sz w:val="24"/>
          <w:szCs w:val="24"/>
        </w:rPr>
      </w:pPr>
      <w:r w:rsidRPr="4017F9DD">
        <w:rPr>
          <w:sz w:val="24"/>
          <w:szCs w:val="24"/>
        </w:rPr>
        <w:t xml:space="preserve">To provide clarity and create a safe learning environment, at the beginning of each session, a set of ground rules will be agreed by the class based on a school-wide template. As a minimum, ground rules are likely to include the following basic guidelines: </w:t>
      </w:r>
    </w:p>
    <w:p w14:paraId="6FB0D4C5" w14:textId="77777777" w:rsidR="001C0D41" w:rsidRDefault="001C0D41" w:rsidP="4017F9DD">
      <w:pPr>
        <w:pStyle w:val="NoSpacing"/>
        <w:numPr>
          <w:ilvl w:val="0"/>
          <w:numId w:val="5"/>
        </w:numPr>
        <w:rPr>
          <w:sz w:val="24"/>
          <w:szCs w:val="24"/>
        </w:rPr>
      </w:pPr>
      <w:r w:rsidRPr="4017F9DD">
        <w:rPr>
          <w:sz w:val="24"/>
          <w:szCs w:val="24"/>
        </w:rPr>
        <w:t xml:space="preserve">Listen politely to each other. </w:t>
      </w:r>
    </w:p>
    <w:p w14:paraId="5BEB9FC2" w14:textId="77777777" w:rsidR="001C0D41" w:rsidRDefault="001C0D41" w:rsidP="4017F9DD">
      <w:pPr>
        <w:pStyle w:val="NoSpacing"/>
        <w:numPr>
          <w:ilvl w:val="0"/>
          <w:numId w:val="5"/>
        </w:numPr>
        <w:rPr>
          <w:sz w:val="24"/>
          <w:szCs w:val="24"/>
        </w:rPr>
      </w:pPr>
      <w:r w:rsidRPr="4017F9DD">
        <w:rPr>
          <w:sz w:val="24"/>
          <w:szCs w:val="24"/>
        </w:rPr>
        <w:t xml:space="preserve">Everyone gets a turn - if they want one. </w:t>
      </w:r>
    </w:p>
    <w:p w14:paraId="520086EE" w14:textId="6EDE232F" w:rsidR="001C0D41" w:rsidRDefault="001C0D41" w:rsidP="4017F9DD">
      <w:pPr>
        <w:pStyle w:val="NoSpacing"/>
        <w:numPr>
          <w:ilvl w:val="0"/>
          <w:numId w:val="5"/>
        </w:numPr>
        <w:rPr>
          <w:sz w:val="24"/>
          <w:szCs w:val="24"/>
        </w:rPr>
      </w:pPr>
      <w:r w:rsidRPr="4017F9DD">
        <w:rPr>
          <w:sz w:val="24"/>
          <w:szCs w:val="24"/>
        </w:rPr>
        <w:t xml:space="preserve">Respect everybody's contribution. </w:t>
      </w:r>
    </w:p>
    <w:p w14:paraId="03D4008B" w14:textId="77777777" w:rsidR="001C0D41" w:rsidRDefault="001C0D41" w:rsidP="4017F9DD">
      <w:pPr>
        <w:pStyle w:val="NoSpacing"/>
        <w:numPr>
          <w:ilvl w:val="0"/>
          <w:numId w:val="5"/>
        </w:numPr>
        <w:rPr>
          <w:sz w:val="24"/>
          <w:szCs w:val="24"/>
        </w:rPr>
      </w:pPr>
      <w:r w:rsidRPr="4017F9DD">
        <w:rPr>
          <w:sz w:val="24"/>
          <w:szCs w:val="24"/>
        </w:rPr>
        <w:t xml:space="preserve">No personal information - no names. </w:t>
      </w:r>
    </w:p>
    <w:p w14:paraId="6F4799F1" w14:textId="77777777" w:rsidR="001C0D41" w:rsidRDefault="001C0D41" w:rsidP="4017F9DD">
      <w:pPr>
        <w:pStyle w:val="NoSpacing"/>
        <w:numPr>
          <w:ilvl w:val="0"/>
          <w:numId w:val="5"/>
        </w:numPr>
        <w:rPr>
          <w:sz w:val="24"/>
          <w:szCs w:val="24"/>
        </w:rPr>
      </w:pPr>
      <w:r w:rsidRPr="4017F9DD">
        <w:rPr>
          <w:sz w:val="24"/>
          <w:szCs w:val="24"/>
        </w:rPr>
        <w:t xml:space="preserve">No personal questions. </w:t>
      </w:r>
    </w:p>
    <w:p w14:paraId="6F531447" w14:textId="77777777" w:rsidR="001C0D41" w:rsidRDefault="001C0D41" w:rsidP="4017F9DD">
      <w:pPr>
        <w:pStyle w:val="NoSpacing"/>
        <w:numPr>
          <w:ilvl w:val="0"/>
          <w:numId w:val="5"/>
        </w:numPr>
        <w:rPr>
          <w:sz w:val="24"/>
          <w:szCs w:val="24"/>
        </w:rPr>
      </w:pPr>
      <w:r w:rsidRPr="4017F9DD">
        <w:rPr>
          <w:sz w:val="24"/>
          <w:szCs w:val="24"/>
        </w:rPr>
        <w:t xml:space="preserve">No making fun. </w:t>
      </w:r>
    </w:p>
    <w:p w14:paraId="1DB52213" w14:textId="77777777" w:rsidR="001C0D41" w:rsidRDefault="001C0D41" w:rsidP="4017F9DD">
      <w:pPr>
        <w:pStyle w:val="NoSpacing"/>
        <w:numPr>
          <w:ilvl w:val="0"/>
          <w:numId w:val="5"/>
        </w:numPr>
        <w:rPr>
          <w:sz w:val="24"/>
          <w:szCs w:val="24"/>
        </w:rPr>
      </w:pPr>
      <w:r w:rsidRPr="4017F9DD">
        <w:rPr>
          <w:sz w:val="24"/>
          <w:szCs w:val="24"/>
        </w:rPr>
        <w:t xml:space="preserve">An age-appropriate rule around confidentiality and safeguarding </w:t>
      </w:r>
    </w:p>
    <w:p w14:paraId="2CAC6873" w14:textId="77777777" w:rsidR="001C0D41" w:rsidRDefault="001C0D41" w:rsidP="4017F9DD">
      <w:pPr>
        <w:pStyle w:val="NoSpacing"/>
        <w:rPr>
          <w:sz w:val="24"/>
          <w:szCs w:val="24"/>
        </w:rPr>
      </w:pPr>
    </w:p>
    <w:p w14:paraId="0262EFBF" w14:textId="77777777" w:rsidR="001C0D41" w:rsidRDefault="001C0D41" w:rsidP="4017F9DD">
      <w:pPr>
        <w:pStyle w:val="NoSpacing"/>
        <w:rPr>
          <w:sz w:val="24"/>
          <w:szCs w:val="24"/>
        </w:rPr>
      </w:pPr>
      <w:r w:rsidRPr="4017F9DD">
        <w:rPr>
          <w:sz w:val="24"/>
          <w:szCs w:val="24"/>
        </w:rPr>
        <w:t xml:space="preserve">Children and teachers are free to suggest and agree further ground rules as appropriate to the topic of each lesson. Other teaching and learning strategies utilised in RSE (and across the PSHE curriculum) to establish a safe learning environment include the following techniques: </w:t>
      </w:r>
    </w:p>
    <w:p w14:paraId="135C14B0" w14:textId="77777777" w:rsidR="001C0D41" w:rsidRDefault="001C0D41" w:rsidP="4017F9DD">
      <w:pPr>
        <w:pStyle w:val="NoSpacing"/>
        <w:numPr>
          <w:ilvl w:val="0"/>
          <w:numId w:val="6"/>
        </w:numPr>
        <w:ind w:left="714" w:hanging="357"/>
        <w:rPr>
          <w:sz w:val="24"/>
          <w:szCs w:val="24"/>
        </w:rPr>
      </w:pPr>
      <w:r w:rsidRPr="4017F9DD">
        <w:rPr>
          <w:sz w:val="24"/>
          <w:szCs w:val="24"/>
        </w:rPr>
        <w:t xml:space="preserve">Using 'distancing' techniques such as role play, case studies, videos etc. to depersonalise sensitive issues. </w:t>
      </w:r>
    </w:p>
    <w:p w14:paraId="5C8004E3" w14:textId="77777777" w:rsidR="001C0D41" w:rsidRDefault="001C0D41" w:rsidP="4017F9DD">
      <w:pPr>
        <w:pStyle w:val="NoSpacing"/>
        <w:numPr>
          <w:ilvl w:val="0"/>
          <w:numId w:val="6"/>
        </w:numPr>
        <w:ind w:left="714" w:hanging="357"/>
        <w:rPr>
          <w:sz w:val="24"/>
          <w:szCs w:val="24"/>
        </w:rPr>
      </w:pPr>
      <w:r w:rsidRPr="4017F9DD">
        <w:rPr>
          <w:sz w:val="24"/>
          <w:szCs w:val="24"/>
        </w:rPr>
        <w:lastRenderedPageBreak/>
        <w:t xml:space="preserve">Anonymous question boxes. These can help children to have the confidence to ask sensitive questions, and they provide an opportunity for teachers to pre-empt questions that might not be age appropriate or that might raise safeguarding or child protection concerns. </w:t>
      </w:r>
    </w:p>
    <w:p w14:paraId="125EAB6C" w14:textId="77777777" w:rsidR="001C0D41" w:rsidRDefault="001C0D41" w:rsidP="4017F9DD">
      <w:pPr>
        <w:pStyle w:val="NoSpacing"/>
        <w:numPr>
          <w:ilvl w:val="0"/>
          <w:numId w:val="6"/>
        </w:numPr>
        <w:ind w:left="714" w:hanging="357"/>
        <w:rPr>
          <w:sz w:val="24"/>
          <w:szCs w:val="24"/>
        </w:rPr>
      </w:pPr>
      <w:r w:rsidRPr="4017F9DD">
        <w:rPr>
          <w:sz w:val="24"/>
          <w:szCs w:val="24"/>
        </w:rPr>
        <w:t xml:space="preserve">It will be emphasised to children that any voluntary sharing of information should be anonymous (for example “someone I know…” rather than “I” or naming names). Should personal questions be asked of either children or staff, children will be reminded that the ground rules for RSE prohibit personal questions. Although staff may draw on their personal experiences to answer certain questions, for example around menstruation, this should always be depersonalised and discussed in third person rather than first person. </w:t>
      </w:r>
    </w:p>
    <w:p w14:paraId="234CBA39" w14:textId="77777777" w:rsidR="001C0D41" w:rsidRDefault="001C0D41" w:rsidP="4017F9DD">
      <w:pPr>
        <w:pStyle w:val="NoSpacing"/>
        <w:rPr>
          <w:sz w:val="24"/>
          <w:szCs w:val="24"/>
        </w:rPr>
      </w:pPr>
    </w:p>
    <w:p w14:paraId="38A3BFC9" w14:textId="5802263A" w:rsidR="001C0D41" w:rsidRDefault="001C0D41" w:rsidP="4017F9DD">
      <w:pPr>
        <w:pStyle w:val="NoSpacing"/>
        <w:rPr>
          <w:sz w:val="24"/>
          <w:szCs w:val="24"/>
        </w:rPr>
      </w:pPr>
      <w:r w:rsidRPr="4017F9DD">
        <w:rPr>
          <w:sz w:val="24"/>
          <w:szCs w:val="24"/>
        </w:rPr>
        <w:t>All staff teaching RSE will be supported and advised by the PSHE lead and senior leadership team on these matters as required.</w:t>
      </w:r>
    </w:p>
    <w:p w14:paraId="65815D54" w14:textId="6887502F" w:rsidR="001C0D41" w:rsidRDefault="001C0D41" w:rsidP="4017F9DD">
      <w:pPr>
        <w:pStyle w:val="NoSpacing"/>
        <w:rPr>
          <w:sz w:val="24"/>
          <w:szCs w:val="24"/>
        </w:rPr>
      </w:pPr>
    </w:p>
    <w:p w14:paraId="2A1C19DB" w14:textId="5B6C731C" w:rsidR="001C0D41" w:rsidRDefault="001C0D41" w:rsidP="4017F9DD">
      <w:pPr>
        <w:pStyle w:val="NoSpacing"/>
        <w:rPr>
          <w:b/>
          <w:bCs/>
          <w:sz w:val="24"/>
          <w:szCs w:val="24"/>
        </w:rPr>
      </w:pPr>
      <w:r w:rsidRPr="4017F9DD">
        <w:rPr>
          <w:b/>
          <w:bCs/>
          <w:sz w:val="24"/>
          <w:szCs w:val="24"/>
        </w:rPr>
        <w:t>Managing Difficult Questions</w:t>
      </w:r>
    </w:p>
    <w:p w14:paraId="2529283B" w14:textId="77777777" w:rsidR="009020B8" w:rsidRDefault="001C0D41" w:rsidP="4017F9DD">
      <w:pPr>
        <w:pStyle w:val="NoSpacing"/>
        <w:rPr>
          <w:sz w:val="24"/>
          <w:szCs w:val="24"/>
        </w:rPr>
      </w:pPr>
      <w:r w:rsidRPr="4017F9DD">
        <w:rPr>
          <w:sz w:val="24"/>
          <w:szCs w:val="24"/>
        </w:rPr>
        <w:t xml:space="preserve">During both formal and informal PSHE/RSE sessions, pupils are encouraged to ask questions. Any questions from pupils are answered according to the age and maturity of the pupil concerned, and if the teacher delivering the session deems it appropriate to answer. Teachers will: </w:t>
      </w:r>
    </w:p>
    <w:p w14:paraId="64FCCEC1" w14:textId="522A826C" w:rsidR="009020B8" w:rsidRDefault="001C0D41" w:rsidP="4017F9DD">
      <w:pPr>
        <w:pStyle w:val="NoSpacing"/>
        <w:numPr>
          <w:ilvl w:val="0"/>
          <w:numId w:val="7"/>
        </w:numPr>
        <w:rPr>
          <w:sz w:val="24"/>
          <w:szCs w:val="24"/>
        </w:rPr>
      </w:pPr>
      <w:r w:rsidRPr="4017F9DD">
        <w:rPr>
          <w:sz w:val="24"/>
          <w:szCs w:val="24"/>
        </w:rPr>
        <w:t>use specific ground rules for this work which will clarify boundaries for children/young people, and mitigate disclosures in class</w:t>
      </w:r>
      <w:r w:rsidR="009020B8" w:rsidRPr="4017F9DD">
        <w:rPr>
          <w:sz w:val="24"/>
          <w:szCs w:val="24"/>
        </w:rPr>
        <w:t>;</w:t>
      </w:r>
      <w:r w:rsidRPr="4017F9DD">
        <w:rPr>
          <w:sz w:val="24"/>
          <w:szCs w:val="24"/>
        </w:rPr>
        <w:t xml:space="preserve"> </w:t>
      </w:r>
    </w:p>
    <w:p w14:paraId="22948259" w14:textId="43DA434C" w:rsidR="009020B8" w:rsidRDefault="001C0D41" w:rsidP="4017F9DD">
      <w:pPr>
        <w:pStyle w:val="NoSpacing"/>
        <w:numPr>
          <w:ilvl w:val="0"/>
          <w:numId w:val="7"/>
        </w:numPr>
        <w:rPr>
          <w:sz w:val="24"/>
          <w:szCs w:val="24"/>
        </w:rPr>
      </w:pPr>
      <w:r w:rsidRPr="4017F9DD">
        <w:rPr>
          <w:sz w:val="24"/>
          <w:szCs w:val="24"/>
        </w:rPr>
        <w:t>clarify that personal questions should not be asked</w:t>
      </w:r>
      <w:r w:rsidR="009020B8" w:rsidRPr="4017F9DD">
        <w:rPr>
          <w:sz w:val="24"/>
          <w:szCs w:val="24"/>
        </w:rPr>
        <w:t>;</w:t>
      </w:r>
      <w:r w:rsidRPr="4017F9DD">
        <w:rPr>
          <w:sz w:val="24"/>
          <w:szCs w:val="24"/>
        </w:rPr>
        <w:t xml:space="preserve"> </w:t>
      </w:r>
    </w:p>
    <w:p w14:paraId="1F030EE4" w14:textId="744DFA29" w:rsidR="009020B8" w:rsidRDefault="001C0D41" w:rsidP="4017F9DD">
      <w:pPr>
        <w:pStyle w:val="NoSpacing"/>
        <w:numPr>
          <w:ilvl w:val="0"/>
          <w:numId w:val="7"/>
        </w:numPr>
        <w:rPr>
          <w:sz w:val="24"/>
          <w:szCs w:val="24"/>
        </w:rPr>
      </w:pPr>
      <w:proofErr w:type="gramStart"/>
      <w:r w:rsidRPr="4017F9DD">
        <w:rPr>
          <w:sz w:val="24"/>
          <w:szCs w:val="24"/>
        </w:rPr>
        <w:t>clarify</w:t>
      </w:r>
      <w:proofErr w:type="gramEnd"/>
      <w:r w:rsidRPr="4017F9DD">
        <w:rPr>
          <w:sz w:val="24"/>
          <w:szCs w:val="24"/>
        </w:rPr>
        <w:t xml:space="preserve"> that pupils should not give out personal information in class but speak to someone they trust after the lesson, e.g.</w:t>
      </w:r>
      <w:r w:rsidR="009020B8" w:rsidRPr="4017F9DD">
        <w:rPr>
          <w:sz w:val="24"/>
          <w:szCs w:val="24"/>
        </w:rPr>
        <w:t xml:space="preserve"> school nurse, teacher, support</w:t>
      </w:r>
      <w:r w:rsidRPr="4017F9DD">
        <w:rPr>
          <w:sz w:val="24"/>
          <w:szCs w:val="24"/>
        </w:rPr>
        <w:t xml:space="preserve"> staff. </w:t>
      </w:r>
    </w:p>
    <w:p w14:paraId="00AED965" w14:textId="77777777" w:rsidR="009020B8" w:rsidRDefault="009020B8" w:rsidP="4017F9DD">
      <w:pPr>
        <w:pStyle w:val="NoSpacing"/>
        <w:rPr>
          <w:sz w:val="24"/>
          <w:szCs w:val="24"/>
        </w:rPr>
      </w:pPr>
    </w:p>
    <w:p w14:paraId="74B87B76" w14:textId="77777777" w:rsidR="009020B8" w:rsidRDefault="001C0D41" w:rsidP="4017F9DD">
      <w:pPr>
        <w:pStyle w:val="NoSpacing"/>
        <w:rPr>
          <w:sz w:val="24"/>
          <w:szCs w:val="24"/>
        </w:rPr>
      </w:pPr>
      <w:r w:rsidRPr="4017F9DD">
        <w:rPr>
          <w:sz w:val="24"/>
          <w:szCs w:val="24"/>
        </w:rPr>
        <w:t xml:space="preserve">In some lessons, an anonymous question box may be used to allow children to ask questions about potentially sensitive or embarrassing topics. Teaching staff will endeavour to answer questions as openly as possible but if faced with a question they do not feel comfortable answering within the classroom, or that is not age-appropriate (or within the school’s RSE policy), provision may be made to address the individual child/young person’s requirements. The school believes that individual teachers must use their professional skill and discretion in this area and refer to the Designated Safeguarding Lead if they are concerned about any question from a safeguarding perspective. </w:t>
      </w:r>
    </w:p>
    <w:p w14:paraId="1E443C65" w14:textId="77777777" w:rsidR="009020B8" w:rsidRDefault="009020B8" w:rsidP="4017F9DD">
      <w:pPr>
        <w:pStyle w:val="NoSpacing"/>
        <w:rPr>
          <w:sz w:val="24"/>
          <w:szCs w:val="24"/>
        </w:rPr>
      </w:pPr>
    </w:p>
    <w:p w14:paraId="7F06AF74" w14:textId="77777777" w:rsidR="009020B8" w:rsidRDefault="001C0D41" w:rsidP="4017F9DD">
      <w:pPr>
        <w:pStyle w:val="NoSpacing"/>
        <w:rPr>
          <w:sz w:val="24"/>
          <w:szCs w:val="24"/>
        </w:rPr>
      </w:pPr>
      <w:r w:rsidRPr="4017F9DD">
        <w:rPr>
          <w:sz w:val="24"/>
          <w:szCs w:val="24"/>
        </w:rPr>
        <w:t xml:space="preserve">If a teacher does not know the answer to a question or if a question is felt to be inappropriate, this should be acknowledged and, if considered necessary, this may be followed up outside of the classroom environment with individual pupils. </w:t>
      </w:r>
    </w:p>
    <w:p w14:paraId="31398423" w14:textId="77777777" w:rsidR="009020B8" w:rsidRDefault="009020B8" w:rsidP="4017F9DD">
      <w:pPr>
        <w:pStyle w:val="NoSpacing"/>
        <w:rPr>
          <w:sz w:val="24"/>
          <w:szCs w:val="24"/>
        </w:rPr>
      </w:pPr>
    </w:p>
    <w:p w14:paraId="6A88E7C4" w14:textId="646D47A0" w:rsidR="001C0D41" w:rsidRDefault="001C0D41" w:rsidP="4017F9DD">
      <w:pPr>
        <w:pStyle w:val="NoSpacing"/>
        <w:rPr>
          <w:sz w:val="24"/>
          <w:szCs w:val="24"/>
        </w:rPr>
      </w:pPr>
      <w:r w:rsidRPr="4017F9DD">
        <w:rPr>
          <w:sz w:val="24"/>
          <w:szCs w:val="24"/>
        </w:rPr>
        <w:t>Children may also be signposted back to parents/carers who have ultimate responsibility in talking to their children about sensitive matters. We will also encourage parents to talk with school if they have any questions or queries, and if they would like advice on how to better support their child and continue learning outside of the classroom.</w:t>
      </w:r>
    </w:p>
    <w:p w14:paraId="4F619E97" w14:textId="43E1F5E4" w:rsidR="002D69C1" w:rsidRDefault="002D69C1" w:rsidP="4017F9DD">
      <w:pPr>
        <w:pStyle w:val="NoSpacing"/>
        <w:rPr>
          <w:sz w:val="24"/>
          <w:szCs w:val="24"/>
        </w:rPr>
      </w:pPr>
    </w:p>
    <w:p w14:paraId="25EA5EEE" w14:textId="3BE0C6F6" w:rsidR="002D69C1" w:rsidRDefault="002D69C1" w:rsidP="4017F9DD">
      <w:pPr>
        <w:pStyle w:val="NoSpacing"/>
        <w:rPr>
          <w:b/>
          <w:bCs/>
          <w:sz w:val="24"/>
          <w:szCs w:val="24"/>
        </w:rPr>
      </w:pPr>
      <w:r w:rsidRPr="4017F9DD">
        <w:rPr>
          <w:b/>
          <w:bCs/>
          <w:sz w:val="24"/>
          <w:szCs w:val="24"/>
        </w:rPr>
        <w:t>Roles &amp; Responsibilities</w:t>
      </w:r>
    </w:p>
    <w:p w14:paraId="48BAFFC2" w14:textId="77777777" w:rsidR="00C23380" w:rsidRPr="00C23380" w:rsidRDefault="002D69C1" w:rsidP="4017F9DD">
      <w:pPr>
        <w:pStyle w:val="NoSpacing"/>
        <w:rPr>
          <w:sz w:val="24"/>
          <w:szCs w:val="24"/>
        </w:rPr>
      </w:pPr>
      <w:r w:rsidRPr="4017F9DD">
        <w:rPr>
          <w:sz w:val="24"/>
          <w:szCs w:val="24"/>
          <w:u w:val="single"/>
        </w:rPr>
        <w:t>The governing body</w:t>
      </w:r>
      <w:r w:rsidRPr="4017F9DD">
        <w:rPr>
          <w:sz w:val="24"/>
          <w:szCs w:val="24"/>
        </w:rPr>
        <w:t xml:space="preserve"> </w:t>
      </w:r>
    </w:p>
    <w:p w14:paraId="3D9E2ED6" w14:textId="5814AA04" w:rsidR="00C23380" w:rsidRPr="00C23380" w:rsidRDefault="0E4D7785" w:rsidP="4017F9DD">
      <w:pPr>
        <w:pStyle w:val="NoSpacing"/>
        <w:rPr>
          <w:sz w:val="24"/>
          <w:szCs w:val="24"/>
        </w:rPr>
      </w:pPr>
      <w:r w:rsidRPr="0E4D7785">
        <w:rPr>
          <w:sz w:val="24"/>
          <w:szCs w:val="24"/>
        </w:rPr>
        <w:t xml:space="preserve">The governing body has delegated the approval of this policy to the Quality of Education Committee. </w:t>
      </w:r>
    </w:p>
    <w:p w14:paraId="1FD50A6F" w14:textId="77777777" w:rsidR="00C23380" w:rsidRPr="00C23380" w:rsidRDefault="00C23380" w:rsidP="4017F9DD">
      <w:pPr>
        <w:pStyle w:val="NoSpacing"/>
        <w:rPr>
          <w:sz w:val="24"/>
          <w:szCs w:val="24"/>
        </w:rPr>
      </w:pPr>
    </w:p>
    <w:p w14:paraId="7856F376" w14:textId="77777777" w:rsidR="00C23380" w:rsidRPr="00C23380" w:rsidRDefault="002D69C1" w:rsidP="4017F9DD">
      <w:pPr>
        <w:pStyle w:val="NoSpacing"/>
        <w:rPr>
          <w:sz w:val="24"/>
          <w:szCs w:val="24"/>
        </w:rPr>
      </w:pPr>
      <w:r w:rsidRPr="4017F9DD">
        <w:rPr>
          <w:sz w:val="24"/>
          <w:szCs w:val="24"/>
          <w:u w:val="single"/>
        </w:rPr>
        <w:t>The head</w:t>
      </w:r>
      <w:r w:rsidR="00C23380" w:rsidRPr="4017F9DD">
        <w:rPr>
          <w:sz w:val="24"/>
          <w:szCs w:val="24"/>
          <w:u w:val="single"/>
        </w:rPr>
        <w:t xml:space="preserve"> </w:t>
      </w:r>
      <w:r w:rsidRPr="4017F9DD">
        <w:rPr>
          <w:sz w:val="24"/>
          <w:szCs w:val="24"/>
          <w:u w:val="single"/>
        </w:rPr>
        <w:t>teacher</w:t>
      </w:r>
      <w:r w:rsidRPr="4017F9DD">
        <w:rPr>
          <w:sz w:val="24"/>
          <w:szCs w:val="24"/>
        </w:rPr>
        <w:t xml:space="preserve"> </w:t>
      </w:r>
    </w:p>
    <w:p w14:paraId="4CD4EE18" w14:textId="74F06D71" w:rsidR="00C23380" w:rsidRPr="00C23380" w:rsidRDefault="002D69C1" w:rsidP="4017F9DD">
      <w:pPr>
        <w:pStyle w:val="NoSpacing"/>
        <w:rPr>
          <w:sz w:val="24"/>
          <w:szCs w:val="24"/>
        </w:rPr>
      </w:pPr>
      <w:r w:rsidRPr="4017F9DD">
        <w:rPr>
          <w:sz w:val="24"/>
          <w:szCs w:val="24"/>
        </w:rPr>
        <w:t>The head</w:t>
      </w:r>
      <w:r w:rsidR="00C23380" w:rsidRPr="4017F9DD">
        <w:rPr>
          <w:sz w:val="24"/>
          <w:szCs w:val="24"/>
        </w:rPr>
        <w:t xml:space="preserve"> </w:t>
      </w:r>
      <w:r w:rsidRPr="4017F9DD">
        <w:rPr>
          <w:sz w:val="24"/>
          <w:szCs w:val="24"/>
        </w:rPr>
        <w:t xml:space="preserve">teacher is responsible for ensuring that RSE is taught consistently across the school, and for managing requests to withdraw pupils from </w:t>
      </w:r>
      <w:r w:rsidR="00C23380" w:rsidRPr="4017F9DD">
        <w:rPr>
          <w:sz w:val="24"/>
          <w:szCs w:val="24"/>
        </w:rPr>
        <w:t xml:space="preserve">non-statutory components of RSE. </w:t>
      </w:r>
      <w:r w:rsidRPr="4017F9DD">
        <w:rPr>
          <w:sz w:val="24"/>
          <w:szCs w:val="24"/>
        </w:rPr>
        <w:t>The head</w:t>
      </w:r>
      <w:r w:rsidR="00C23380" w:rsidRPr="4017F9DD">
        <w:rPr>
          <w:sz w:val="24"/>
          <w:szCs w:val="24"/>
        </w:rPr>
        <w:t xml:space="preserve"> </w:t>
      </w:r>
      <w:r w:rsidRPr="4017F9DD">
        <w:rPr>
          <w:sz w:val="24"/>
          <w:szCs w:val="24"/>
        </w:rPr>
        <w:t xml:space="preserve">teacher also:  </w:t>
      </w:r>
    </w:p>
    <w:p w14:paraId="67F7E3B6" w14:textId="77777777" w:rsidR="00C23380" w:rsidRPr="00C23380" w:rsidRDefault="002D69C1" w:rsidP="4017F9DD">
      <w:pPr>
        <w:pStyle w:val="NoSpacing"/>
        <w:numPr>
          <w:ilvl w:val="0"/>
          <w:numId w:val="8"/>
        </w:numPr>
        <w:rPr>
          <w:sz w:val="24"/>
          <w:szCs w:val="24"/>
        </w:rPr>
      </w:pPr>
      <w:r w:rsidRPr="4017F9DD">
        <w:rPr>
          <w:sz w:val="24"/>
          <w:szCs w:val="24"/>
        </w:rPr>
        <w:t xml:space="preserve">Ensures that members of staff are given sufficient training, so that they can teach effectively and handle any difficult issues with sensitivity </w:t>
      </w:r>
    </w:p>
    <w:p w14:paraId="60C2ED5D" w14:textId="77777777" w:rsidR="00C23380" w:rsidRPr="00C23380" w:rsidRDefault="002D69C1" w:rsidP="4017F9DD">
      <w:pPr>
        <w:pStyle w:val="NoSpacing"/>
        <w:numPr>
          <w:ilvl w:val="0"/>
          <w:numId w:val="8"/>
        </w:numPr>
        <w:rPr>
          <w:sz w:val="24"/>
          <w:szCs w:val="24"/>
        </w:rPr>
      </w:pPr>
      <w:r w:rsidRPr="4017F9DD">
        <w:rPr>
          <w:sz w:val="24"/>
          <w:szCs w:val="24"/>
        </w:rPr>
        <w:t xml:space="preserve">Monitors this policy on a regular basis and reports to governors on the effectiveness of the policy 6.3 Staff All staff are responsible for: </w:t>
      </w:r>
    </w:p>
    <w:p w14:paraId="393D9399" w14:textId="46A36DF4" w:rsidR="002D69C1" w:rsidRPr="00C23380" w:rsidRDefault="002D69C1" w:rsidP="4017F9DD">
      <w:pPr>
        <w:pStyle w:val="NoSpacing"/>
        <w:numPr>
          <w:ilvl w:val="0"/>
          <w:numId w:val="8"/>
        </w:numPr>
        <w:rPr>
          <w:b/>
          <w:bCs/>
          <w:sz w:val="24"/>
          <w:szCs w:val="24"/>
        </w:rPr>
      </w:pPr>
      <w:r w:rsidRPr="4017F9DD">
        <w:rPr>
          <w:sz w:val="24"/>
          <w:szCs w:val="24"/>
        </w:rPr>
        <w:t>Delivering RSE in a sensitive way</w:t>
      </w:r>
    </w:p>
    <w:p w14:paraId="62080181" w14:textId="77777777" w:rsidR="00C23380" w:rsidRPr="00C23380" w:rsidRDefault="00C23380" w:rsidP="4017F9DD">
      <w:pPr>
        <w:pStyle w:val="NoSpacing"/>
        <w:rPr>
          <w:sz w:val="24"/>
          <w:szCs w:val="24"/>
        </w:rPr>
      </w:pPr>
      <w:r w:rsidRPr="4017F9DD">
        <w:rPr>
          <w:sz w:val="24"/>
          <w:szCs w:val="24"/>
          <w:u w:val="single"/>
        </w:rPr>
        <w:lastRenderedPageBreak/>
        <w:t>Staff</w:t>
      </w:r>
      <w:r w:rsidRPr="4017F9DD">
        <w:rPr>
          <w:sz w:val="24"/>
          <w:szCs w:val="24"/>
        </w:rPr>
        <w:t xml:space="preserve"> </w:t>
      </w:r>
    </w:p>
    <w:p w14:paraId="097CB0E7" w14:textId="0A38B396" w:rsidR="00C23380" w:rsidRPr="00C23380" w:rsidRDefault="00C23380" w:rsidP="4017F9DD">
      <w:pPr>
        <w:pStyle w:val="NoSpacing"/>
        <w:rPr>
          <w:sz w:val="24"/>
          <w:szCs w:val="24"/>
        </w:rPr>
      </w:pPr>
      <w:r w:rsidRPr="4017F9DD">
        <w:rPr>
          <w:sz w:val="24"/>
          <w:szCs w:val="24"/>
        </w:rPr>
        <w:t xml:space="preserve">All staff are responsible for: </w:t>
      </w:r>
    </w:p>
    <w:p w14:paraId="451F2068" w14:textId="77777777" w:rsidR="00C23380" w:rsidRPr="00C23380" w:rsidRDefault="00C23380" w:rsidP="4017F9DD">
      <w:pPr>
        <w:pStyle w:val="NoSpacing"/>
        <w:numPr>
          <w:ilvl w:val="0"/>
          <w:numId w:val="9"/>
        </w:numPr>
        <w:rPr>
          <w:sz w:val="24"/>
          <w:szCs w:val="24"/>
        </w:rPr>
      </w:pPr>
      <w:r w:rsidRPr="4017F9DD">
        <w:rPr>
          <w:sz w:val="24"/>
          <w:szCs w:val="24"/>
        </w:rPr>
        <w:t>Delivering RSE in a sensitive way</w:t>
      </w:r>
    </w:p>
    <w:p w14:paraId="1AF91128" w14:textId="77777777" w:rsidR="00C23380" w:rsidRPr="00C23380" w:rsidRDefault="00C23380" w:rsidP="4017F9DD">
      <w:pPr>
        <w:pStyle w:val="NoSpacing"/>
        <w:numPr>
          <w:ilvl w:val="0"/>
          <w:numId w:val="9"/>
        </w:numPr>
        <w:rPr>
          <w:sz w:val="24"/>
          <w:szCs w:val="24"/>
        </w:rPr>
      </w:pPr>
      <w:r w:rsidRPr="4017F9DD">
        <w:rPr>
          <w:sz w:val="24"/>
          <w:szCs w:val="24"/>
        </w:rPr>
        <w:t>Modelling positive attitudes to RSE</w:t>
      </w:r>
    </w:p>
    <w:p w14:paraId="1A4EEC64" w14:textId="77777777" w:rsidR="00C23380" w:rsidRPr="00C23380" w:rsidRDefault="00C23380" w:rsidP="4017F9DD">
      <w:pPr>
        <w:pStyle w:val="NoSpacing"/>
        <w:numPr>
          <w:ilvl w:val="0"/>
          <w:numId w:val="9"/>
        </w:numPr>
        <w:rPr>
          <w:sz w:val="24"/>
          <w:szCs w:val="24"/>
        </w:rPr>
      </w:pPr>
      <w:r w:rsidRPr="4017F9DD">
        <w:rPr>
          <w:sz w:val="24"/>
          <w:szCs w:val="24"/>
        </w:rPr>
        <w:t xml:space="preserve">Monitoring progress </w:t>
      </w:r>
    </w:p>
    <w:p w14:paraId="7CB1B424" w14:textId="473012D2" w:rsidR="00C23380" w:rsidRPr="00C23380" w:rsidRDefault="00C23380" w:rsidP="4017F9DD">
      <w:pPr>
        <w:pStyle w:val="NoSpacing"/>
        <w:numPr>
          <w:ilvl w:val="0"/>
          <w:numId w:val="9"/>
        </w:numPr>
        <w:rPr>
          <w:sz w:val="24"/>
          <w:szCs w:val="24"/>
        </w:rPr>
      </w:pPr>
      <w:r w:rsidRPr="4017F9DD">
        <w:rPr>
          <w:sz w:val="24"/>
          <w:szCs w:val="24"/>
        </w:rPr>
        <w:t xml:space="preserve">Responding to the needs of individual pupils </w:t>
      </w:r>
    </w:p>
    <w:p w14:paraId="11928210" w14:textId="77777777" w:rsidR="00C23380" w:rsidRPr="00C23380" w:rsidRDefault="00C23380" w:rsidP="4017F9DD">
      <w:pPr>
        <w:pStyle w:val="NoSpacing"/>
        <w:numPr>
          <w:ilvl w:val="0"/>
          <w:numId w:val="9"/>
        </w:numPr>
        <w:rPr>
          <w:sz w:val="24"/>
          <w:szCs w:val="24"/>
        </w:rPr>
      </w:pPr>
      <w:r w:rsidRPr="4017F9DD">
        <w:rPr>
          <w:sz w:val="24"/>
          <w:szCs w:val="24"/>
        </w:rPr>
        <w:t xml:space="preserve">Responding appropriately to pupils whose parents wish them to be withdrawn from the non-statutory components of RSE </w:t>
      </w:r>
    </w:p>
    <w:p w14:paraId="4CE65369" w14:textId="77777777" w:rsidR="00C23380" w:rsidRPr="00C23380" w:rsidRDefault="00C23380" w:rsidP="4017F9DD">
      <w:pPr>
        <w:pStyle w:val="NoSpacing"/>
        <w:rPr>
          <w:sz w:val="24"/>
          <w:szCs w:val="24"/>
        </w:rPr>
      </w:pPr>
    </w:p>
    <w:p w14:paraId="2AC18713" w14:textId="77777777" w:rsidR="00C23380" w:rsidRPr="00C23380" w:rsidRDefault="00C23380" w:rsidP="4017F9DD">
      <w:pPr>
        <w:pStyle w:val="NoSpacing"/>
        <w:rPr>
          <w:sz w:val="24"/>
          <w:szCs w:val="24"/>
        </w:rPr>
      </w:pPr>
      <w:r w:rsidRPr="4017F9DD">
        <w:rPr>
          <w:sz w:val="24"/>
          <w:szCs w:val="24"/>
        </w:rPr>
        <w:t xml:space="preserve">Class teachers are responsible for teaching RSE at Mill Lane. </w:t>
      </w:r>
    </w:p>
    <w:p w14:paraId="6C913A1A" w14:textId="77777777" w:rsidR="00C23380" w:rsidRPr="00C23380" w:rsidRDefault="00C23380" w:rsidP="4017F9DD">
      <w:pPr>
        <w:pStyle w:val="NoSpacing"/>
        <w:rPr>
          <w:sz w:val="24"/>
          <w:szCs w:val="24"/>
        </w:rPr>
      </w:pPr>
    </w:p>
    <w:p w14:paraId="4DC2B5B3" w14:textId="5D67A77C" w:rsidR="00C23380" w:rsidRPr="00C23380" w:rsidRDefault="00C23380" w:rsidP="4017F9DD">
      <w:pPr>
        <w:pStyle w:val="NoSpacing"/>
        <w:rPr>
          <w:sz w:val="24"/>
          <w:szCs w:val="24"/>
        </w:rPr>
      </w:pPr>
      <w:r w:rsidRPr="4017F9DD">
        <w:rPr>
          <w:sz w:val="24"/>
          <w:szCs w:val="24"/>
        </w:rPr>
        <w:t>Teachers will reply to, and answer, children’s questions sensitively and openly. They will ensure that balanced information is provided which will take into account the different faiths’ views and avoid any negative impressions. Teachers will need to answer questions that may arise through the direct teaching of sex education, as well as those that may be asked at other times. All questions will be handled sensitively and set within a general context. Staff do not have the right to opt out of teaching RSE. Staff who have concerns about teaching RSE are encouraged to discuss this with the head teacher. Questions which teachers feel uncertain about answering should be discussed with a senior member of staff and answered at a later date. Consideration should be given to religious or cultural factors, and to parents’ wishes before questions are answered.</w:t>
      </w:r>
    </w:p>
    <w:p w14:paraId="33C91905" w14:textId="1A6EF387" w:rsidR="00C23380" w:rsidRDefault="00C23380" w:rsidP="4017F9DD">
      <w:pPr>
        <w:pStyle w:val="NoSpacing"/>
        <w:rPr>
          <w:b/>
          <w:bCs/>
          <w:sz w:val="24"/>
          <w:szCs w:val="24"/>
        </w:rPr>
      </w:pPr>
    </w:p>
    <w:p w14:paraId="51C15095" w14:textId="77777777" w:rsidR="00C23380" w:rsidRDefault="00C23380" w:rsidP="4017F9DD">
      <w:pPr>
        <w:pStyle w:val="NoSpacing"/>
        <w:rPr>
          <w:sz w:val="24"/>
          <w:szCs w:val="24"/>
        </w:rPr>
      </w:pPr>
      <w:r w:rsidRPr="4017F9DD">
        <w:rPr>
          <w:sz w:val="24"/>
          <w:szCs w:val="24"/>
          <w:u w:val="single"/>
        </w:rPr>
        <w:t>Pupils</w:t>
      </w:r>
      <w:r w:rsidRPr="4017F9DD">
        <w:rPr>
          <w:sz w:val="24"/>
          <w:szCs w:val="24"/>
        </w:rPr>
        <w:t xml:space="preserve"> </w:t>
      </w:r>
    </w:p>
    <w:p w14:paraId="4B1B50EB" w14:textId="77777777" w:rsidR="00C23380" w:rsidRDefault="00C23380" w:rsidP="4017F9DD">
      <w:pPr>
        <w:pStyle w:val="NoSpacing"/>
        <w:rPr>
          <w:sz w:val="24"/>
          <w:szCs w:val="24"/>
        </w:rPr>
      </w:pPr>
      <w:r w:rsidRPr="4017F9DD">
        <w:rPr>
          <w:sz w:val="24"/>
          <w:szCs w:val="24"/>
        </w:rPr>
        <w:t xml:space="preserve">Pupils are expected to engage fully in RSE and, when discussing issues related to RSE, treat others with respect and sensitivity. </w:t>
      </w:r>
    </w:p>
    <w:p w14:paraId="6FA17126" w14:textId="77777777" w:rsidR="00C23380" w:rsidRDefault="00C23380" w:rsidP="4017F9DD">
      <w:pPr>
        <w:pStyle w:val="NoSpacing"/>
        <w:rPr>
          <w:sz w:val="24"/>
          <w:szCs w:val="24"/>
        </w:rPr>
      </w:pPr>
    </w:p>
    <w:p w14:paraId="5C898070" w14:textId="77777777" w:rsidR="00C23380" w:rsidRDefault="00C23380" w:rsidP="4017F9DD">
      <w:pPr>
        <w:pStyle w:val="NoSpacing"/>
        <w:rPr>
          <w:sz w:val="24"/>
          <w:szCs w:val="24"/>
        </w:rPr>
      </w:pPr>
      <w:r w:rsidRPr="4017F9DD">
        <w:rPr>
          <w:sz w:val="24"/>
          <w:szCs w:val="24"/>
          <w:u w:val="single"/>
        </w:rPr>
        <w:t>Parents</w:t>
      </w:r>
      <w:r w:rsidRPr="4017F9DD">
        <w:rPr>
          <w:sz w:val="24"/>
          <w:szCs w:val="24"/>
        </w:rPr>
        <w:t xml:space="preserve"> </w:t>
      </w:r>
    </w:p>
    <w:p w14:paraId="32D99E1C" w14:textId="77777777" w:rsidR="00C23380" w:rsidRDefault="00C23380" w:rsidP="4017F9DD">
      <w:pPr>
        <w:pStyle w:val="NoSpacing"/>
        <w:rPr>
          <w:sz w:val="24"/>
          <w:szCs w:val="24"/>
        </w:rPr>
      </w:pPr>
      <w:r w:rsidRPr="4017F9DD">
        <w:rPr>
          <w:sz w:val="24"/>
          <w:szCs w:val="24"/>
        </w:rPr>
        <w:t xml:space="preserve">The school is well aware that the primary role in children’s RSE lies with parents and carers. We wish to build a positive and supporting relationship with the parents of children at our school through mutual understanding, trust and cooperation. In promoting this objective we: </w:t>
      </w:r>
    </w:p>
    <w:p w14:paraId="75647B16" w14:textId="77777777" w:rsidR="00C23380" w:rsidRDefault="00C23380" w:rsidP="4017F9DD">
      <w:pPr>
        <w:pStyle w:val="NoSpacing"/>
        <w:numPr>
          <w:ilvl w:val="0"/>
          <w:numId w:val="10"/>
        </w:numPr>
        <w:rPr>
          <w:sz w:val="24"/>
          <w:szCs w:val="24"/>
        </w:rPr>
      </w:pPr>
      <w:r w:rsidRPr="4017F9DD">
        <w:rPr>
          <w:sz w:val="24"/>
          <w:szCs w:val="24"/>
        </w:rPr>
        <w:t xml:space="preserve">Inform parents about the school’s RSE policy and practice; this includes informing parents by letter or email before beginning to teach a unit of RSE </w:t>
      </w:r>
    </w:p>
    <w:p w14:paraId="0098E918" w14:textId="77777777" w:rsidR="00C23380" w:rsidRDefault="00C23380" w:rsidP="4017F9DD">
      <w:pPr>
        <w:pStyle w:val="NoSpacing"/>
        <w:numPr>
          <w:ilvl w:val="0"/>
          <w:numId w:val="10"/>
        </w:numPr>
        <w:rPr>
          <w:sz w:val="24"/>
          <w:szCs w:val="24"/>
        </w:rPr>
      </w:pPr>
      <w:r w:rsidRPr="4017F9DD">
        <w:rPr>
          <w:sz w:val="24"/>
          <w:szCs w:val="24"/>
        </w:rPr>
        <w:t xml:space="preserve">Answer any questions that parents may have about the RSE of their child; this includes providing opportunities for parents to view the resources that are used in lessons </w:t>
      </w:r>
    </w:p>
    <w:p w14:paraId="33A0DCEF" w14:textId="77777777" w:rsidR="00C23380" w:rsidRDefault="00C23380" w:rsidP="4017F9DD">
      <w:pPr>
        <w:pStyle w:val="NoSpacing"/>
        <w:numPr>
          <w:ilvl w:val="0"/>
          <w:numId w:val="10"/>
        </w:numPr>
        <w:rPr>
          <w:sz w:val="24"/>
          <w:szCs w:val="24"/>
        </w:rPr>
      </w:pPr>
      <w:r w:rsidRPr="4017F9DD">
        <w:rPr>
          <w:sz w:val="24"/>
          <w:szCs w:val="24"/>
        </w:rPr>
        <w:t xml:space="preserve">Take seriously any issue that parents raise with teachers or governors about this policy or the arrangements for RSE in the school </w:t>
      </w:r>
    </w:p>
    <w:p w14:paraId="01F4F805" w14:textId="77777777" w:rsidR="00C23380" w:rsidRDefault="00C23380" w:rsidP="4017F9DD">
      <w:pPr>
        <w:pStyle w:val="NoSpacing"/>
        <w:numPr>
          <w:ilvl w:val="0"/>
          <w:numId w:val="10"/>
        </w:numPr>
        <w:rPr>
          <w:sz w:val="24"/>
          <w:szCs w:val="24"/>
        </w:rPr>
      </w:pPr>
      <w:r w:rsidRPr="4017F9DD">
        <w:rPr>
          <w:sz w:val="24"/>
          <w:szCs w:val="24"/>
        </w:rPr>
        <w:t xml:space="preserve">Parents have the right to withdraw their children from the non-statutory components of sex education within RSE. However, this rarely happens as, by working in partnership with parents, they recognise the importance of this aspect of their child’s education </w:t>
      </w:r>
    </w:p>
    <w:p w14:paraId="2D815417" w14:textId="20B60545" w:rsidR="00C23380" w:rsidRDefault="00C23380" w:rsidP="4017F9DD">
      <w:pPr>
        <w:pStyle w:val="NoSpacing"/>
        <w:numPr>
          <w:ilvl w:val="0"/>
          <w:numId w:val="10"/>
        </w:numPr>
        <w:rPr>
          <w:b/>
          <w:bCs/>
          <w:sz w:val="24"/>
          <w:szCs w:val="24"/>
        </w:rPr>
      </w:pPr>
      <w:r w:rsidRPr="4017F9DD">
        <w:rPr>
          <w:sz w:val="24"/>
          <w:szCs w:val="24"/>
        </w:rPr>
        <w:t>A register of any pupils who are removed from lessons will be kept and distributed to all teachers involved</w:t>
      </w:r>
    </w:p>
    <w:p w14:paraId="1B197BE9" w14:textId="77777777" w:rsidR="002D69C1" w:rsidRDefault="002D69C1" w:rsidP="4017F9DD">
      <w:pPr>
        <w:pStyle w:val="NoSpacing"/>
        <w:rPr>
          <w:b/>
          <w:bCs/>
          <w:sz w:val="24"/>
          <w:szCs w:val="24"/>
        </w:rPr>
      </w:pPr>
    </w:p>
    <w:p w14:paraId="4EA30C7C" w14:textId="2B4898C5" w:rsidR="002D69C1" w:rsidRDefault="002D69C1" w:rsidP="4017F9DD">
      <w:pPr>
        <w:pStyle w:val="NoSpacing"/>
        <w:rPr>
          <w:b/>
          <w:bCs/>
          <w:sz w:val="24"/>
          <w:szCs w:val="24"/>
        </w:rPr>
      </w:pPr>
      <w:r w:rsidRPr="4017F9DD">
        <w:rPr>
          <w:b/>
          <w:bCs/>
          <w:sz w:val="24"/>
          <w:szCs w:val="24"/>
        </w:rPr>
        <w:t>Parents &amp; Parental Rights to Withdraw</w:t>
      </w:r>
    </w:p>
    <w:p w14:paraId="14FFD88B" w14:textId="77777777" w:rsidR="002D69C1" w:rsidRDefault="002D69C1" w:rsidP="4017F9DD">
      <w:pPr>
        <w:pStyle w:val="NoSpacing"/>
        <w:rPr>
          <w:sz w:val="24"/>
          <w:szCs w:val="24"/>
        </w:rPr>
      </w:pPr>
      <w:r w:rsidRPr="4017F9DD">
        <w:rPr>
          <w:sz w:val="24"/>
          <w:szCs w:val="24"/>
        </w:rPr>
        <w:t xml:space="preserve">We believe that successful teaching around RSE can only take place when parents and school work together. Especially, considering we both want children to grow up safe and happy in healthy relationships, with the ability to manage their emotions and speak up when they feel unsafe. Therefore, we are committed to working together with parents. </w:t>
      </w:r>
    </w:p>
    <w:p w14:paraId="7AFE9FE1" w14:textId="77777777" w:rsidR="002D69C1" w:rsidRDefault="002D69C1" w:rsidP="4017F9DD">
      <w:pPr>
        <w:pStyle w:val="NoSpacing"/>
        <w:rPr>
          <w:sz w:val="24"/>
          <w:szCs w:val="24"/>
        </w:rPr>
      </w:pPr>
    </w:p>
    <w:p w14:paraId="18EBFDF0" w14:textId="77777777" w:rsidR="002D69C1" w:rsidRDefault="002D69C1" w:rsidP="4017F9DD">
      <w:pPr>
        <w:pStyle w:val="NoSpacing"/>
        <w:rPr>
          <w:sz w:val="24"/>
          <w:szCs w:val="24"/>
        </w:rPr>
      </w:pPr>
      <w:r w:rsidRPr="4017F9DD">
        <w:rPr>
          <w:sz w:val="24"/>
          <w:szCs w:val="24"/>
        </w:rPr>
        <w:t xml:space="preserve">We endeavour to be transparent and give parents information about all the programmes and lessons we deliver around RSE as we recognise it can be a sensitive subject for some families for a number of reasons. </w:t>
      </w:r>
    </w:p>
    <w:p w14:paraId="454D7978" w14:textId="77777777" w:rsidR="002D69C1" w:rsidRDefault="002D69C1" w:rsidP="4017F9DD">
      <w:pPr>
        <w:pStyle w:val="NoSpacing"/>
        <w:rPr>
          <w:sz w:val="24"/>
          <w:szCs w:val="24"/>
        </w:rPr>
      </w:pPr>
    </w:p>
    <w:p w14:paraId="6D90650D" w14:textId="77777777" w:rsidR="002D69C1" w:rsidRDefault="002D69C1" w:rsidP="4017F9DD">
      <w:pPr>
        <w:pStyle w:val="NoSpacing"/>
        <w:rPr>
          <w:sz w:val="24"/>
          <w:szCs w:val="24"/>
        </w:rPr>
      </w:pPr>
      <w:r w:rsidRPr="4017F9DD">
        <w:rPr>
          <w:sz w:val="24"/>
          <w:szCs w:val="24"/>
        </w:rPr>
        <w:t xml:space="preserve">All new parents to our school will be given information about the RSE programmes we run as part of their induction to the school, including information of how they can get a copy of this policy. </w:t>
      </w:r>
    </w:p>
    <w:p w14:paraId="22FEF255" w14:textId="77777777" w:rsidR="002D69C1" w:rsidRDefault="002D69C1" w:rsidP="4017F9DD">
      <w:pPr>
        <w:pStyle w:val="NoSpacing"/>
        <w:rPr>
          <w:sz w:val="24"/>
          <w:szCs w:val="24"/>
        </w:rPr>
      </w:pPr>
    </w:p>
    <w:p w14:paraId="7E4C1E82" w14:textId="50D53031" w:rsidR="002D69C1" w:rsidRDefault="002D69C1" w:rsidP="4017F9DD">
      <w:pPr>
        <w:pStyle w:val="NoSpacing"/>
        <w:rPr>
          <w:sz w:val="24"/>
          <w:szCs w:val="24"/>
        </w:rPr>
      </w:pPr>
      <w:r w:rsidRPr="4017F9DD">
        <w:rPr>
          <w:sz w:val="24"/>
          <w:szCs w:val="24"/>
        </w:rPr>
        <w:t>We recognise the importance of parents knowing about the content of the lessons so they can carry on the conversations at home and have an opportunity to talk to their children about their own families, beliefs and values. We recognise under the guidance for Relationship Education, Relationship &amp; Sex education and Health Education (</w:t>
      </w:r>
      <w:proofErr w:type="spellStart"/>
      <w:r w:rsidRPr="4017F9DD">
        <w:rPr>
          <w:sz w:val="24"/>
          <w:szCs w:val="24"/>
        </w:rPr>
        <w:t>DfE</w:t>
      </w:r>
      <w:proofErr w:type="spellEnd"/>
      <w:r w:rsidRPr="4017F9DD">
        <w:rPr>
          <w:sz w:val="24"/>
          <w:szCs w:val="24"/>
        </w:rPr>
        <w:t xml:space="preserve"> 201</w:t>
      </w:r>
      <w:r w:rsidR="4FC6A717" w:rsidRPr="4017F9DD">
        <w:rPr>
          <w:sz w:val="24"/>
          <w:szCs w:val="24"/>
        </w:rPr>
        <w:t>8</w:t>
      </w:r>
      <w:r w:rsidRPr="4017F9DD">
        <w:rPr>
          <w:sz w:val="24"/>
          <w:szCs w:val="24"/>
        </w:rPr>
        <w:t xml:space="preserve">), parents retain the right to request their child is removed from some or all of the elements of sex education which go beyond the national curriculum for science. Maintained schools are required to teach about the main external body parts and changes to the human body as it grows from birth to old age, including puberty. There is no right to withdraw from the national curriculum. </w:t>
      </w:r>
    </w:p>
    <w:p w14:paraId="03AB8671" w14:textId="77777777" w:rsidR="002D69C1" w:rsidRDefault="002D69C1" w:rsidP="4017F9DD">
      <w:pPr>
        <w:pStyle w:val="NoSpacing"/>
        <w:rPr>
          <w:sz w:val="24"/>
          <w:szCs w:val="24"/>
        </w:rPr>
      </w:pPr>
    </w:p>
    <w:p w14:paraId="5906B727" w14:textId="77777777" w:rsidR="002D69C1" w:rsidRDefault="002D69C1" w:rsidP="4017F9DD">
      <w:pPr>
        <w:pStyle w:val="NoSpacing"/>
        <w:rPr>
          <w:sz w:val="24"/>
          <w:szCs w:val="24"/>
        </w:rPr>
      </w:pPr>
      <w:r w:rsidRPr="4017F9DD">
        <w:rPr>
          <w:sz w:val="24"/>
          <w:szCs w:val="24"/>
        </w:rPr>
        <w:t xml:space="preserve">Should a parent decide that they do not wish their child to take part in lessons, we would ask that they first speak to their classroom teacher to discuss their concerns. Our teachers will happily show parents all the teaching material and context of any of our lessons and explain the reasons why any material is included in the programme. We will also highlight that whilst parents have the right to withdraw their child from these lessons, they do not have the right to withdraw other children from receiving these lessons. We believe it is better for children to hear from safe adults than to hear second hand from their class-mates at break-time. </w:t>
      </w:r>
    </w:p>
    <w:p w14:paraId="1DC3BEF5" w14:textId="77777777" w:rsidR="002D69C1" w:rsidRDefault="002D69C1" w:rsidP="4017F9DD">
      <w:pPr>
        <w:pStyle w:val="NoSpacing"/>
        <w:rPr>
          <w:sz w:val="24"/>
          <w:szCs w:val="24"/>
        </w:rPr>
      </w:pPr>
    </w:p>
    <w:p w14:paraId="65A1DA89" w14:textId="79818ADA" w:rsidR="002D69C1" w:rsidRDefault="002D69C1" w:rsidP="4017F9DD">
      <w:pPr>
        <w:pStyle w:val="NoSpacing"/>
        <w:rPr>
          <w:sz w:val="24"/>
          <w:szCs w:val="24"/>
        </w:rPr>
      </w:pPr>
      <w:r w:rsidRPr="4017F9DD">
        <w:rPr>
          <w:sz w:val="24"/>
          <w:szCs w:val="24"/>
        </w:rPr>
        <w:t>If parents do decide to withdraw their child, they should inform the head who will find other provision for the child to engage in during the lesson. Currently, head teachers must comply with requests to withdraw from any non-statutory lessons in the programme.</w:t>
      </w:r>
    </w:p>
    <w:p w14:paraId="79B8C2D4" w14:textId="00BF7E9D" w:rsidR="002D69C1" w:rsidRDefault="002D69C1" w:rsidP="4017F9DD">
      <w:pPr>
        <w:pStyle w:val="NoSpacing"/>
        <w:rPr>
          <w:sz w:val="24"/>
          <w:szCs w:val="24"/>
        </w:rPr>
      </w:pPr>
    </w:p>
    <w:p w14:paraId="4D6905E8" w14:textId="22FE3D13" w:rsidR="002D69C1" w:rsidRDefault="002D69C1" w:rsidP="4017F9DD">
      <w:pPr>
        <w:pStyle w:val="NoSpacing"/>
        <w:rPr>
          <w:b/>
          <w:bCs/>
          <w:sz w:val="24"/>
          <w:szCs w:val="24"/>
        </w:rPr>
      </w:pPr>
      <w:r w:rsidRPr="4017F9DD">
        <w:rPr>
          <w:b/>
          <w:bCs/>
          <w:sz w:val="24"/>
          <w:szCs w:val="24"/>
        </w:rPr>
        <w:t>Safeguarding</w:t>
      </w:r>
    </w:p>
    <w:p w14:paraId="17B42F74" w14:textId="77777777" w:rsidR="002D69C1" w:rsidRDefault="002D69C1" w:rsidP="4017F9DD">
      <w:pPr>
        <w:pStyle w:val="NoSpacing"/>
        <w:rPr>
          <w:sz w:val="24"/>
          <w:szCs w:val="24"/>
        </w:rPr>
      </w:pPr>
      <w:r w:rsidRPr="4017F9DD">
        <w:rPr>
          <w:sz w:val="24"/>
          <w:szCs w:val="24"/>
        </w:rPr>
        <w:t xml:space="preserve">In providing children with an understanding of healthy relationships and appropriate boundaries, we consider RSE to be an important part of our school’s approach to safeguarding. </w:t>
      </w:r>
    </w:p>
    <w:p w14:paraId="249D760F" w14:textId="77777777" w:rsidR="002D69C1" w:rsidRDefault="002D69C1" w:rsidP="4017F9DD">
      <w:pPr>
        <w:pStyle w:val="NoSpacing"/>
        <w:rPr>
          <w:sz w:val="24"/>
          <w:szCs w:val="24"/>
        </w:rPr>
      </w:pPr>
    </w:p>
    <w:p w14:paraId="32E21368" w14:textId="28A88922" w:rsidR="002D69C1" w:rsidRDefault="002D69C1" w:rsidP="4017F9DD">
      <w:pPr>
        <w:pStyle w:val="NoSpacing"/>
        <w:rPr>
          <w:sz w:val="24"/>
          <w:szCs w:val="24"/>
        </w:rPr>
      </w:pPr>
      <w:r w:rsidRPr="4017F9DD">
        <w:rPr>
          <w:sz w:val="24"/>
          <w:szCs w:val="24"/>
        </w:rPr>
        <w:t xml:space="preserve">Teachers are aware that effective RSE, which brings an understanding of what is and what is not appropriate in a relationship, can lead to a disclosure of a child protection issue. Teachers will take these matters seriously and speak to the child away from the class as a matter of priority. Teachers will draw their concerns to the attention of the head teacher and deputy head, the designated safeguarding lead and child protection officer within the school. The head teacher will then deal with the matter in consultation with health care professionals. (See also Safeguarding Policy). </w:t>
      </w:r>
    </w:p>
    <w:p w14:paraId="33F3F506" w14:textId="77777777" w:rsidR="002D69C1" w:rsidRDefault="002D69C1" w:rsidP="4017F9DD">
      <w:pPr>
        <w:pStyle w:val="NoSpacing"/>
        <w:rPr>
          <w:sz w:val="24"/>
          <w:szCs w:val="24"/>
        </w:rPr>
      </w:pPr>
    </w:p>
    <w:p w14:paraId="0E79C0FF" w14:textId="37FB9592" w:rsidR="002D69C1" w:rsidRDefault="002D69C1" w:rsidP="4017F9DD">
      <w:pPr>
        <w:pStyle w:val="NoSpacing"/>
        <w:rPr>
          <w:sz w:val="24"/>
          <w:szCs w:val="24"/>
        </w:rPr>
      </w:pPr>
      <w:r w:rsidRPr="4017F9DD">
        <w:rPr>
          <w:sz w:val="24"/>
          <w:szCs w:val="24"/>
        </w:rPr>
        <w:t>We occasionally engage the expertise of other appropriate external partners to work with us to provide advice and support to children with regard to RSE and Health Education. Such visits should be arranged through the PSHE Lead and with the approval of senior leaders. These sessions are in addition to, and intended to complement, our existing RSE provision. Where external partners are involved, teachers will have discussed and shared the planning and content of the sessions with visitors in advance. A class teacher will always be present and responsible for classroom management. Visitors supporting the delivery of RSE will follow the agreed ground rules and the protocols set out above regarding any safeguarding or child protection concerns.</w:t>
      </w:r>
    </w:p>
    <w:p w14:paraId="49A5D1C3" w14:textId="46389CC6" w:rsidR="00C23380" w:rsidRDefault="00C23380" w:rsidP="4017F9DD">
      <w:pPr>
        <w:pStyle w:val="NoSpacing"/>
        <w:rPr>
          <w:sz w:val="24"/>
          <w:szCs w:val="24"/>
        </w:rPr>
      </w:pPr>
    </w:p>
    <w:p w14:paraId="2CFAB198" w14:textId="77777777" w:rsidR="00C23380" w:rsidRDefault="00C23380" w:rsidP="4017F9DD">
      <w:pPr>
        <w:pStyle w:val="NoSpacing"/>
        <w:rPr>
          <w:sz w:val="24"/>
          <w:szCs w:val="24"/>
        </w:rPr>
      </w:pPr>
      <w:r w:rsidRPr="4017F9DD">
        <w:rPr>
          <w:b/>
          <w:bCs/>
          <w:sz w:val="24"/>
          <w:szCs w:val="24"/>
        </w:rPr>
        <w:t>Monitoring &amp; Evaluation</w:t>
      </w:r>
      <w:r w:rsidRPr="4017F9DD">
        <w:rPr>
          <w:sz w:val="24"/>
          <w:szCs w:val="24"/>
        </w:rPr>
        <w:t xml:space="preserve"> </w:t>
      </w:r>
    </w:p>
    <w:p w14:paraId="04E33AFD" w14:textId="0472AB99" w:rsidR="00C23380" w:rsidRDefault="00C23380" w:rsidP="4017F9DD">
      <w:pPr>
        <w:pStyle w:val="NoSpacing"/>
        <w:rPr>
          <w:sz w:val="24"/>
          <w:szCs w:val="24"/>
        </w:rPr>
      </w:pPr>
      <w:r w:rsidRPr="4017F9DD">
        <w:rPr>
          <w:sz w:val="24"/>
          <w:szCs w:val="24"/>
        </w:rPr>
        <w:t>The SLT will work with subject leaders to monitor the provision of RSE across the school. This will be completed a twice a year and will include learning walks, CPD, pupil perceptions and book monitoring. Pupil’s perception evaluations will be used to monitor the progress of pupils understanding of RSE.</w:t>
      </w:r>
    </w:p>
    <w:p w14:paraId="3E2DBE69" w14:textId="15A5DD85" w:rsidR="00762566" w:rsidRDefault="00762566" w:rsidP="4017F9DD">
      <w:pPr>
        <w:pStyle w:val="NoSpacing"/>
        <w:rPr>
          <w:sz w:val="24"/>
          <w:szCs w:val="24"/>
        </w:rPr>
      </w:pPr>
    </w:p>
    <w:p w14:paraId="173002FF" w14:textId="10EA200F" w:rsidR="00762566" w:rsidRPr="00AD1EF2" w:rsidRDefault="00762566" w:rsidP="4017F9DD">
      <w:pPr>
        <w:pStyle w:val="NoSpacing"/>
        <w:rPr>
          <w:sz w:val="24"/>
          <w:szCs w:val="24"/>
        </w:rPr>
      </w:pPr>
      <w:r w:rsidRPr="4017F9DD">
        <w:rPr>
          <w:b/>
          <w:bCs/>
          <w:sz w:val="24"/>
          <w:szCs w:val="24"/>
        </w:rPr>
        <w:t>Policy written:</w:t>
      </w:r>
      <w:r w:rsidR="00AD1EF2">
        <w:rPr>
          <w:b/>
          <w:bCs/>
          <w:sz w:val="24"/>
          <w:szCs w:val="24"/>
        </w:rPr>
        <w:t xml:space="preserve"> </w:t>
      </w:r>
      <w:r w:rsidR="00AD1EF2">
        <w:rPr>
          <w:sz w:val="24"/>
          <w:szCs w:val="24"/>
        </w:rPr>
        <w:t>January 2025</w:t>
      </w:r>
    </w:p>
    <w:p w14:paraId="031C5C8D" w14:textId="6092D143" w:rsidR="00762566" w:rsidRPr="002D69C1" w:rsidRDefault="00762566" w:rsidP="4017F9DD">
      <w:pPr>
        <w:pStyle w:val="NoSpacing"/>
        <w:rPr>
          <w:sz w:val="24"/>
          <w:szCs w:val="24"/>
        </w:rPr>
      </w:pPr>
      <w:r w:rsidRPr="4017F9DD">
        <w:rPr>
          <w:b/>
          <w:bCs/>
          <w:sz w:val="24"/>
          <w:szCs w:val="24"/>
        </w:rPr>
        <w:t>Policy to be reviewed</w:t>
      </w:r>
      <w:r w:rsidRPr="4017F9DD">
        <w:rPr>
          <w:sz w:val="24"/>
          <w:szCs w:val="24"/>
        </w:rPr>
        <w:t xml:space="preserve">: </w:t>
      </w:r>
      <w:r w:rsidR="00AD1EF2">
        <w:rPr>
          <w:sz w:val="24"/>
          <w:szCs w:val="24"/>
        </w:rPr>
        <w:t>January 2027</w:t>
      </w:r>
    </w:p>
    <w:sectPr w:rsidR="00762566" w:rsidRPr="002D69C1" w:rsidSect="002E28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6590B"/>
    <w:multiLevelType w:val="multilevel"/>
    <w:tmpl w:val="945C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7B0DBE"/>
    <w:multiLevelType w:val="multilevel"/>
    <w:tmpl w:val="B22A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B5964"/>
    <w:multiLevelType w:val="hybridMultilevel"/>
    <w:tmpl w:val="10A4A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1B3B17"/>
    <w:multiLevelType w:val="multilevel"/>
    <w:tmpl w:val="22A2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1824AB"/>
    <w:multiLevelType w:val="hybridMultilevel"/>
    <w:tmpl w:val="F9468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4D20B7"/>
    <w:multiLevelType w:val="hybridMultilevel"/>
    <w:tmpl w:val="66F4F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D61C06"/>
    <w:multiLevelType w:val="hybridMultilevel"/>
    <w:tmpl w:val="A94C6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903E6E"/>
    <w:multiLevelType w:val="hybridMultilevel"/>
    <w:tmpl w:val="9D684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DF3B41"/>
    <w:multiLevelType w:val="multilevel"/>
    <w:tmpl w:val="EB60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2F607A"/>
    <w:multiLevelType w:val="hybridMultilevel"/>
    <w:tmpl w:val="DEF63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
  </w:num>
  <w:num w:numId="4">
    <w:abstractNumId w:val="0"/>
  </w:num>
  <w:num w:numId="5">
    <w:abstractNumId w:val="9"/>
  </w:num>
  <w:num w:numId="6">
    <w:abstractNumId w:val="7"/>
  </w:num>
  <w:num w:numId="7">
    <w:abstractNumId w:val="6"/>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86D"/>
    <w:rsid w:val="00037E22"/>
    <w:rsid w:val="000F0CBA"/>
    <w:rsid w:val="001632C6"/>
    <w:rsid w:val="00181AFB"/>
    <w:rsid w:val="001C0D41"/>
    <w:rsid w:val="002D69C1"/>
    <w:rsid w:val="002E286D"/>
    <w:rsid w:val="004C0416"/>
    <w:rsid w:val="004F3025"/>
    <w:rsid w:val="005B1731"/>
    <w:rsid w:val="006B2E98"/>
    <w:rsid w:val="00762566"/>
    <w:rsid w:val="009020B8"/>
    <w:rsid w:val="00AD1EF2"/>
    <w:rsid w:val="00C23380"/>
    <w:rsid w:val="00D92429"/>
    <w:rsid w:val="00EF549A"/>
    <w:rsid w:val="0E4D7785"/>
    <w:rsid w:val="4017F9DD"/>
    <w:rsid w:val="4DF38B54"/>
    <w:rsid w:val="4FC6A717"/>
    <w:rsid w:val="51ABCE78"/>
    <w:rsid w:val="5B398861"/>
    <w:rsid w:val="73719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DB50"/>
  <w15:chartTrackingRefBased/>
  <w15:docId w15:val="{3BABD5EA-449A-4296-BD83-1281BBBB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286D"/>
    <w:pPr>
      <w:spacing w:after="0" w:line="240" w:lineRule="auto"/>
    </w:pPr>
  </w:style>
  <w:style w:type="paragraph" w:customStyle="1" w:styleId="paragraph">
    <w:name w:val="paragraph"/>
    <w:basedOn w:val="Normal"/>
    <w:rsid w:val="002E28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E286D"/>
  </w:style>
  <w:style w:type="character" w:styleId="Hyperlink">
    <w:name w:val="Hyperlink"/>
    <w:basedOn w:val="DefaultParagraphFont"/>
    <w:uiPriority w:val="99"/>
    <w:unhideWhenUsed/>
    <w:rsid w:val="005B1731"/>
    <w:rPr>
      <w:color w:val="0563C1" w:themeColor="hyperlink"/>
      <w:u w:val="single"/>
    </w:rPr>
  </w:style>
  <w:style w:type="character" w:styleId="FollowedHyperlink">
    <w:name w:val="FollowedHyperlink"/>
    <w:basedOn w:val="DefaultParagraphFont"/>
    <w:uiPriority w:val="99"/>
    <w:semiHidden/>
    <w:unhideWhenUsed/>
    <w:rsid w:val="005B1731"/>
    <w:rPr>
      <w:color w:val="954F72" w:themeColor="followedHyperlink"/>
      <w:u w:val="single"/>
    </w:rPr>
  </w:style>
  <w:style w:type="character" w:customStyle="1" w:styleId="eop">
    <w:name w:val="eop"/>
    <w:basedOn w:val="DefaultParagraphFont"/>
    <w:rsid w:val="005B1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440035">
      <w:bodyDiv w:val="1"/>
      <w:marLeft w:val="0"/>
      <w:marRight w:val="0"/>
      <w:marTop w:val="0"/>
      <w:marBottom w:val="0"/>
      <w:divBdr>
        <w:top w:val="none" w:sz="0" w:space="0" w:color="auto"/>
        <w:left w:val="none" w:sz="0" w:space="0" w:color="auto"/>
        <w:bottom w:val="none" w:sz="0" w:space="0" w:color="auto"/>
        <w:right w:val="none" w:sz="0" w:space="0" w:color="auto"/>
      </w:divBdr>
      <w:divsChild>
        <w:div w:id="1885873440">
          <w:marLeft w:val="0"/>
          <w:marRight w:val="0"/>
          <w:marTop w:val="0"/>
          <w:marBottom w:val="0"/>
          <w:divBdr>
            <w:top w:val="none" w:sz="0" w:space="0" w:color="auto"/>
            <w:left w:val="none" w:sz="0" w:space="0" w:color="auto"/>
            <w:bottom w:val="none" w:sz="0" w:space="0" w:color="auto"/>
            <w:right w:val="none" w:sz="0" w:space="0" w:color="auto"/>
          </w:divBdr>
        </w:div>
        <w:div w:id="1400978952">
          <w:marLeft w:val="0"/>
          <w:marRight w:val="0"/>
          <w:marTop w:val="0"/>
          <w:marBottom w:val="0"/>
          <w:divBdr>
            <w:top w:val="none" w:sz="0" w:space="0" w:color="auto"/>
            <w:left w:val="none" w:sz="0" w:space="0" w:color="auto"/>
            <w:bottom w:val="none" w:sz="0" w:space="0" w:color="auto"/>
            <w:right w:val="none" w:sz="0" w:space="0" w:color="auto"/>
          </w:divBdr>
        </w:div>
        <w:div w:id="1547519977">
          <w:marLeft w:val="0"/>
          <w:marRight w:val="0"/>
          <w:marTop w:val="0"/>
          <w:marBottom w:val="0"/>
          <w:divBdr>
            <w:top w:val="none" w:sz="0" w:space="0" w:color="auto"/>
            <w:left w:val="none" w:sz="0" w:space="0" w:color="auto"/>
            <w:bottom w:val="none" w:sz="0" w:space="0" w:color="auto"/>
            <w:right w:val="none" w:sz="0" w:space="0" w:color="auto"/>
          </w:divBdr>
        </w:div>
        <w:div w:id="1329094437">
          <w:marLeft w:val="0"/>
          <w:marRight w:val="0"/>
          <w:marTop w:val="0"/>
          <w:marBottom w:val="0"/>
          <w:divBdr>
            <w:top w:val="none" w:sz="0" w:space="0" w:color="auto"/>
            <w:left w:val="none" w:sz="0" w:space="0" w:color="auto"/>
            <w:bottom w:val="none" w:sz="0" w:space="0" w:color="auto"/>
            <w:right w:val="none" w:sz="0" w:space="0" w:color="auto"/>
          </w:divBdr>
        </w:div>
        <w:div w:id="1034424539">
          <w:marLeft w:val="0"/>
          <w:marRight w:val="0"/>
          <w:marTop w:val="0"/>
          <w:marBottom w:val="0"/>
          <w:divBdr>
            <w:top w:val="none" w:sz="0" w:space="0" w:color="auto"/>
            <w:left w:val="none" w:sz="0" w:space="0" w:color="auto"/>
            <w:bottom w:val="none" w:sz="0" w:space="0" w:color="auto"/>
            <w:right w:val="none" w:sz="0" w:space="0" w:color="auto"/>
          </w:divBdr>
        </w:div>
      </w:divsChild>
    </w:div>
    <w:div w:id="1816220660">
      <w:bodyDiv w:val="1"/>
      <w:marLeft w:val="0"/>
      <w:marRight w:val="0"/>
      <w:marTop w:val="0"/>
      <w:marBottom w:val="0"/>
      <w:divBdr>
        <w:top w:val="none" w:sz="0" w:space="0" w:color="auto"/>
        <w:left w:val="none" w:sz="0" w:space="0" w:color="auto"/>
        <w:bottom w:val="none" w:sz="0" w:space="0" w:color="auto"/>
        <w:right w:val="none" w:sz="0" w:space="0" w:color="auto"/>
      </w:divBdr>
      <w:divsChild>
        <w:div w:id="508371212">
          <w:marLeft w:val="0"/>
          <w:marRight w:val="0"/>
          <w:marTop w:val="0"/>
          <w:marBottom w:val="0"/>
          <w:divBdr>
            <w:top w:val="none" w:sz="0" w:space="0" w:color="auto"/>
            <w:left w:val="none" w:sz="0" w:space="0" w:color="auto"/>
            <w:bottom w:val="none" w:sz="0" w:space="0" w:color="auto"/>
            <w:right w:val="none" w:sz="0" w:space="0" w:color="auto"/>
          </w:divBdr>
          <w:divsChild>
            <w:div w:id="651253584">
              <w:marLeft w:val="0"/>
              <w:marRight w:val="0"/>
              <w:marTop w:val="0"/>
              <w:marBottom w:val="0"/>
              <w:divBdr>
                <w:top w:val="none" w:sz="0" w:space="0" w:color="auto"/>
                <w:left w:val="none" w:sz="0" w:space="0" w:color="auto"/>
                <w:bottom w:val="none" w:sz="0" w:space="0" w:color="auto"/>
                <w:right w:val="none" w:sz="0" w:space="0" w:color="auto"/>
              </w:divBdr>
            </w:div>
            <w:div w:id="1305624805">
              <w:marLeft w:val="0"/>
              <w:marRight w:val="0"/>
              <w:marTop w:val="0"/>
              <w:marBottom w:val="0"/>
              <w:divBdr>
                <w:top w:val="none" w:sz="0" w:space="0" w:color="auto"/>
                <w:left w:val="none" w:sz="0" w:space="0" w:color="auto"/>
                <w:bottom w:val="none" w:sz="0" w:space="0" w:color="auto"/>
                <w:right w:val="none" w:sz="0" w:space="0" w:color="auto"/>
              </w:divBdr>
            </w:div>
          </w:divsChild>
        </w:div>
        <w:div w:id="1155561205">
          <w:marLeft w:val="0"/>
          <w:marRight w:val="0"/>
          <w:marTop w:val="0"/>
          <w:marBottom w:val="0"/>
          <w:divBdr>
            <w:top w:val="none" w:sz="0" w:space="0" w:color="auto"/>
            <w:left w:val="none" w:sz="0" w:space="0" w:color="auto"/>
            <w:bottom w:val="none" w:sz="0" w:space="0" w:color="auto"/>
            <w:right w:val="none" w:sz="0" w:space="0" w:color="auto"/>
          </w:divBdr>
          <w:divsChild>
            <w:div w:id="1789276465">
              <w:marLeft w:val="0"/>
              <w:marRight w:val="0"/>
              <w:marTop w:val="0"/>
              <w:marBottom w:val="0"/>
              <w:divBdr>
                <w:top w:val="none" w:sz="0" w:space="0" w:color="auto"/>
                <w:left w:val="none" w:sz="0" w:space="0" w:color="auto"/>
                <w:bottom w:val="none" w:sz="0" w:space="0" w:color="auto"/>
                <w:right w:val="none" w:sz="0" w:space="0" w:color="auto"/>
              </w:divBdr>
            </w:div>
            <w:div w:id="973095396">
              <w:marLeft w:val="0"/>
              <w:marRight w:val="0"/>
              <w:marTop w:val="0"/>
              <w:marBottom w:val="0"/>
              <w:divBdr>
                <w:top w:val="none" w:sz="0" w:space="0" w:color="auto"/>
                <w:left w:val="none" w:sz="0" w:space="0" w:color="auto"/>
                <w:bottom w:val="none" w:sz="0" w:space="0" w:color="auto"/>
                <w:right w:val="none" w:sz="0" w:space="0" w:color="auto"/>
              </w:divBdr>
            </w:div>
            <w:div w:id="1637174583">
              <w:marLeft w:val="0"/>
              <w:marRight w:val="0"/>
              <w:marTop w:val="0"/>
              <w:marBottom w:val="0"/>
              <w:divBdr>
                <w:top w:val="none" w:sz="0" w:space="0" w:color="auto"/>
                <w:left w:val="none" w:sz="0" w:space="0" w:color="auto"/>
                <w:bottom w:val="none" w:sz="0" w:space="0" w:color="auto"/>
                <w:right w:val="none" w:sz="0" w:space="0" w:color="auto"/>
              </w:divBdr>
            </w:div>
          </w:divsChild>
        </w:div>
        <w:div w:id="777221396">
          <w:marLeft w:val="0"/>
          <w:marRight w:val="0"/>
          <w:marTop w:val="0"/>
          <w:marBottom w:val="0"/>
          <w:divBdr>
            <w:top w:val="none" w:sz="0" w:space="0" w:color="auto"/>
            <w:left w:val="none" w:sz="0" w:space="0" w:color="auto"/>
            <w:bottom w:val="none" w:sz="0" w:space="0" w:color="auto"/>
            <w:right w:val="none" w:sz="0" w:space="0" w:color="auto"/>
          </w:divBdr>
          <w:divsChild>
            <w:div w:id="2100369060">
              <w:marLeft w:val="0"/>
              <w:marRight w:val="0"/>
              <w:marTop w:val="0"/>
              <w:marBottom w:val="0"/>
              <w:divBdr>
                <w:top w:val="none" w:sz="0" w:space="0" w:color="auto"/>
                <w:left w:val="none" w:sz="0" w:space="0" w:color="auto"/>
                <w:bottom w:val="none" w:sz="0" w:space="0" w:color="auto"/>
                <w:right w:val="none" w:sz="0" w:space="0" w:color="auto"/>
              </w:divBdr>
            </w:div>
          </w:divsChild>
        </w:div>
        <w:div w:id="1002856200">
          <w:marLeft w:val="0"/>
          <w:marRight w:val="0"/>
          <w:marTop w:val="0"/>
          <w:marBottom w:val="0"/>
          <w:divBdr>
            <w:top w:val="none" w:sz="0" w:space="0" w:color="auto"/>
            <w:left w:val="none" w:sz="0" w:space="0" w:color="auto"/>
            <w:bottom w:val="none" w:sz="0" w:space="0" w:color="auto"/>
            <w:right w:val="none" w:sz="0" w:space="0" w:color="auto"/>
          </w:divBdr>
          <w:divsChild>
            <w:div w:id="63845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C82831443FCE4C8ED4E9FE624C880E" ma:contentTypeVersion="10" ma:contentTypeDescription="Create a new document." ma:contentTypeScope="" ma:versionID="b655dbc600f8e36f3d10bb21954b8d3d">
  <xsd:schema xmlns:xsd="http://www.w3.org/2001/XMLSchema" xmlns:xs="http://www.w3.org/2001/XMLSchema" xmlns:p="http://schemas.microsoft.com/office/2006/metadata/properties" xmlns:ns3="5cec3b11-46c9-41cc-bcbc-099c1464f52d" targetNamespace="http://schemas.microsoft.com/office/2006/metadata/properties" ma:root="true" ma:fieldsID="d41770eceec333b00a98aad1de1a1729" ns3:_="">
    <xsd:import namespace="5cec3b11-46c9-41cc-bcbc-099c1464f5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c3b11-46c9-41cc-bcbc-099c1464f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6E1C42-9807-4861-9D11-F2DE73F84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c3b11-46c9-41cc-bcbc-099c1464f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ECF1D-6152-4365-A231-96D611E9F49D}">
  <ds:schemaRefs>
    <ds:schemaRef ds:uri="http://schemas.microsoft.com/sharepoint/v3/contenttype/forms"/>
  </ds:schemaRefs>
</ds:datastoreItem>
</file>

<file path=customXml/itemProps3.xml><?xml version="1.0" encoding="utf-8"?>
<ds:datastoreItem xmlns:ds="http://schemas.openxmlformats.org/officeDocument/2006/customXml" ds:itemID="{31433A45-A5E1-467D-B6C3-3C2F2CD876DF}">
  <ds:schemaRefs>
    <ds:schemaRef ds:uri="http://schemas.microsoft.com/office/2006/metadata/properties"/>
    <ds:schemaRef ds:uri="http://www.w3.org/XML/1998/namespace"/>
    <ds:schemaRef ds:uri="http://schemas.microsoft.com/office/2006/documentManagement/types"/>
    <ds:schemaRef ds:uri="5cec3b11-46c9-41cc-bcbc-099c1464f52d"/>
    <ds:schemaRef ds:uri="http://schemas.openxmlformats.org/package/2006/metadata/core-properties"/>
    <ds:schemaRef ds:uri="http://purl.org/dc/elements/1.1/"/>
    <ds:schemaRef ds:uri="http://purl.org/dc/term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3657</Words>
  <Characters>20846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9312465 headteacher.2465</dc:creator>
  <cp:keywords/>
  <dc:description/>
  <cp:lastModifiedBy>Staff </cp:lastModifiedBy>
  <cp:revision>2</cp:revision>
  <dcterms:created xsi:type="dcterms:W3CDTF">2025-05-06T19:31:00Z</dcterms:created>
  <dcterms:modified xsi:type="dcterms:W3CDTF">2025-05-06T19:31:00Z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0x0101008FC82831443FCE4C8ED4E9FE624C880E</vt:lpwstr>
  </property>
</Properties>
</file>