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E35BA" w14:textId="03654132" w:rsidR="007E43A8" w:rsidRDefault="007E43A8" w:rsidP="007E43A8">
      <w:pPr>
        <w:rPr>
          <w:rFonts w:ascii="Arial" w:hAnsi="Arial" w:cs="Arial"/>
          <w:sz w:val="24"/>
          <w:szCs w:val="24"/>
        </w:rPr>
      </w:pPr>
    </w:p>
    <w:p w14:paraId="7BF70AA3" w14:textId="77777777" w:rsidR="00AF199E" w:rsidRDefault="00AF199E" w:rsidP="007E43A8">
      <w:pPr>
        <w:spacing w:after="0" w:line="240" w:lineRule="auto"/>
        <w:jc w:val="center"/>
        <w:rPr>
          <w:rFonts w:ascii="Comic Sans MS" w:eastAsia="Times New Roman" w:hAnsi="Comic Sans MS" w:cs="Arial"/>
          <w:sz w:val="48"/>
          <w:szCs w:val="48"/>
          <w:lang w:eastAsia="en-GB"/>
        </w:rPr>
      </w:pPr>
    </w:p>
    <w:p w14:paraId="00234F66" w14:textId="22D2619A" w:rsidR="007E43A8" w:rsidRPr="007E43A8" w:rsidRDefault="002B3D23" w:rsidP="007E43A8">
      <w:pPr>
        <w:spacing w:after="0" w:line="240" w:lineRule="auto"/>
        <w:jc w:val="center"/>
        <w:rPr>
          <w:rFonts w:ascii="Comic Sans MS" w:eastAsia="Times New Roman" w:hAnsi="Comic Sans MS" w:cs="Arial"/>
          <w:sz w:val="48"/>
          <w:szCs w:val="48"/>
          <w:lang w:eastAsia="en-GB"/>
        </w:rPr>
      </w:pPr>
      <w:r>
        <w:rPr>
          <w:rFonts w:ascii="Comic Sans MS" w:eastAsia="Times New Roman" w:hAnsi="Comic Sans MS" w:cs="Arial"/>
          <w:sz w:val="48"/>
          <w:szCs w:val="48"/>
          <w:lang w:eastAsia="en-GB"/>
        </w:rPr>
        <w:t>Should animals be kept in zoos?</w:t>
      </w:r>
    </w:p>
    <w:p w14:paraId="0439926A" w14:textId="77777777" w:rsidR="00AF199E" w:rsidRDefault="00AF199E" w:rsidP="007E43A8">
      <w:pPr>
        <w:rPr>
          <w:rFonts w:ascii="Times New Roman" w:eastAsia="Times New Roman" w:hAnsi="Times New Roman" w:cs="Times New Roman"/>
          <w:sz w:val="24"/>
          <w:szCs w:val="24"/>
          <w:lang w:eastAsia="en-GB"/>
        </w:rPr>
      </w:pPr>
    </w:p>
    <w:p w14:paraId="6C07BEEB" w14:textId="117EA833" w:rsidR="001A4AFE" w:rsidRPr="00675538" w:rsidRDefault="007E43A8" w:rsidP="007E43A8">
      <w:pPr>
        <w:rPr>
          <w:rFonts w:ascii="Comic Sans MS" w:hAnsi="Comic Sans MS" w:cs="Arial"/>
          <w:sz w:val="24"/>
          <w:szCs w:val="24"/>
        </w:rPr>
      </w:pPr>
      <w:r w:rsidRPr="00675538">
        <w:rPr>
          <w:rFonts w:ascii="Comic Sans MS" w:hAnsi="Comic Sans MS" w:cs="Arial"/>
          <w:sz w:val="24"/>
          <w:szCs w:val="24"/>
        </w:rPr>
        <w:t>For the next two weeks, we will be following the Oak National Academy Literacy unit</w:t>
      </w:r>
      <w:r w:rsidR="00AF199E">
        <w:rPr>
          <w:rFonts w:ascii="Comic Sans MS" w:hAnsi="Comic Sans MS" w:cs="Arial"/>
          <w:sz w:val="24"/>
          <w:szCs w:val="24"/>
        </w:rPr>
        <w:t xml:space="preserve"> ‘Should animals be kept in zoos?’, a discussion unit where the children will decide if they are for or against animals in zoos</w:t>
      </w:r>
      <w:r w:rsidRPr="00675538">
        <w:rPr>
          <w:rFonts w:ascii="Comic Sans MS" w:hAnsi="Comic Sans MS" w:cs="Arial"/>
          <w:sz w:val="24"/>
          <w:szCs w:val="24"/>
        </w:rPr>
        <w:t>. This is a site that has been developed by the government, specifically for home learners and it is being used very successfully in many schools across the country. Each lesson comes with its very own detailed teaching video and minimal resources are required. This means that you won’t need to print out lots of sheets to work on.</w:t>
      </w:r>
    </w:p>
    <w:p w14:paraId="34E1A8C3" w14:textId="04C09B05" w:rsidR="007E43A8" w:rsidRPr="00675538" w:rsidRDefault="007E43A8" w:rsidP="007E43A8">
      <w:pPr>
        <w:rPr>
          <w:rFonts w:ascii="Comic Sans MS" w:hAnsi="Comic Sans MS" w:cs="Arial"/>
          <w:sz w:val="24"/>
          <w:szCs w:val="24"/>
        </w:rPr>
      </w:pPr>
      <w:r w:rsidRPr="00675538">
        <w:rPr>
          <w:rFonts w:ascii="Comic Sans MS" w:hAnsi="Comic Sans MS" w:cs="Arial"/>
          <w:sz w:val="24"/>
          <w:szCs w:val="24"/>
        </w:rPr>
        <w:t xml:space="preserve">For each of the sessions on the next page, there is a teaching video to watch. The teacher in the video will explain everything to you and will tell you what equipment you will need (normally, this is only a quiet space in which to work, pen/pencil and piece of paper or a notepad you would like to keep all your English work in). You will need to keep your notes and work from each session as you will use these for the final piece of writing at the end of  next week. You must pause the video at the points the teacher asks because you will need to make notes/think/talk to an adult about your ideas. Please don’t worry that the numbers on the video do not match with the numbers on this document. </w:t>
      </w:r>
    </w:p>
    <w:p w14:paraId="25D6160F" w14:textId="79CCB5E1" w:rsidR="007E43A8" w:rsidRPr="00675538" w:rsidRDefault="007E43A8" w:rsidP="007E43A8">
      <w:pPr>
        <w:rPr>
          <w:rFonts w:ascii="Comic Sans MS" w:hAnsi="Comic Sans MS"/>
        </w:rPr>
      </w:pPr>
      <w:r w:rsidRPr="00675538">
        <w:rPr>
          <w:rFonts w:ascii="Comic Sans MS" w:hAnsi="Comic Sans MS" w:cs="Arial"/>
          <w:sz w:val="24"/>
          <w:szCs w:val="24"/>
        </w:rPr>
        <w:t xml:space="preserve">Please send pictures of your notes/pieces of work to </w:t>
      </w:r>
      <w:r w:rsidRPr="00675538">
        <w:rPr>
          <w:rFonts w:ascii="Comic Sans MS" w:hAnsi="Comic Sans MS" w:cs="Arial"/>
          <w:color w:val="000000" w:themeColor="text1"/>
          <w:sz w:val="24"/>
          <w:szCs w:val="24"/>
        </w:rPr>
        <w:t xml:space="preserve">Miss Martin </w:t>
      </w:r>
      <w:r w:rsidRPr="00675538">
        <w:rPr>
          <w:rFonts w:ascii="Comic Sans MS" w:hAnsi="Comic Sans MS" w:cs="Arial"/>
          <w:sz w:val="24"/>
          <w:szCs w:val="24"/>
        </w:rPr>
        <w:t>on the Clas</w:t>
      </w:r>
      <w:r w:rsidRPr="00675538">
        <w:rPr>
          <w:rFonts w:ascii="Comic Sans MS" w:hAnsi="Comic Sans MS" w:cs="Arial"/>
          <w:color w:val="000000" w:themeColor="text1"/>
          <w:sz w:val="24"/>
          <w:szCs w:val="24"/>
        </w:rPr>
        <w:t xml:space="preserve">s 2 email. This could be at the end of the day or at the end of the week. </w:t>
      </w:r>
    </w:p>
    <w:p w14:paraId="17FEC071" w14:textId="09C32491" w:rsidR="007E43A8" w:rsidRDefault="007E43A8" w:rsidP="007E43A8"/>
    <w:p w14:paraId="1E5E787D" w14:textId="29411486" w:rsidR="007E43A8" w:rsidRDefault="007E43A8" w:rsidP="007E43A8"/>
    <w:p w14:paraId="40BD2C9A" w14:textId="3464D435" w:rsidR="007E43A8" w:rsidRDefault="007E43A8" w:rsidP="007E43A8"/>
    <w:p w14:paraId="1B2DBAF1" w14:textId="4469602E" w:rsidR="007E43A8" w:rsidRDefault="007E43A8" w:rsidP="007E43A8"/>
    <w:p w14:paraId="199B9A22" w14:textId="0174C087" w:rsidR="007E43A8" w:rsidRDefault="007E43A8" w:rsidP="007E43A8"/>
    <w:p w14:paraId="4F73F864" w14:textId="3E27BA64" w:rsidR="007E43A8" w:rsidRDefault="007E43A8" w:rsidP="007E43A8"/>
    <w:p w14:paraId="15266C4B" w14:textId="7E15242D" w:rsidR="00863E1D" w:rsidRDefault="00863E1D" w:rsidP="007E43A8"/>
    <w:p w14:paraId="0C19D5A0" w14:textId="56251797" w:rsidR="00863E1D" w:rsidRDefault="00863E1D" w:rsidP="007E43A8"/>
    <w:p w14:paraId="6806EC19" w14:textId="4B1BC592" w:rsidR="00863E1D" w:rsidRDefault="00863E1D" w:rsidP="007E43A8"/>
    <w:p w14:paraId="03775074" w14:textId="13562086" w:rsidR="00AF199E" w:rsidRDefault="00AF199E" w:rsidP="007E43A8"/>
    <w:p w14:paraId="6A2A78DD" w14:textId="7A6B9B5C" w:rsidR="00AF199E" w:rsidRDefault="00AF199E" w:rsidP="007E43A8"/>
    <w:p w14:paraId="0D3419E7" w14:textId="77777777" w:rsidR="00AF199E" w:rsidRDefault="00AF199E" w:rsidP="007E43A8"/>
    <w:tbl>
      <w:tblPr>
        <w:tblStyle w:val="TableGrid"/>
        <w:tblW w:w="0" w:type="auto"/>
        <w:tblLook w:val="04A0" w:firstRow="1" w:lastRow="0" w:firstColumn="1" w:lastColumn="0" w:noHBand="0" w:noVBand="1"/>
      </w:tblPr>
      <w:tblGrid>
        <w:gridCol w:w="9016"/>
      </w:tblGrid>
      <w:tr w:rsidR="007E43A8" w14:paraId="7C19E957" w14:textId="77777777" w:rsidTr="004C0946">
        <w:tc>
          <w:tcPr>
            <w:tcW w:w="9242" w:type="dxa"/>
            <w:shd w:val="clear" w:color="auto" w:fill="FFFF00"/>
          </w:tcPr>
          <w:p w14:paraId="42D2DE96" w14:textId="1E2F89CC" w:rsidR="007E43A8" w:rsidRPr="002B3D23" w:rsidRDefault="007E43A8" w:rsidP="00AF199E">
            <w:pPr>
              <w:spacing w:after="0" w:line="240" w:lineRule="auto"/>
              <w:rPr>
                <w:rFonts w:ascii="Comic Sans MS" w:hAnsi="Comic Sans MS" w:cs="Arial"/>
                <w:b/>
                <w:sz w:val="24"/>
                <w:szCs w:val="24"/>
              </w:rPr>
            </w:pPr>
            <w:r w:rsidRPr="002B3D23">
              <w:rPr>
                <w:rFonts w:ascii="Comic Sans MS" w:hAnsi="Comic Sans MS" w:cs="Arial"/>
                <w:b/>
                <w:sz w:val="24"/>
                <w:szCs w:val="24"/>
              </w:rPr>
              <w:t xml:space="preserve">Monday </w:t>
            </w:r>
            <w:r w:rsidR="002B3D23" w:rsidRPr="002B3D23">
              <w:rPr>
                <w:rFonts w:ascii="Comic Sans MS" w:hAnsi="Comic Sans MS" w:cs="Arial"/>
                <w:b/>
                <w:sz w:val="24"/>
                <w:szCs w:val="24"/>
              </w:rPr>
              <w:t>22nd</w:t>
            </w:r>
            <w:r w:rsidRPr="002B3D23">
              <w:rPr>
                <w:rFonts w:ascii="Comic Sans MS" w:hAnsi="Comic Sans MS" w:cs="Arial"/>
                <w:b/>
                <w:sz w:val="24"/>
                <w:szCs w:val="24"/>
              </w:rPr>
              <w:t xml:space="preserve"> February</w:t>
            </w:r>
          </w:p>
          <w:p w14:paraId="2EB1F53D" w14:textId="0ED8CDAC" w:rsidR="007E43A8" w:rsidRPr="002B3D23" w:rsidRDefault="007E43A8" w:rsidP="00AF199E">
            <w:pPr>
              <w:pStyle w:val="Heading3"/>
              <w:spacing w:before="0" w:beforeAutospacing="0" w:after="0" w:afterAutospacing="0"/>
              <w:outlineLvl w:val="2"/>
              <w:rPr>
                <w:rFonts w:ascii="Comic Sans MS" w:hAnsi="Comic Sans MS" w:cs="Arial"/>
                <w:color w:val="434343"/>
                <w:sz w:val="24"/>
                <w:szCs w:val="24"/>
              </w:rPr>
            </w:pPr>
            <w:r w:rsidRPr="002B3D23">
              <w:rPr>
                <w:rFonts w:ascii="Comic Sans MS" w:hAnsi="Comic Sans MS" w:cs="Arial"/>
                <w:sz w:val="24"/>
                <w:szCs w:val="24"/>
              </w:rPr>
              <w:t xml:space="preserve">Lesson 1 – </w:t>
            </w:r>
            <w:hyperlink r:id="rId4" w:history="1">
              <w:r w:rsidR="002B3D23" w:rsidRPr="002B3D23">
                <w:rPr>
                  <w:rStyle w:val="Hyperlink"/>
                  <w:rFonts w:ascii="Comic Sans MS" w:hAnsi="Comic Sans MS" w:cs="Arial"/>
                  <w:b w:val="0"/>
                  <w:bCs w:val="0"/>
                  <w:color w:val="00468C"/>
                  <w:sz w:val="24"/>
                  <w:szCs w:val="24"/>
                  <w:u w:val="none"/>
                </w:rPr>
                <w:t>To listen to a discussion</w:t>
              </w:r>
            </w:hyperlink>
          </w:p>
        </w:tc>
      </w:tr>
      <w:tr w:rsidR="007E43A8" w14:paraId="05C38BE0" w14:textId="77777777" w:rsidTr="004C0946">
        <w:tc>
          <w:tcPr>
            <w:tcW w:w="9242" w:type="dxa"/>
          </w:tcPr>
          <w:p w14:paraId="563BF781" w14:textId="5EA80E16" w:rsidR="002B3D23" w:rsidRPr="002B3D23" w:rsidRDefault="002B3D23" w:rsidP="002B3D23">
            <w:pPr>
              <w:spacing w:after="0" w:line="240" w:lineRule="auto"/>
              <w:rPr>
                <w:rFonts w:ascii="Comic Sans MS" w:hAnsi="Comic Sans MS"/>
                <w:sz w:val="24"/>
                <w:szCs w:val="24"/>
              </w:rPr>
            </w:pPr>
            <w:hyperlink r:id="rId5" w:history="1">
              <w:r w:rsidRPr="002B3D23">
                <w:rPr>
                  <w:rStyle w:val="Hyperlink"/>
                  <w:rFonts w:ascii="Comic Sans MS" w:hAnsi="Comic Sans MS" w:cs="Arial"/>
                  <w:sz w:val="24"/>
                  <w:szCs w:val="24"/>
                </w:rPr>
                <w:t>https://classroom.thenational.academy</w:t>
              </w:r>
              <w:r w:rsidRPr="002B3D23">
                <w:rPr>
                  <w:rStyle w:val="Hyperlink"/>
                  <w:rFonts w:ascii="Comic Sans MS" w:hAnsi="Comic Sans MS" w:cs="Arial"/>
                  <w:sz w:val="24"/>
                  <w:szCs w:val="24"/>
                </w:rPr>
                <w:t>/</w:t>
              </w:r>
              <w:r w:rsidRPr="002B3D23">
                <w:rPr>
                  <w:rStyle w:val="Hyperlink"/>
                  <w:rFonts w:ascii="Comic Sans MS" w:hAnsi="Comic Sans MS" w:cs="Arial"/>
                  <w:sz w:val="24"/>
                  <w:szCs w:val="24"/>
                </w:rPr>
                <w:t>lessons/to-listen-to-a-discussion-6rrkcd</w:t>
              </w:r>
            </w:hyperlink>
          </w:p>
          <w:p w14:paraId="3B03398C" w14:textId="050D21AD" w:rsidR="007E43A8" w:rsidRPr="002B3D23" w:rsidRDefault="002B3D23" w:rsidP="007E43A8">
            <w:pPr>
              <w:spacing w:after="0" w:line="240" w:lineRule="auto"/>
              <w:rPr>
                <w:rFonts w:ascii="Comic Sans MS" w:hAnsi="Comic Sans MS"/>
                <w:sz w:val="24"/>
                <w:szCs w:val="24"/>
              </w:rPr>
            </w:pPr>
            <w:r w:rsidRPr="002B3D23">
              <w:rPr>
                <w:rFonts w:ascii="Comic Sans MS" w:hAnsi="Comic Sans MS" w:cs="Arial"/>
                <w:color w:val="434343"/>
                <w:sz w:val="24"/>
                <w:szCs w:val="24"/>
              </w:rPr>
              <w:t>In this lesson we will hear a discussion about whether animals should be kept in zoos or not. We will also think about some other discussion questions and reasons for and against.</w:t>
            </w:r>
          </w:p>
        </w:tc>
      </w:tr>
      <w:tr w:rsidR="007E43A8" w14:paraId="1977249D" w14:textId="77777777" w:rsidTr="004C0946">
        <w:tc>
          <w:tcPr>
            <w:tcW w:w="9242" w:type="dxa"/>
            <w:shd w:val="clear" w:color="auto" w:fill="FFFF00"/>
          </w:tcPr>
          <w:p w14:paraId="39D9C5F3" w14:textId="766E6E4D" w:rsidR="007E43A8" w:rsidRPr="002B3D23" w:rsidRDefault="007E43A8" w:rsidP="00AF199E">
            <w:pPr>
              <w:spacing w:after="0" w:line="240" w:lineRule="auto"/>
              <w:rPr>
                <w:rFonts w:ascii="Comic Sans MS" w:hAnsi="Comic Sans MS" w:cs="Arial"/>
                <w:b/>
                <w:sz w:val="24"/>
                <w:szCs w:val="24"/>
              </w:rPr>
            </w:pPr>
            <w:r w:rsidRPr="002B3D23">
              <w:rPr>
                <w:rFonts w:ascii="Comic Sans MS" w:hAnsi="Comic Sans MS" w:cs="Arial"/>
                <w:b/>
                <w:sz w:val="24"/>
                <w:szCs w:val="24"/>
              </w:rPr>
              <w:t xml:space="preserve">Tuesday </w:t>
            </w:r>
            <w:r w:rsidR="00863E1D" w:rsidRPr="002B3D23">
              <w:rPr>
                <w:rFonts w:ascii="Comic Sans MS" w:hAnsi="Comic Sans MS" w:cs="Arial"/>
                <w:b/>
                <w:sz w:val="24"/>
                <w:szCs w:val="24"/>
              </w:rPr>
              <w:t>2</w:t>
            </w:r>
            <w:r w:rsidR="002B3D23" w:rsidRPr="002B3D23">
              <w:rPr>
                <w:rFonts w:ascii="Comic Sans MS" w:hAnsi="Comic Sans MS" w:cs="Arial"/>
                <w:b/>
                <w:sz w:val="24"/>
                <w:szCs w:val="24"/>
              </w:rPr>
              <w:t>3rd</w:t>
            </w:r>
            <w:r w:rsidR="00863E1D" w:rsidRPr="002B3D23">
              <w:rPr>
                <w:rFonts w:ascii="Comic Sans MS" w:hAnsi="Comic Sans MS" w:cs="Arial"/>
                <w:b/>
                <w:sz w:val="24"/>
                <w:szCs w:val="24"/>
              </w:rPr>
              <w:t xml:space="preserve"> February</w:t>
            </w:r>
          </w:p>
          <w:p w14:paraId="78C0D9F9" w14:textId="51CB6B25" w:rsidR="007E43A8" w:rsidRPr="002B3D23" w:rsidRDefault="007E43A8" w:rsidP="00AF199E">
            <w:pPr>
              <w:pStyle w:val="Heading3"/>
              <w:spacing w:before="0" w:beforeAutospacing="0" w:after="0" w:afterAutospacing="0"/>
              <w:outlineLvl w:val="2"/>
              <w:rPr>
                <w:rFonts w:ascii="Comic Sans MS" w:hAnsi="Comic Sans MS" w:cs="Arial"/>
                <w:color w:val="434343"/>
                <w:sz w:val="24"/>
                <w:szCs w:val="24"/>
              </w:rPr>
            </w:pPr>
            <w:r w:rsidRPr="002B3D23">
              <w:rPr>
                <w:rFonts w:ascii="Comic Sans MS" w:hAnsi="Comic Sans MS" w:cs="Arial"/>
                <w:sz w:val="24"/>
                <w:szCs w:val="24"/>
              </w:rPr>
              <w:t xml:space="preserve">Lesson 2 – </w:t>
            </w:r>
            <w:hyperlink r:id="rId6" w:history="1">
              <w:r w:rsidR="002B3D23" w:rsidRPr="002B3D23">
                <w:rPr>
                  <w:rStyle w:val="Hyperlink"/>
                  <w:rFonts w:ascii="Comic Sans MS" w:hAnsi="Comic Sans MS" w:cs="Arial"/>
                  <w:color w:val="00468C"/>
                  <w:sz w:val="24"/>
                  <w:szCs w:val="24"/>
                </w:rPr>
                <w:t>To learn a discussion from memory</w:t>
              </w:r>
            </w:hyperlink>
          </w:p>
        </w:tc>
      </w:tr>
      <w:tr w:rsidR="007E43A8" w14:paraId="215206F4" w14:textId="77777777" w:rsidTr="004C0946">
        <w:tc>
          <w:tcPr>
            <w:tcW w:w="9242" w:type="dxa"/>
          </w:tcPr>
          <w:p w14:paraId="1C4551FF" w14:textId="389B2C60" w:rsidR="002B3D23" w:rsidRPr="002B3D23" w:rsidRDefault="002B3D23" w:rsidP="002B3D23">
            <w:pPr>
              <w:spacing w:after="0" w:line="240" w:lineRule="auto"/>
              <w:rPr>
                <w:rFonts w:ascii="Comic Sans MS" w:hAnsi="Comic Sans MS"/>
                <w:sz w:val="24"/>
                <w:szCs w:val="24"/>
              </w:rPr>
            </w:pPr>
            <w:hyperlink r:id="rId7" w:history="1">
              <w:r w:rsidRPr="002B3D23">
                <w:rPr>
                  <w:rStyle w:val="Hyperlink"/>
                  <w:rFonts w:ascii="Comic Sans MS" w:hAnsi="Comic Sans MS" w:cs="Arial"/>
                  <w:sz w:val="24"/>
                  <w:szCs w:val="24"/>
                </w:rPr>
                <w:t>https://classroom.thenational.academy/lessons/to-learn-a-discussion-from-memory-64r6ct</w:t>
              </w:r>
            </w:hyperlink>
          </w:p>
          <w:p w14:paraId="296EF8F8" w14:textId="63D19ED2" w:rsidR="007E43A8" w:rsidRPr="002B3D23" w:rsidRDefault="002B3D23" w:rsidP="007E43A8">
            <w:pPr>
              <w:spacing w:after="0" w:line="240" w:lineRule="auto"/>
              <w:rPr>
                <w:rFonts w:ascii="Comic Sans MS" w:hAnsi="Comic Sans MS"/>
                <w:sz w:val="24"/>
                <w:szCs w:val="24"/>
              </w:rPr>
            </w:pPr>
            <w:r w:rsidRPr="002B3D23">
              <w:rPr>
                <w:rFonts w:ascii="Comic Sans MS" w:hAnsi="Comic Sans MS" w:cs="Arial"/>
                <w:color w:val="434343"/>
                <w:sz w:val="24"/>
                <w:szCs w:val="24"/>
              </w:rPr>
              <w:t xml:space="preserve">In this lesson we will </w:t>
            </w:r>
            <w:proofErr w:type="spellStart"/>
            <w:r w:rsidRPr="002B3D23">
              <w:rPr>
                <w:rFonts w:ascii="Comic Sans MS" w:hAnsi="Comic Sans MS" w:cs="Arial"/>
                <w:color w:val="434343"/>
                <w:sz w:val="24"/>
                <w:szCs w:val="24"/>
              </w:rPr>
              <w:t>storymap</w:t>
            </w:r>
            <w:proofErr w:type="spellEnd"/>
            <w:r w:rsidRPr="002B3D23">
              <w:rPr>
                <w:rFonts w:ascii="Comic Sans MS" w:hAnsi="Comic Sans MS" w:cs="Arial"/>
                <w:color w:val="434343"/>
                <w:sz w:val="24"/>
                <w:szCs w:val="24"/>
              </w:rPr>
              <w:t xml:space="preserve"> and step and speak a discussion.</w:t>
            </w:r>
          </w:p>
        </w:tc>
      </w:tr>
      <w:tr w:rsidR="007E43A8" w14:paraId="411FC67E" w14:textId="77777777" w:rsidTr="004C0946">
        <w:tc>
          <w:tcPr>
            <w:tcW w:w="9242" w:type="dxa"/>
            <w:shd w:val="clear" w:color="auto" w:fill="FFFF00"/>
          </w:tcPr>
          <w:p w14:paraId="62E195B5" w14:textId="1805A665" w:rsidR="007E43A8" w:rsidRPr="002B3D23" w:rsidRDefault="007E43A8" w:rsidP="00AF199E">
            <w:pPr>
              <w:spacing w:after="0" w:line="240" w:lineRule="auto"/>
              <w:rPr>
                <w:rFonts w:ascii="Comic Sans MS" w:hAnsi="Comic Sans MS" w:cs="Arial"/>
                <w:b/>
                <w:sz w:val="24"/>
                <w:szCs w:val="24"/>
              </w:rPr>
            </w:pPr>
            <w:r w:rsidRPr="002B3D23">
              <w:rPr>
                <w:rFonts w:ascii="Comic Sans MS" w:hAnsi="Comic Sans MS" w:cs="Arial"/>
                <w:b/>
                <w:sz w:val="24"/>
                <w:szCs w:val="24"/>
              </w:rPr>
              <w:t xml:space="preserve">Wednesday </w:t>
            </w:r>
            <w:r w:rsidR="002B3D23" w:rsidRPr="002B3D23">
              <w:rPr>
                <w:rFonts w:ascii="Comic Sans MS" w:hAnsi="Comic Sans MS" w:cs="Arial"/>
                <w:b/>
                <w:sz w:val="24"/>
                <w:szCs w:val="24"/>
              </w:rPr>
              <w:t>24th</w:t>
            </w:r>
            <w:r w:rsidR="00863E1D" w:rsidRPr="002B3D23">
              <w:rPr>
                <w:rFonts w:ascii="Comic Sans MS" w:hAnsi="Comic Sans MS" w:cs="Arial"/>
                <w:b/>
                <w:sz w:val="24"/>
                <w:szCs w:val="24"/>
              </w:rPr>
              <w:t xml:space="preserve"> February</w:t>
            </w:r>
          </w:p>
          <w:p w14:paraId="03391D25" w14:textId="5AD657D3" w:rsidR="007E43A8" w:rsidRPr="002B3D23" w:rsidRDefault="007E43A8" w:rsidP="00AF199E">
            <w:pPr>
              <w:pStyle w:val="Heading3"/>
              <w:spacing w:before="0" w:beforeAutospacing="0" w:after="0" w:afterAutospacing="0"/>
              <w:outlineLvl w:val="2"/>
              <w:rPr>
                <w:rFonts w:ascii="Comic Sans MS" w:hAnsi="Comic Sans MS" w:cs="Arial"/>
                <w:color w:val="434343"/>
                <w:sz w:val="24"/>
                <w:szCs w:val="24"/>
              </w:rPr>
            </w:pPr>
            <w:r w:rsidRPr="002B3D23">
              <w:rPr>
                <w:rFonts w:ascii="Comic Sans MS" w:hAnsi="Comic Sans MS" w:cs="Arial"/>
                <w:sz w:val="24"/>
                <w:szCs w:val="24"/>
              </w:rPr>
              <w:t xml:space="preserve">Lesson 3 – </w:t>
            </w:r>
            <w:hyperlink r:id="rId8" w:history="1">
              <w:r w:rsidR="002B3D23" w:rsidRPr="002B3D23">
                <w:rPr>
                  <w:rStyle w:val="Hyperlink"/>
                  <w:rFonts w:ascii="Comic Sans MS" w:hAnsi="Comic Sans MS" w:cs="Arial"/>
                  <w:color w:val="00468C"/>
                  <w:sz w:val="24"/>
                  <w:szCs w:val="24"/>
                </w:rPr>
                <w:t>To give reasons for and against</w:t>
              </w:r>
            </w:hyperlink>
          </w:p>
        </w:tc>
      </w:tr>
      <w:tr w:rsidR="007E43A8" w14:paraId="7F753FB5" w14:textId="77777777" w:rsidTr="004C0946">
        <w:tc>
          <w:tcPr>
            <w:tcW w:w="9242" w:type="dxa"/>
          </w:tcPr>
          <w:p w14:paraId="7E0813E8" w14:textId="38E29563" w:rsidR="002B3D23" w:rsidRPr="002B3D23" w:rsidRDefault="002B3D23" w:rsidP="002B3D23">
            <w:pPr>
              <w:spacing w:after="0" w:line="240" w:lineRule="auto"/>
              <w:rPr>
                <w:rFonts w:ascii="Comic Sans MS" w:hAnsi="Comic Sans MS"/>
                <w:sz w:val="24"/>
                <w:szCs w:val="24"/>
              </w:rPr>
            </w:pPr>
            <w:hyperlink r:id="rId9" w:history="1">
              <w:r w:rsidRPr="002B3D23">
                <w:rPr>
                  <w:rStyle w:val="Hyperlink"/>
                  <w:rFonts w:ascii="Comic Sans MS" w:hAnsi="Comic Sans MS" w:cs="Arial"/>
                  <w:sz w:val="24"/>
                  <w:szCs w:val="24"/>
                </w:rPr>
                <w:t>https://classroom.thenational.academy/lessons/to-give-reasons-for-and-against-cnj64r</w:t>
              </w:r>
            </w:hyperlink>
          </w:p>
          <w:p w14:paraId="7E7C3E76" w14:textId="7BC6C83C" w:rsidR="007E43A8" w:rsidRPr="00AF199E" w:rsidRDefault="002B3D23" w:rsidP="007E43A8">
            <w:pPr>
              <w:spacing w:after="0" w:line="240" w:lineRule="auto"/>
              <w:rPr>
                <w:rFonts w:ascii="Comic Sans MS" w:hAnsi="Comic Sans MS" w:cs="Arial"/>
                <w:color w:val="434343"/>
                <w:sz w:val="24"/>
                <w:szCs w:val="24"/>
              </w:rPr>
            </w:pPr>
            <w:r w:rsidRPr="002B3D23">
              <w:rPr>
                <w:rFonts w:ascii="Comic Sans MS" w:hAnsi="Comic Sans MS" w:cs="Arial"/>
                <w:color w:val="434343"/>
                <w:sz w:val="24"/>
                <w:szCs w:val="24"/>
              </w:rPr>
              <w:t>In this lesson we will explore how to give reasons for and against an argument and then roleplay these opinions in a discussion.</w:t>
            </w:r>
          </w:p>
        </w:tc>
      </w:tr>
      <w:tr w:rsidR="007E43A8" w14:paraId="516910E2" w14:textId="77777777" w:rsidTr="004C0946">
        <w:tc>
          <w:tcPr>
            <w:tcW w:w="9242" w:type="dxa"/>
            <w:shd w:val="clear" w:color="auto" w:fill="FFFF00"/>
          </w:tcPr>
          <w:p w14:paraId="1535D7B7" w14:textId="77777777" w:rsidR="00AF199E" w:rsidRDefault="007E43A8" w:rsidP="00AF199E">
            <w:pPr>
              <w:spacing w:after="0" w:line="240" w:lineRule="auto"/>
              <w:rPr>
                <w:rFonts w:ascii="Comic Sans MS" w:hAnsi="Comic Sans MS" w:cs="Arial"/>
                <w:b/>
                <w:sz w:val="24"/>
                <w:szCs w:val="24"/>
              </w:rPr>
            </w:pPr>
            <w:r w:rsidRPr="002B3D23">
              <w:rPr>
                <w:rFonts w:ascii="Comic Sans MS" w:hAnsi="Comic Sans MS" w:cs="Arial"/>
                <w:b/>
                <w:sz w:val="24"/>
                <w:szCs w:val="24"/>
              </w:rPr>
              <w:t xml:space="preserve">Thursday </w:t>
            </w:r>
            <w:r w:rsidR="002B3D23" w:rsidRPr="002B3D23">
              <w:rPr>
                <w:rFonts w:ascii="Comic Sans MS" w:hAnsi="Comic Sans MS" w:cs="Arial"/>
                <w:b/>
                <w:sz w:val="24"/>
                <w:szCs w:val="24"/>
              </w:rPr>
              <w:t>25th</w:t>
            </w:r>
            <w:r w:rsidR="00863E1D" w:rsidRPr="002B3D23">
              <w:rPr>
                <w:rFonts w:ascii="Comic Sans MS" w:hAnsi="Comic Sans MS" w:cs="Arial"/>
                <w:b/>
                <w:sz w:val="24"/>
                <w:szCs w:val="24"/>
              </w:rPr>
              <w:t xml:space="preserve"> February</w:t>
            </w:r>
          </w:p>
          <w:p w14:paraId="3D611B82" w14:textId="5D8D6A5A" w:rsidR="007E43A8" w:rsidRPr="00AF199E" w:rsidRDefault="007E43A8" w:rsidP="00AF199E">
            <w:pPr>
              <w:spacing w:after="0" w:line="240" w:lineRule="auto"/>
              <w:rPr>
                <w:rFonts w:ascii="Comic Sans MS" w:hAnsi="Comic Sans MS" w:cs="Arial"/>
                <w:b/>
                <w:sz w:val="24"/>
                <w:szCs w:val="24"/>
              </w:rPr>
            </w:pPr>
            <w:r w:rsidRPr="002B3D23">
              <w:rPr>
                <w:rFonts w:ascii="Comic Sans MS" w:hAnsi="Comic Sans MS" w:cs="Arial"/>
                <w:sz w:val="24"/>
                <w:szCs w:val="24"/>
              </w:rPr>
              <w:t xml:space="preserve">Lesson 4 – </w:t>
            </w:r>
            <w:hyperlink r:id="rId10" w:history="1">
              <w:r w:rsidR="002B3D23" w:rsidRPr="002B3D23">
                <w:rPr>
                  <w:rStyle w:val="Hyperlink"/>
                  <w:rFonts w:ascii="Comic Sans MS" w:hAnsi="Comic Sans MS" w:cs="Arial"/>
                  <w:color w:val="00468C"/>
                  <w:sz w:val="24"/>
                  <w:szCs w:val="24"/>
                </w:rPr>
                <w:t>To use coordinating conjunctions</w:t>
              </w:r>
            </w:hyperlink>
          </w:p>
        </w:tc>
      </w:tr>
      <w:tr w:rsidR="007E43A8" w14:paraId="6676391D" w14:textId="77777777" w:rsidTr="004C0946">
        <w:tc>
          <w:tcPr>
            <w:tcW w:w="9242" w:type="dxa"/>
          </w:tcPr>
          <w:p w14:paraId="44B3A00C" w14:textId="1A53ABD6" w:rsidR="002B3D23" w:rsidRPr="002B3D23" w:rsidRDefault="002B3D23" w:rsidP="002B3D23">
            <w:pPr>
              <w:spacing w:after="0" w:line="240" w:lineRule="auto"/>
              <w:rPr>
                <w:rFonts w:ascii="Comic Sans MS" w:hAnsi="Comic Sans MS"/>
                <w:sz w:val="24"/>
                <w:szCs w:val="24"/>
              </w:rPr>
            </w:pPr>
            <w:hyperlink r:id="rId11" w:history="1">
              <w:r w:rsidRPr="002B3D23">
                <w:rPr>
                  <w:rStyle w:val="Hyperlink"/>
                  <w:rFonts w:ascii="Comic Sans MS" w:hAnsi="Comic Sans MS" w:cs="Arial"/>
                  <w:sz w:val="24"/>
                  <w:szCs w:val="24"/>
                </w:rPr>
                <w:t>https://classroom.thenational.academy/lessons/to-use-coordinating-conjunctions-69h3er</w:t>
              </w:r>
            </w:hyperlink>
          </w:p>
          <w:p w14:paraId="4B1B0406" w14:textId="4DA132DD" w:rsidR="007E43A8" w:rsidRPr="002B3D23" w:rsidRDefault="002B3D23" w:rsidP="007E43A8">
            <w:pPr>
              <w:spacing w:after="0" w:line="240" w:lineRule="auto"/>
              <w:rPr>
                <w:rFonts w:ascii="Comic Sans MS" w:hAnsi="Comic Sans MS"/>
                <w:sz w:val="24"/>
                <w:szCs w:val="24"/>
              </w:rPr>
            </w:pPr>
            <w:r w:rsidRPr="002B3D23">
              <w:rPr>
                <w:rFonts w:ascii="Comic Sans MS" w:hAnsi="Comic Sans MS" w:cs="Arial"/>
                <w:color w:val="434343"/>
                <w:sz w:val="24"/>
                <w:szCs w:val="24"/>
              </w:rPr>
              <w:t>In this lesson we will introduce the conjunctions 'or, but, and, so'. We will identify conjunctions in sentences, apply our new knowledge and reflect on the role of each conjunction.</w:t>
            </w:r>
          </w:p>
        </w:tc>
      </w:tr>
    </w:tbl>
    <w:p w14:paraId="3D320411" w14:textId="77777777" w:rsidR="007E43A8" w:rsidRDefault="007E43A8" w:rsidP="007E43A8">
      <w:pPr>
        <w:rPr>
          <w:rStyle w:val="Hyperlink"/>
          <w:rFonts w:ascii="Arial" w:hAnsi="Arial" w:cs="Arial"/>
          <w:color w:val="auto"/>
          <w:sz w:val="24"/>
          <w:szCs w:val="24"/>
          <w:u w:val="none"/>
        </w:rPr>
      </w:pPr>
    </w:p>
    <w:p w14:paraId="4DE5FEEB" w14:textId="77777777" w:rsidR="007E43A8" w:rsidRDefault="007E43A8"/>
    <w:sectPr w:rsidR="007E4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A8"/>
    <w:rsid w:val="001A4AFE"/>
    <w:rsid w:val="002B3D23"/>
    <w:rsid w:val="00675538"/>
    <w:rsid w:val="007E43A8"/>
    <w:rsid w:val="00863E1D"/>
    <w:rsid w:val="00AF199E"/>
    <w:rsid w:val="00BC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EF07"/>
  <w15:chartTrackingRefBased/>
  <w15:docId w15:val="{86C46CCA-CBE7-3848-A73E-C5088217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A8"/>
    <w:pPr>
      <w:spacing w:after="200" w:line="276" w:lineRule="auto"/>
    </w:pPr>
    <w:rPr>
      <w:sz w:val="22"/>
      <w:szCs w:val="22"/>
    </w:rPr>
  </w:style>
  <w:style w:type="paragraph" w:styleId="Heading3">
    <w:name w:val="heading 3"/>
    <w:basedOn w:val="Normal"/>
    <w:link w:val="Heading3Char"/>
    <w:uiPriority w:val="9"/>
    <w:qFormat/>
    <w:rsid w:val="007E43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3A8"/>
    <w:rPr>
      <w:color w:val="0563C1" w:themeColor="hyperlink"/>
      <w:u w:val="single"/>
    </w:rPr>
  </w:style>
  <w:style w:type="character" w:styleId="FollowedHyperlink">
    <w:name w:val="FollowedHyperlink"/>
    <w:basedOn w:val="DefaultParagraphFont"/>
    <w:uiPriority w:val="99"/>
    <w:semiHidden/>
    <w:unhideWhenUsed/>
    <w:rsid w:val="007E43A8"/>
    <w:rPr>
      <w:color w:val="954F72" w:themeColor="followedHyperlink"/>
      <w:u w:val="single"/>
    </w:rPr>
  </w:style>
  <w:style w:type="character" w:styleId="UnresolvedMention">
    <w:name w:val="Unresolved Mention"/>
    <w:basedOn w:val="DefaultParagraphFont"/>
    <w:uiPriority w:val="99"/>
    <w:semiHidden/>
    <w:unhideWhenUsed/>
    <w:rsid w:val="007E43A8"/>
    <w:rPr>
      <w:color w:val="605E5C"/>
      <w:shd w:val="clear" w:color="auto" w:fill="E1DFDD"/>
    </w:rPr>
  </w:style>
  <w:style w:type="table" w:styleId="TableGrid">
    <w:name w:val="Table Grid"/>
    <w:basedOn w:val="TableNormal"/>
    <w:uiPriority w:val="59"/>
    <w:rsid w:val="007E43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43A8"/>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465635">
      <w:bodyDiv w:val="1"/>
      <w:marLeft w:val="0"/>
      <w:marRight w:val="0"/>
      <w:marTop w:val="0"/>
      <w:marBottom w:val="0"/>
      <w:divBdr>
        <w:top w:val="none" w:sz="0" w:space="0" w:color="auto"/>
        <w:left w:val="none" w:sz="0" w:space="0" w:color="auto"/>
        <w:bottom w:val="none" w:sz="0" w:space="0" w:color="auto"/>
        <w:right w:val="none" w:sz="0" w:space="0" w:color="auto"/>
      </w:divBdr>
    </w:div>
    <w:div w:id="500706562">
      <w:bodyDiv w:val="1"/>
      <w:marLeft w:val="0"/>
      <w:marRight w:val="0"/>
      <w:marTop w:val="0"/>
      <w:marBottom w:val="0"/>
      <w:divBdr>
        <w:top w:val="none" w:sz="0" w:space="0" w:color="auto"/>
        <w:left w:val="none" w:sz="0" w:space="0" w:color="auto"/>
        <w:bottom w:val="none" w:sz="0" w:space="0" w:color="auto"/>
        <w:right w:val="none" w:sz="0" w:space="0" w:color="auto"/>
      </w:divBdr>
    </w:div>
    <w:div w:id="543714253">
      <w:bodyDiv w:val="1"/>
      <w:marLeft w:val="0"/>
      <w:marRight w:val="0"/>
      <w:marTop w:val="0"/>
      <w:marBottom w:val="0"/>
      <w:divBdr>
        <w:top w:val="none" w:sz="0" w:space="0" w:color="auto"/>
        <w:left w:val="none" w:sz="0" w:space="0" w:color="auto"/>
        <w:bottom w:val="none" w:sz="0" w:space="0" w:color="auto"/>
        <w:right w:val="none" w:sz="0" w:space="0" w:color="auto"/>
      </w:divBdr>
    </w:div>
    <w:div w:id="581791277">
      <w:bodyDiv w:val="1"/>
      <w:marLeft w:val="0"/>
      <w:marRight w:val="0"/>
      <w:marTop w:val="0"/>
      <w:marBottom w:val="0"/>
      <w:divBdr>
        <w:top w:val="none" w:sz="0" w:space="0" w:color="auto"/>
        <w:left w:val="none" w:sz="0" w:space="0" w:color="auto"/>
        <w:bottom w:val="none" w:sz="0" w:space="0" w:color="auto"/>
        <w:right w:val="none" w:sz="0" w:space="0" w:color="auto"/>
      </w:divBdr>
    </w:div>
    <w:div w:id="610867639">
      <w:bodyDiv w:val="1"/>
      <w:marLeft w:val="0"/>
      <w:marRight w:val="0"/>
      <w:marTop w:val="0"/>
      <w:marBottom w:val="0"/>
      <w:divBdr>
        <w:top w:val="none" w:sz="0" w:space="0" w:color="auto"/>
        <w:left w:val="none" w:sz="0" w:space="0" w:color="auto"/>
        <w:bottom w:val="none" w:sz="0" w:space="0" w:color="auto"/>
        <w:right w:val="none" w:sz="0" w:space="0" w:color="auto"/>
      </w:divBdr>
    </w:div>
    <w:div w:id="738527140">
      <w:bodyDiv w:val="1"/>
      <w:marLeft w:val="0"/>
      <w:marRight w:val="0"/>
      <w:marTop w:val="0"/>
      <w:marBottom w:val="0"/>
      <w:divBdr>
        <w:top w:val="none" w:sz="0" w:space="0" w:color="auto"/>
        <w:left w:val="none" w:sz="0" w:space="0" w:color="auto"/>
        <w:bottom w:val="none" w:sz="0" w:space="0" w:color="auto"/>
        <w:right w:val="none" w:sz="0" w:space="0" w:color="auto"/>
      </w:divBdr>
    </w:div>
    <w:div w:id="905845928">
      <w:bodyDiv w:val="1"/>
      <w:marLeft w:val="0"/>
      <w:marRight w:val="0"/>
      <w:marTop w:val="0"/>
      <w:marBottom w:val="0"/>
      <w:divBdr>
        <w:top w:val="none" w:sz="0" w:space="0" w:color="auto"/>
        <w:left w:val="none" w:sz="0" w:space="0" w:color="auto"/>
        <w:bottom w:val="none" w:sz="0" w:space="0" w:color="auto"/>
        <w:right w:val="none" w:sz="0" w:space="0" w:color="auto"/>
      </w:divBdr>
    </w:div>
    <w:div w:id="908076515">
      <w:bodyDiv w:val="1"/>
      <w:marLeft w:val="0"/>
      <w:marRight w:val="0"/>
      <w:marTop w:val="0"/>
      <w:marBottom w:val="0"/>
      <w:divBdr>
        <w:top w:val="none" w:sz="0" w:space="0" w:color="auto"/>
        <w:left w:val="none" w:sz="0" w:space="0" w:color="auto"/>
        <w:bottom w:val="none" w:sz="0" w:space="0" w:color="auto"/>
        <w:right w:val="none" w:sz="0" w:space="0" w:color="auto"/>
      </w:divBdr>
    </w:div>
    <w:div w:id="941764411">
      <w:bodyDiv w:val="1"/>
      <w:marLeft w:val="0"/>
      <w:marRight w:val="0"/>
      <w:marTop w:val="0"/>
      <w:marBottom w:val="0"/>
      <w:divBdr>
        <w:top w:val="none" w:sz="0" w:space="0" w:color="auto"/>
        <w:left w:val="none" w:sz="0" w:space="0" w:color="auto"/>
        <w:bottom w:val="none" w:sz="0" w:space="0" w:color="auto"/>
        <w:right w:val="none" w:sz="0" w:space="0" w:color="auto"/>
      </w:divBdr>
    </w:div>
    <w:div w:id="1152525188">
      <w:bodyDiv w:val="1"/>
      <w:marLeft w:val="0"/>
      <w:marRight w:val="0"/>
      <w:marTop w:val="0"/>
      <w:marBottom w:val="0"/>
      <w:divBdr>
        <w:top w:val="none" w:sz="0" w:space="0" w:color="auto"/>
        <w:left w:val="none" w:sz="0" w:space="0" w:color="auto"/>
        <w:bottom w:val="none" w:sz="0" w:space="0" w:color="auto"/>
        <w:right w:val="none" w:sz="0" w:space="0" w:color="auto"/>
      </w:divBdr>
    </w:div>
    <w:div w:id="1204714487">
      <w:bodyDiv w:val="1"/>
      <w:marLeft w:val="0"/>
      <w:marRight w:val="0"/>
      <w:marTop w:val="0"/>
      <w:marBottom w:val="0"/>
      <w:divBdr>
        <w:top w:val="none" w:sz="0" w:space="0" w:color="auto"/>
        <w:left w:val="none" w:sz="0" w:space="0" w:color="auto"/>
        <w:bottom w:val="none" w:sz="0" w:space="0" w:color="auto"/>
        <w:right w:val="none" w:sz="0" w:space="0" w:color="auto"/>
      </w:divBdr>
    </w:div>
    <w:div w:id="1218933369">
      <w:bodyDiv w:val="1"/>
      <w:marLeft w:val="0"/>
      <w:marRight w:val="0"/>
      <w:marTop w:val="0"/>
      <w:marBottom w:val="0"/>
      <w:divBdr>
        <w:top w:val="none" w:sz="0" w:space="0" w:color="auto"/>
        <w:left w:val="none" w:sz="0" w:space="0" w:color="auto"/>
        <w:bottom w:val="none" w:sz="0" w:space="0" w:color="auto"/>
        <w:right w:val="none" w:sz="0" w:space="0" w:color="auto"/>
      </w:divBdr>
    </w:div>
    <w:div w:id="1287350376">
      <w:bodyDiv w:val="1"/>
      <w:marLeft w:val="0"/>
      <w:marRight w:val="0"/>
      <w:marTop w:val="0"/>
      <w:marBottom w:val="0"/>
      <w:divBdr>
        <w:top w:val="none" w:sz="0" w:space="0" w:color="auto"/>
        <w:left w:val="none" w:sz="0" w:space="0" w:color="auto"/>
        <w:bottom w:val="none" w:sz="0" w:space="0" w:color="auto"/>
        <w:right w:val="none" w:sz="0" w:space="0" w:color="auto"/>
      </w:divBdr>
    </w:div>
    <w:div w:id="1507482231">
      <w:bodyDiv w:val="1"/>
      <w:marLeft w:val="0"/>
      <w:marRight w:val="0"/>
      <w:marTop w:val="0"/>
      <w:marBottom w:val="0"/>
      <w:divBdr>
        <w:top w:val="none" w:sz="0" w:space="0" w:color="auto"/>
        <w:left w:val="none" w:sz="0" w:space="0" w:color="auto"/>
        <w:bottom w:val="none" w:sz="0" w:space="0" w:color="auto"/>
        <w:right w:val="none" w:sz="0" w:space="0" w:color="auto"/>
      </w:divBdr>
    </w:div>
    <w:div w:id="1586113966">
      <w:bodyDiv w:val="1"/>
      <w:marLeft w:val="0"/>
      <w:marRight w:val="0"/>
      <w:marTop w:val="0"/>
      <w:marBottom w:val="0"/>
      <w:divBdr>
        <w:top w:val="none" w:sz="0" w:space="0" w:color="auto"/>
        <w:left w:val="none" w:sz="0" w:space="0" w:color="auto"/>
        <w:bottom w:val="none" w:sz="0" w:space="0" w:color="auto"/>
        <w:right w:val="none" w:sz="0" w:space="0" w:color="auto"/>
      </w:divBdr>
    </w:div>
    <w:div w:id="1597206040">
      <w:bodyDiv w:val="1"/>
      <w:marLeft w:val="0"/>
      <w:marRight w:val="0"/>
      <w:marTop w:val="0"/>
      <w:marBottom w:val="0"/>
      <w:divBdr>
        <w:top w:val="none" w:sz="0" w:space="0" w:color="auto"/>
        <w:left w:val="none" w:sz="0" w:space="0" w:color="auto"/>
        <w:bottom w:val="none" w:sz="0" w:space="0" w:color="auto"/>
        <w:right w:val="none" w:sz="0" w:space="0" w:color="auto"/>
      </w:divBdr>
    </w:div>
    <w:div w:id="1604410395">
      <w:bodyDiv w:val="1"/>
      <w:marLeft w:val="0"/>
      <w:marRight w:val="0"/>
      <w:marTop w:val="0"/>
      <w:marBottom w:val="0"/>
      <w:divBdr>
        <w:top w:val="none" w:sz="0" w:space="0" w:color="auto"/>
        <w:left w:val="none" w:sz="0" w:space="0" w:color="auto"/>
        <w:bottom w:val="none" w:sz="0" w:space="0" w:color="auto"/>
        <w:right w:val="none" w:sz="0" w:space="0" w:color="auto"/>
      </w:divBdr>
    </w:div>
    <w:div w:id="1665668947">
      <w:bodyDiv w:val="1"/>
      <w:marLeft w:val="0"/>
      <w:marRight w:val="0"/>
      <w:marTop w:val="0"/>
      <w:marBottom w:val="0"/>
      <w:divBdr>
        <w:top w:val="none" w:sz="0" w:space="0" w:color="auto"/>
        <w:left w:val="none" w:sz="0" w:space="0" w:color="auto"/>
        <w:bottom w:val="none" w:sz="0" w:space="0" w:color="auto"/>
        <w:right w:val="none" w:sz="0" w:space="0" w:color="auto"/>
      </w:divBdr>
    </w:div>
    <w:div w:id="1782142101">
      <w:bodyDiv w:val="1"/>
      <w:marLeft w:val="0"/>
      <w:marRight w:val="0"/>
      <w:marTop w:val="0"/>
      <w:marBottom w:val="0"/>
      <w:divBdr>
        <w:top w:val="none" w:sz="0" w:space="0" w:color="auto"/>
        <w:left w:val="none" w:sz="0" w:space="0" w:color="auto"/>
        <w:bottom w:val="none" w:sz="0" w:space="0" w:color="auto"/>
        <w:right w:val="none" w:sz="0" w:space="0" w:color="auto"/>
      </w:divBdr>
    </w:div>
    <w:div w:id="1785807752">
      <w:bodyDiv w:val="1"/>
      <w:marLeft w:val="0"/>
      <w:marRight w:val="0"/>
      <w:marTop w:val="0"/>
      <w:marBottom w:val="0"/>
      <w:divBdr>
        <w:top w:val="none" w:sz="0" w:space="0" w:color="auto"/>
        <w:left w:val="none" w:sz="0" w:space="0" w:color="auto"/>
        <w:bottom w:val="none" w:sz="0" w:space="0" w:color="auto"/>
        <w:right w:val="none" w:sz="0" w:space="0" w:color="auto"/>
      </w:divBdr>
    </w:div>
    <w:div w:id="1805199182">
      <w:bodyDiv w:val="1"/>
      <w:marLeft w:val="0"/>
      <w:marRight w:val="0"/>
      <w:marTop w:val="0"/>
      <w:marBottom w:val="0"/>
      <w:divBdr>
        <w:top w:val="none" w:sz="0" w:space="0" w:color="auto"/>
        <w:left w:val="none" w:sz="0" w:space="0" w:color="auto"/>
        <w:bottom w:val="none" w:sz="0" w:space="0" w:color="auto"/>
        <w:right w:val="none" w:sz="0" w:space="0" w:color="auto"/>
      </w:divBdr>
    </w:div>
    <w:div w:id="1832257990">
      <w:bodyDiv w:val="1"/>
      <w:marLeft w:val="0"/>
      <w:marRight w:val="0"/>
      <w:marTop w:val="0"/>
      <w:marBottom w:val="0"/>
      <w:divBdr>
        <w:top w:val="none" w:sz="0" w:space="0" w:color="auto"/>
        <w:left w:val="none" w:sz="0" w:space="0" w:color="auto"/>
        <w:bottom w:val="none" w:sz="0" w:space="0" w:color="auto"/>
        <w:right w:val="none" w:sz="0" w:space="0" w:color="auto"/>
      </w:divBdr>
    </w:div>
    <w:div w:id="1956861060">
      <w:bodyDiv w:val="1"/>
      <w:marLeft w:val="0"/>
      <w:marRight w:val="0"/>
      <w:marTop w:val="0"/>
      <w:marBottom w:val="0"/>
      <w:divBdr>
        <w:top w:val="none" w:sz="0" w:space="0" w:color="auto"/>
        <w:left w:val="none" w:sz="0" w:space="0" w:color="auto"/>
        <w:bottom w:val="none" w:sz="0" w:space="0" w:color="auto"/>
        <w:right w:val="none" w:sz="0" w:space="0" w:color="auto"/>
      </w:divBdr>
    </w:div>
    <w:div w:id="1978367733">
      <w:bodyDiv w:val="1"/>
      <w:marLeft w:val="0"/>
      <w:marRight w:val="0"/>
      <w:marTop w:val="0"/>
      <w:marBottom w:val="0"/>
      <w:divBdr>
        <w:top w:val="none" w:sz="0" w:space="0" w:color="auto"/>
        <w:left w:val="none" w:sz="0" w:space="0" w:color="auto"/>
        <w:bottom w:val="none" w:sz="0" w:space="0" w:color="auto"/>
        <w:right w:val="none" w:sz="0" w:space="0" w:color="auto"/>
      </w:divBdr>
    </w:div>
    <w:div w:id="19932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ers.thenational.academy/lessons/to-give-reasons-for-and-against-cnj64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lassroom.thenational.academy/lessons/to-learn-a-discussion-from-memory-64r6c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chers.thenational.academy/lessons/to-learn-a-discussion-from-memory-64r6ct" TargetMode="External"/><Relationship Id="rId11" Type="http://schemas.openxmlformats.org/officeDocument/2006/relationships/hyperlink" Target="https://classroom.thenational.academy/lessons/to-use-coordinating-conjunctions-69h3er" TargetMode="External"/><Relationship Id="rId5" Type="http://schemas.openxmlformats.org/officeDocument/2006/relationships/hyperlink" Target="https://classroom.thenational.academy/lessons/to-listen-to-a-discussion-6rrkcd" TargetMode="External"/><Relationship Id="rId10" Type="http://schemas.openxmlformats.org/officeDocument/2006/relationships/hyperlink" Target="https://teachers.thenational.academy/lessons/to-use-coordinating-conjunctions-69h3er" TargetMode="External"/><Relationship Id="rId4" Type="http://schemas.openxmlformats.org/officeDocument/2006/relationships/hyperlink" Target="https://teachers.thenational.academy/lessons/to-listen-to-a-discussion-6rrkcd" TargetMode="External"/><Relationship Id="rId9" Type="http://schemas.openxmlformats.org/officeDocument/2006/relationships/hyperlink" Target="https://classroom.thenational.academy/lessons/to-give-reasons-for-and-against-cnj6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Sarah Martin</cp:lastModifiedBy>
  <cp:revision>2</cp:revision>
  <dcterms:created xsi:type="dcterms:W3CDTF">2021-02-19T14:37:00Z</dcterms:created>
  <dcterms:modified xsi:type="dcterms:W3CDTF">2021-02-19T14:37:00Z</dcterms:modified>
</cp:coreProperties>
</file>