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Pr="00D17E8C" w:rsidR="00D17E8C" w:rsidP="00D17E8C" w:rsidRDefault="00D17E8C" w14:paraId="672A6659" wp14:textId="77777777">
      <w:pPr>
        <w:framePr w:hSpace="180" w:wrap="around" w:hAnchor="page" w:vAnchor="text" w:x="867" w:y="-150"/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 w:rsidRPr="00D17E8C">
        <w:rPr>
          <w:rFonts w:ascii="Times New Roman" w:hAnsi="Times New Roman" w:eastAsia="Times New Roman" w:cs="Times New Roman"/>
          <w:sz w:val="20"/>
          <w:szCs w:val="20"/>
        </w:rPr>
        <w:object w:dxaOrig="3825" w:dyaOrig="3648" w14:anchorId="1DFABBF1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63pt;height:62.25pt" o:ole="" type="#_x0000_t75">
            <v:imagedata o:title="" r:id="rId6"/>
          </v:shape>
          <o:OLEObject Type="Embed" ProgID="Word.Picture.8" ShapeID="_x0000_i1025" DrawAspect="Content" ObjectID="_1567771689" r:id="rId7"/>
        </w:object>
      </w:r>
    </w:p>
    <w:p xmlns:wp14="http://schemas.microsoft.com/office/word/2010/wordml" w:rsidRPr="00D17E8C" w:rsidR="00D17E8C" w:rsidP="00D17E8C" w:rsidRDefault="00D17E8C" w14:paraId="0A37501D" wp14:textId="77777777">
      <w:pPr>
        <w:tabs>
          <w:tab w:val="right" w:pos="7920"/>
        </w:tabs>
        <w:spacing w:after="0" w:line="240" w:lineRule="auto"/>
        <w:jc w:val="both"/>
        <w:rPr>
          <w:rFonts w:ascii="Arial" w:hAnsi="Arial" w:eastAsia="Times New Roman" w:cs="Times New Roman"/>
          <w:sz w:val="24"/>
          <w:szCs w:val="20"/>
        </w:rPr>
      </w:pPr>
    </w:p>
    <w:p xmlns:wp14="http://schemas.microsoft.com/office/word/2010/wordml" w:rsidRPr="00D17E8C" w:rsidR="00D17E8C" w:rsidP="00D17E8C" w:rsidRDefault="00D17E8C" w14:paraId="2204514D" wp14:textId="77777777">
      <w:pPr>
        <w:tabs>
          <w:tab w:val="right" w:pos="7920"/>
        </w:tabs>
        <w:spacing w:after="0" w:line="240" w:lineRule="auto"/>
        <w:jc w:val="center"/>
        <w:rPr>
          <w:rFonts w:ascii="Arial" w:hAnsi="Arial" w:eastAsia="Times New Roman" w:cs="Times New Roman"/>
          <w:sz w:val="44"/>
          <w:szCs w:val="44"/>
        </w:rPr>
      </w:pPr>
      <w:r w:rsidRPr="00D17E8C">
        <w:rPr>
          <w:rFonts w:ascii="Arial" w:hAnsi="Arial" w:eastAsia="Times New Roman" w:cs="Times New Roman"/>
          <w:sz w:val="44"/>
          <w:szCs w:val="44"/>
        </w:rPr>
        <w:t>Mill Lane Community Primary School</w:t>
      </w:r>
    </w:p>
    <w:p xmlns:wp14="http://schemas.microsoft.com/office/word/2010/wordml" w:rsidRPr="00D17E8C" w:rsidR="00D17E8C" w:rsidP="00D17E8C" w:rsidRDefault="00D17E8C" w14:paraId="0156690D" wp14:textId="77777777">
      <w:pPr>
        <w:tabs>
          <w:tab w:val="right" w:pos="7920"/>
        </w:tabs>
        <w:spacing w:after="0" w:line="240" w:lineRule="auto"/>
        <w:jc w:val="center"/>
        <w:rPr>
          <w:rFonts w:ascii="Arial" w:hAnsi="Arial" w:eastAsia="Times New Roman" w:cs="Times New Roman"/>
          <w:sz w:val="44"/>
          <w:szCs w:val="44"/>
        </w:rPr>
      </w:pPr>
      <w:r w:rsidRPr="00D17E8C">
        <w:rPr>
          <w:rFonts w:ascii="Arial" w:hAnsi="Arial" w:eastAsia="Times New Roman" w:cs="Times New Roman"/>
          <w:sz w:val="44"/>
          <w:szCs w:val="44"/>
        </w:rPr>
        <w:t>Forest School</w:t>
      </w:r>
    </w:p>
    <w:p xmlns:wp14="http://schemas.microsoft.com/office/word/2010/wordml" w:rsidR="00D17E8C" w:rsidP="00D17E8C" w:rsidRDefault="00D17E8C" w14:paraId="5DAB6C7B" wp14:textId="77777777"/>
    <w:p xmlns:wp14="http://schemas.microsoft.com/office/word/2010/wordml" w:rsidR="00D17E8C" w:rsidP="00D17E8C" w:rsidRDefault="00D17E8C" w14:paraId="02EB378F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="0019771B" w:rsidP="00F47238" w:rsidRDefault="007F7BBE" w14:paraId="6FF40403" wp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771B">
        <w:rPr>
          <w:rFonts w:ascii="Arial" w:hAnsi="Arial" w:cs="Arial"/>
          <w:b/>
          <w:sz w:val="32"/>
          <w:szCs w:val="32"/>
        </w:rPr>
        <w:t>SEND Policy</w:t>
      </w:r>
      <w:r w:rsidRPr="0019771B">
        <w:rPr>
          <w:rFonts w:ascii="Arial" w:hAnsi="Arial" w:cs="Arial"/>
          <w:sz w:val="24"/>
          <w:szCs w:val="24"/>
        </w:rPr>
        <w:t xml:space="preserve"> </w:t>
      </w:r>
    </w:p>
    <w:p xmlns:wp14="http://schemas.microsoft.com/office/word/2010/wordml" w:rsidR="00141459" w:rsidP="00F47238" w:rsidRDefault="00141459" w14:paraId="6350CAD9" wp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documentation runs alongside the relevant </w:t>
      </w:r>
      <w:proofErr w:type="spellStart"/>
      <w:r>
        <w:rPr>
          <w:rFonts w:ascii="Arial" w:hAnsi="Arial" w:cs="Arial"/>
          <w:sz w:val="24"/>
          <w:szCs w:val="24"/>
        </w:rPr>
        <w:t>wholeschool</w:t>
      </w:r>
      <w:proofErr w:type="spellEnd"/>
      <w:r>
        <w:rPr>
          <w:rFonts w:ascii="Arial" w:hAnsi="Arial" w:cs="Arial"/>
          <w:sz w:val="24"/>
          <w:szCs w:val="24"/>
        </w:rPr>
        <w:t xml:space="preserve"> policies which can be viewed in full at </w:t>
      </w:r>
      <w:hyperlink w:history="1" r:id="rId8">
        <w:r w:rsidRPr="00EA3D86">
          <w:rPr>
            <w:rStyle w:val="Hyperlink"/>
            <w:rFonts w:ascii="Arial" w:hAnsi="Arial" w:cs="Arial"/>
            <w:sz w:val="24"/>
            <w:szCs w:val="24"/>
          </w:rPr>
          <w:t>http://www.mill-lane.oxon.sch.uk/website/policies/3739</w:t>
        </w:r>
      </w:hyperlink>
    </w:p>
    <w:p xmlns:wp14="http://schemas.microsoft.com/office/word/2010/wordml" w:rsidRPr="0019771B" w:rsidR="00EC0998" w:rsidP="00F47238" w:rsidRDefault="00141459" w14:paraId="384D471A" wp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444ED64E" w:rsidR="444ED64E">
        <w:rPr>
          <w:rFonts w:ascii="Arial" w:hAnsi="Arial" w:cs="Arial"/>
          <w:sz w:val="24"/>
          <w:szCs w:val="24"/>
        </w:rPr>
        <w:t>At Mill Lane Forest School we</w:t>
      </w:r>
      <w:r w:rsidRPr="444ED64E" w:rsidR="444ED64E">
        <w:rPr>
          <w:rFonts w:ascii="Arial" w:hAnsi="Arial" w:cs="Arial"/>
          <w:sz w:val="24"/>
          <w:szCs w:val="24"/>
        </w:rPr>
        <w:t xml:space="preserve"> are committed to provide a welcome and appropriate learning opportunity for all children providing an environment in which all children are supported to reach their full potential. </w:t>
      </w:r>
      <w:r w:rsidRPr="444ED64E" w:rsidR="444ED64E">
        <w:rPr>
          <w:rFonts w:ascii="Arial" w:hAnsi="Arial" w:cs="Arial"/>
          <w:sz w:val="24"/>
          <w:szCs w:val="24"/>
        </w:rPr>
        <w:t>We welcome children with additional</w:t>
      </w:r>
      <w:r w:rsidRPr="444ED64E" w:rsidR="444ED64E">
        <w:rPr>
          <w:rFonts w:ascii="Arial" w:hAnsi="Arial" w:cs="Arial"/>
          <w:sz w:val="24"/>
          <w:szCs w:val="24"/>
        </w:rPr>
        <w:t xml:space="preserve"> needs who can participate in forest school, if appropriate, after consultation between all relevant parties. Changes and adaptations can be made to the programm</w:t>
      </w:r>
      <w:r w:rsidRPr="444ED64E" w:rsidR="444ED64E">
        <w:rPr>
          <w:rFonts w:ascii="Arial" w:hAnsi="Arial" w:cs="Arial"/>
          <w:sz w:val="24"/>
          <w:szCs w:val="24"/>
        </w:rPr>
        <w:t>e of activities to meet child</w:t>
      </w:r>
      <w:r w:rsidRPr="444ED64E" w:rsidR="444ED64E">
        <w:rPr>
          <w:rFonts w:ascii="Arial" w:hAnsi="Arial" w:cs="Arial"/>
          <w:sz w:val="24"/>
          <w:szCs w:val="24"/>
        </w:rPr>
        <w:t>’s specific needs. If t</w:t>
      </w:r>
      <w:r w:rsidRPr="444ED64E" w:rsidR="444ED64E">
        <w:rPr>
          <w:rFonts w:ascii="Arial" w:hAnsi="Arial" w:cs="Arial"/>
          <w:sz w:val="24"/>
          <w:szCs w:val="24"/>
        </w:rPr>
        <w:t>he child has a one-to-one TA</w:t>
      </w:r>
      <w:r w:rsidRPr="444ED64E" w:rsidR="444ED64E">
        <w:rPr>
          <w:rFonts w:ascii="Arial" w:hAnsi="Arial" w:cs="Arial"/>
          <w:sz w:val="24"/>
          <w:szCs w:val="24"/>
        </w:rPr>
        <w:t xml:space="preserve"> it is expected that they would accompany the child. They would not be counted within staffing ratios. We recognise the developmental needs of a wide range of SEND children including gifted children and end</w:t>
      </w:r>
      <w:r w:rsidRPr="444ED64E" w:rsidR="444ED64E">
        <w:rPr>
          <w:rFonts w:ascii="Arial" w:hAnsi="Arial" w:cs="Arial"/>
          <w:sz w:val="24"/>
          <w:szCs w:val="24"/>
        </w:rPr>
        <w:t>eavour to meet them within the Forest S</w:t>
      </w:r>
      <w:r w:rsidRPr="444ED64E" w:rsidR="444ED64E">
        <w:rPr>
          <w:rFonts w:ascii="Arial" w:hAnsi="Arial" w:cs="Arial"/>
          <w:sz w:val="24"/>
          <w:szCs w:val="24"/>
        </w:rPr>
        <w:t>chool programme</w:t>
      </w:r>
      <w:r w:rsidRPr="444ED64E" w:rsidR="444ED64E">
        <w:rPr>
          <w:rFonts w:ascii="Arial" w:hAnsi="Arial" w:cs="Arial"/>
          <w:sz w:val="24"/>
          <w:szCs w:val="24"/>
        </w:rPr>
        <w:t>.</w:t>
      </w:r>
      <w:r w:rsidRPr="444ED64E" w:rsidR="444ED64E">
        <w:rPr>
          <w:rFonts w:ascii="Arial" w:hAnsi="Arial" w:cs="Arial"/>
          <w:sz w:val="24"/>
          <w:szCs w:val="24"/>
        </w:rPr>
        <w:t xml:space="preserve"> We w</w:t>
      </w:r>
      <w:r w:rsidRPr="444ED64E" w:rsidR="444ED64E">
        <w:rPr>
          <w:rFonts w:ascii="Arial" w:hAnsi="Arial" w:cs="Arial"/>
          <w:sz w:val="24"/>
          <w:szCs w:val="24"/>
        </w:rPr>
        <w:t>ork in partnership with parents</w:t>
      </w:r>
      <w:r w:rsidRPr="444ED64E" w:rsidR="444ED64E">
        <w:rPr>
          <w:rFonts w:ascii="Arial" w:hAnsi="Arial" w:cs="Arial"/>
          <w:sz w:val="24"/>
          <w:szCs w:val="24"/>
        </w:rPr>
        <w:t xml:space="preserve"> and other agencies in meeting individual children’s needs. We regard to the DFES Code of Practice for Special Educational Needs and also the provisions of the Disability Discrimination Act 2015.</w:t>
      </w:r>
      <w:bookmarkStart w:name="_GoBack" w:id="0"/>
      <w:bookmarkEnd w:id="0"/>
    </w:p>
    <w:p w:rsidR="444ED64E" w:rsidP="444ED64E" w:rsidRDefault="444ED64E" w14:paraId="1E62651F" w14:textId="0D814D8F">
      <w:pPr>
        <w:pStyle w:val="Normal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444ED64E" w:rsidP="444ED64E" w:rsidRDefault="444ED64E" w14:paraId="64F7772C" w14:textId="50ADB4ED">
      <w:pPr>
        <w:pStyle w:val="Normal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444ED64E" w:rsidR="444ED64E">
        <w:rPr>
          <w:rFonts w:ascii="Arial" w:hAnsi="Arial" w:cs="Arial"/>
          <w:sz w:val="24"/>
          <w:szCs w:val="24"/>
        </w:rPr>
        <w:t>Reviewed: September 2018</w:t>
      </w:r>
    </w:p>
    <w:p w:rsidR="444ED64E" w:rsidP="444ED64E" w:rsidRDefault="444ED64E" w14:paraId="0D9EF5A5" w14:textId="488B613B">
      <w:pPr>
        <w:pStyle w:val="Normal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444ED64E" w:rsidR="444ED64E">
        <w:rPr>
          <w:rFonts w:ascii="Arial" w:hAnsi="Arial" w:cs="Arial"/>
          <w:sz w:val="24"/>
          <w:szCs w:val="24"/>
        </w:rPr>
        <w:t>Next Review: September 2019</w:t>
      </w:r>
    </w:p>
    <w:sectPr w:rsidRPr="0019771B" w:rsidR="00EC099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E2082"/>
    <w:multiLevelType w:val="hybridMultilevel"/>
    <w:tmpl w:val="5A36247C"/>
    <w:lvl w:ilvl="0" w:tplc="C9F8E4F6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A1F7C5A"/>
    <w:multiLevelType w:val="hybridMultilevel"/>
    <w:tmpl w:val="15B892D2"/>
    <w:lvl w:ilvl="0" w:tplc="C9F8E4F6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2FC0A73"/>
    <w:multiLevelType w:val="hybridMultilevel"/>
    <w:tmpl w:val="E2D466E8"/>
    <w:lvl w:ilvl="0" w:tplc="C9F8E4F6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38F0D77"/>
    <w:multiLevelType w:val="hybridMultilevel"/>
    <w:tmpl w:val="79E82868"/>
    <w:lvl w:ilvl="0" w:tplc="C9F8E4F6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1946722"/>
    <w:multiLevelType w:val="hybridMultilevel"/>
    <w:tmpl w:val="C5284A52"/>
    <w:lvl w:ilvl="0" w:tplc="C9F8E4F6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65CD3167"/>
    <w:multiLevelType w:val="hybridMultilevel"/>
    <w:tmpl w:val="DDC2E5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6C704E06"/>
    <w:multiLevelType w:val="hybridMultilevel"/>
    <w:tmpl w:val="E90CF262"/>
    <w:lvl w:ilvl="0" w:tplc="C9F8E4F6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7B7A4B96"/>
    <w:multiLevelType w:val="hybridMultilevel"/>
    <w:tmpl w:val="6076F044"/>
    <w:lvl w:ilvl="0" w:tplc="C9F8E4F6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E8C"/>
    <w:rsid w:val="00141459"/>
    <w:rsid w:val="0019771B"/>
    <w:rsid w:val="00665BCF"/>
    <w:rsid w:val="007F7BBE"/>
    <w:rsid w:val="0092772F"/>
    <w:rsid w:val="00B607C1"/>
    <w:rsid w:val="00D17E8C"/>
    <w:rsid w:val="00F47238"/>
    <w:rsid w:val="444ED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C3E64"/>
  <w15:docId w15:val="{014150e6-2759-43ff-90ed-d708cc6431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E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14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E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14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mill-lane.oxon.sch.uk/website/policies/3739" TargetMode="External" Id="rId8" /><Relationship Type="http://schemas.microsoft.com/office/2007/relationships/stylesWithEffects" Target="stylesWithEffects.xml" Id="rId3" /><Relationship Type="http://schemas.openxmlformats.org/officeDocument/2006/relationships/oleObject" Target="embeddings/oleObject1.bin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wmf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EDSteel</dc:creator>
  <lastModifiedBy>9312465 headteacher.2465</lastModifiedBy>
  <revision>5</revision>
  <lastPrinted>2017-09-24T14:16:00.0000000Z</lastPrinted>
  <dcterms:created xsi:type="dcterms:W3CDTF">2017-09-24T14:11:00.0000000Z</dcterms:created>
  <dcterms:modified xsi:type="dcterms:W3CDTF">2019-06-17T09:23:27.4785498Z</dcterms:modified>
</coreProperties>
</file>