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F1249F" w:rsidP="00FF237B" w:rsidRDefault="00F1249F" w14:paraId="672A6659" wp14:textId="77777777">
      <w:pPr>
        <w:framePr w:hSpace="180" w:wrap="around" w:hAnchor="page" w:vAnchor="text" w:x="867" w:y="-150"/>
        <w:jc w:val="both"/>
      </w:pPr>
      <w:r>
        <w:object w:dxaOrig="3825" w:dyaOrig="3648" w14:anchorId="3CCE63A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3pt;height:62.25pt" o:ole="" type="#_x0000_t75">
            <v:imagedata o:title="" r:id="rId7"/>
          </v:shape>
          <o:OLEObject Type="Embed" ProgID="Word.Picture.8" ShapeID="_x0000_i1025" DrawAspect="Content" ObjectID="_1561287219" r:id="rId8"/>
        </w:object>
      </w:r>
    </w:p>
    <w:p xmlns:wp14="http://schemas.microsoft.com/office/word/2010/wordml" w:rsidR="00E55B6E" w:rsidP="00FF237B" w:rsidRDefault="00E55B6E" w14:paraId="0A37501D" wp14:textId="77777777">
      <w:pPr>
        <w:tabs>
          <w:tab w:val="right" w:pos="7920"/>
        </w:tabs>
        <w:jc w:val="both"/>
        <w:rPr>
          <w:rFonts w:ascii="Arial" w:hAnsi="Arial"/>
          <w:sz w:val="24"/>
        </w:rPr>
      </w:pPr>
    </w:p>
    <w:p xmlns:wp14="http://schemas.microsoft.com/office/word/2010/wordml" w:rsidRPr="00302DD0" w:rsidR="00E41E4D" w:rsidP="00FF237B" w:rsidRDefault="00302DD0" w14:paraId="2204514D" wp14:textId="77777777">
      <w:pPr>
        <w:tabs>
          <w:tab w:val="right" w:pos="7920"/>
        </w:tabs>
        <w:jc w:val="center"/>
        <w:rPr>
          <w:rFonts w:ascii="Arial" w:hAnsi="Arial"/>
          <w:sz w:val="44"/>
          <w:szCs w:val="44"/>
        </w:rPr>
      </w:pPr>
      <w:r w:rsidRPr="00302DD0">
        <w:rPr>
          <w:rFonts w:ascii="Arial" w:hAnsi="Arial"/>
          <w:sz w:val="44"/>
          <w:szCs w:val="44"/>
        </w:rPr>
        <w:t>Mill Lane Community Primary School</w:t>
      </w:r>
    </w:p>
    <w:p xmlns:wp14="http://schemas.microsoft.com/office/word/2010/wordml" w:rsidR="00302DD0" w:rsidP="00FF237B" w:rsidRDefault="00302DD0" w14:paraId="0156690D" wp14:textId="77777777">
      <w:pPr>
        <w:tabs>
          <w:tab w:val="right" w:pos="7920"/>
        </w:tabs>
        <w:jc w:val="center"/>
        <w:rPr>
          <w:rFonts w:ascii="Arial" w:hAnsi="Arial"/>
          <w:sz w:val="44"/>
          <w:szCs w:val="44"/>
        </w:rPr>
      </w:pPr>
      <w:r w:rsidRPr="00302DD0">
        <w:rPr>
          <w:rFonts w:ascii="Arial" w:hAnsi="Arial"/>
          <w:sz w:val="44"/>
          <w:szCs w:val="44"/>
        </w:rPr>
        <w:t>Forest School</w:t>
      </w:r>
    </w:p>
    <w:p xmlns:wp14="http://schemas.microsoft.com/office/word/2010/wordml" w:rsidR="00302DD0" w:rsidP="00FF237B" w:rsidRDefault="00302DD0" w14:paraId="5DAB6C7B" wp14:textId="77777777">
      <w:pPr>
        <w:tabs>
          <w:tab w:val="right" w:pos="7920"/>
        </w:tabs>
        <w:jc w:val="both"/>
        <w:rPr>
          <w:rFonts w:ascii="Arial" w:hAnsi="Arial"/>
          <w:sz w:val="44"/>
          <w:szCs w:val="44"/>
        </w:rPr>
      </w:pPr>
    </w:p>
    <w:p xmlns:wp14="http://schemas.microsoft.com/office/word/2010/wordml" w:rsidR="00302DD0" w:rsidP="00FF237B" w:rsidRDefault="00302DD0" w14:paraId="02EB378F" wp14:textId="77777777">
      <w:pPr>
        <w:tabs>
          <w:tab w:val="right" w:pos="7920"/>
        </w:tabs>
        <w:jc w:val="both"/>
        <w:rPr>
          <w:rFonts w:ascii="Arial" w:hAnsi="Arial"/>
          <w:sz w:val="28"/>
          <w:szCs w:val="28"/>
        </w:rPr>
      </w:pPr>
    </w:p>
    <w:p xmlns:wp14="http://schemas.microsoft.com/office/word/2010/wordml" w:rsidR="00050B89" w:rsidP="00FF237B" w:rsidRDefault="00CE5148" w14:paraId="0928E0A4" wp14:textId="77777777">
      <w:pPr>
        <w:tabs>
          <w:tab w:val="right" w:pos="7920"/>
        </w:tabs>
        <w:spacing w:line="276" w:lineRule="auto"/>
        <w:jc w:val="both"/>
        <w:rPr>
          <w:rFonts w:ascii="Arial" w:hAnsi="Arial" w:cs="Arial"/>
          <w:b/>
          <w:sz w:val="28"/>
          <w:szCs w:val="28"/>
        </w:rPr>
      </w:pPr>
      <w:r>
        <w:rPr>
          <w:rFonts w:ascii="Arial" w:hAnsi="Arial" w:cs="Arial"/>
          <w:b/>
          <w:sz w:val="28"/>
          <w:szCs w:val="28"/>
        </w:rPr>
        <w:t>Confidentiality</w:t>
      </w:r>
    </w:p>
    <w:p xmlns:wp14="http://schemas.microsoft.com/office/word/2010/wordml" w:rsidR="00CE5148" w:rsidP="00FF237B" w:rsidRDefault="00CE5148" w14:paraId="6A05A809" wp14:textId="77777777">
      <w:pPr>
        <w:tabs>
          <w:tab w:val="right" w:pos="7920"/>
        </w:tabs>
        <w:spacing w:line="276" w:lineRule="auto"/>
        <w:jc w:val="both"/>
        <w:rPr>
          <w:rFonts w:ascii="Arial" w:hAnsi="Arial" w:cs="Arial" w:eastAsiaTheme="minorHAnsi"/>
          <w:sz w:val="24"/>
          <w:szCs w:val="24"/>
        </w:rPr>
      </w:pPr>
    </w:p>
    <w:p xmlns:wp14="http://schemas.microsoft.com/office/word/2010/wordml" w:rsidRPr="00050B89" w:rsidR="009F0D35" w:rsidP="00FF237B" w:rsidRDefault="009F0D35" w14:paraId="5A67EAAF" wp14:textId="77777777">
      <w:pPr>
        <w:tabs>
          <w:tab w:val="right" w:pos="7920"/>
        </w:tabs>
        <w:spacing w:line="276" w:lineRule="auto"/>
        <w:jc w:val="both"/>
        <w:rPr>
          <w:rFonts w:ascii="Arial" w:hAnsi="Arial" w:cs="Arial" w:eastAsiaTheme="minorHAnsi"/>
          <w:color w:val="0000FF" w:themeColor="hyperlink"/>
          <w:sz w:val="24"/>
          <w:szCs w:val="24"/>
          <w:u w:val="single"/>
        </w:rPr>
      </w:pPr>
      <w:r w:rsidRPr="00050B89">
        <w:rPr>
          <w:rFonts w:ascii="Arial" w:hAnsi="Arial" w:cs="Arial" w:eastAsiaTheme="minorHAnsi"/>
          <w:sz w:val="24"/>
          <w:szCs w:val="24"/>
        </w:rPr>
        <w:t xml:space="preserve">This documentation runs alongside the relevant whole school policies which can be viewed in full at </w:t>
      </w:r>
      <w:hyperlink w:history="1" r:id="rId9">
        <w:r w:rsidRPr="00050B89">
          <w:rPr>
            <w:rFonts w:ascii="Arial" w:hAnsi="Arial" w:cs="Arial" w:eastAsiaTheme="minorHAnsi"/>
            <w:color w:val="0000FF" w:themeColor="hyperlink"/>
            <w:sz w:val="24"/>
            <w:szCs w:val="24"/>
            <w:u w:val="single"/>
          </w:rPr>
          <w:t>http://www.mill-lane.oxon.sch.uk/website/policies/3739</w:t>
        </w:r>
      </w:hyperlink>
    </w:p>
    <w:p xmlns:wp14="http://schemas.microsoft.com/office/word/2010/wordml" w:rsidR="00050B89" w:rsidP="00050B89" w:rsidRDefault="00050B89" w14:paraId="5A39BBE3" wp14:textId="77777777">
      <w:pPr>
        <w:tabs>
          <w:tab w:val="right" w:pos="7920"/>
        </w:tabs>
        <w:spacing w:line="276" w:lineRule="auto"/>
        <w:jc w:val="both"/>
        <w:rPr>
          <w:rFonts w:ascii="Arial" w:hAnsi="Arial" w:cs="Arial"/>
          <w:sz w:val="22"/>
          <w:szCs w:val="22"/>
          <w:lang w:eastAsia="en-GB"/>
        </w:rPr>
      </w:pPr>
    </w:p>
    <w:p xmlns:wp14="http://schemas.microsoft.com/office/word/2010/wordml" w:rsidRPr="00E11BCC" w:rsidR="00050B89" w:rsidP="00050B89" w:rsidRDefault="00050B89" w14:paraId="41C8F396" wp14:textId="77777777">
      <w:pPr>
        <w:tabs>
          <w:tab w:val="right" w:pos="7920"/>
        </w:tabs>
        <w:spacing w:line="276" w:lineRule="auto"/>
        <w:jc w:val="both"/>
        <w:rPr>
          <w:rFonts w:ascii="Arial" w:hAnsi="Arial" w:cs="Arial"/>
          <w:sz w:val="28"/>
          <w:szCs w:val="28"/>
        </w:rPr>
      </w:pPr>
    </w:p>
    <w:p xmlns:wp14="http://schemas.microsoft.com/office/word/2010/wordml" w:rsidRPr="003E3A70" w:rsidR="003E3A70" w:rsidP="003E3A70" w:rsidRDefault="003E3A70" w14:paraId="2A487000" wp14:textId="77777777">
      <w:pPr>
        <w:tabs>
          <w:tab w:val="right" w:pos="7920"/>
        </w:tabs>
        <w:spacing w:line="276" w:lineRule="auto"/>
        <w:jc w:val="both"/>
        <w:rPr>
          <w:rFonts w:ascii="Arial" w:hAnsi="Arial" w:cs="Arial"/>
          <w:sz w:val="28"/>
          <w:szCs w:val="28"/>
        </w:rPr>
      </w:pPr>
      <w:r w:rsidRPr="003E3A70">
        <w:rPr>
          <w:rFonts w:ascii="Arial" w:hAnsi="Arial" w:cs="Arial"/>
          <w:bCs/>
          <w:sz w:val="24"/>
          <w:szCs w:val="24"/>
        </w:rPr>
        <w:t>Confidential information means information which is not trivial, and not in the public domain. The dictionary definition of confidential is ‘said or given in confidence; private; entrusted with another’s secret affairs’</w:t>
      </w:r>
      <w:r>
        <w:rPr>
          <w:rFonts w:ascii="Arial" w:hAnsi="Arial" w:cs="Arial"/>
          <w:bCs/>
          <w:sz w:val="24"/>
          <w:szCs w:val="24"/>
        </w:rPr>
        <w:t>.</w:t>
      </w:r>
      <w:r w:rsidRPr="003E3A70">
        <w:rPr>
          <w:rFonts w:ascii="Arial" w:hAnsi="Arial" w:cs="Arial"/>
          <w:bCs/>
          <w:sz w:val="24"/>
          <w:szCs w:val="24"/>
        </w:rPr>
        <w:t xml:space="preserve"> Therefore, before every Forest School session begins</w:t>
      </w:r>
      <w:r>
        <w:rPr>
          <w:rFonts w:ascii="Arial" w:hAnsi="Arial" w:cs="Arial"/>
          <w:bCs/>
          <w:sz w:val="24"/>
          <w:szCs w:val="24"/>
        </w:rPr>
        <w:t>,</w:t>
      </w:r>
      <w:bookmarkStart w:name="_GoBack" w:id="0"/>
      <w:bookmarkEnd w:id="0"/>
      <w:r w:rsidRPr="003E3A70">
        <w:rPr>
          <w:rFonts w:ascii="Arial" w:hAnsi="Arial" w:cs="Arial"/>
          <w:bCs/>
          <w:sz w:val="24"/>
          <w:szCs w:val="24"/>
        </w:rPr>
        <w:t xml:space="preserve"> </w:t>
      </w:r>
      <w:r w:rsidRPr="003E3A70">
        <w:rPr>
          <w:rFonts w:ascii="Arial" w:hAnsi="Arial" w:cs="Arial" w:eastAsiaTheme="minorEastAsia"/>
          <w:sz w:val="24"/>
          <w:szCs w:val="24"/>
          <w:lang w:eastAsia="en-GB"/>
        </w:rPr>
        <w:t>all adults will be briefed about the session</w:t>
      </w:r>
      <w:r w:rsidRPr="003E3A70">
        <w:rPr>
          <w:rFonts w:ascii="Arial" w:hAnsi="Arial" w:cs="Arial" w:eastAsiaTheme="minorEastAsia"/>
          <w:sz w:val="24"/>
          <w:szCs w:val="24"/>
          <w:lang w:eastAsia="en-GB"/>
        </w:rPr>
        <w:t xml:space="preserve"> </w:t>
      </w:r>
      <w:r w:rsidRPr="003E3A70">
        <w:rPr>
          <w:rFonts w:ascii="Arial" w:hAnsi="Arial" w:cs="Arial" w:eastAsiaTheme="minorEastAsia"/>
          <w:sz w:val="24"/>
          <w:szCs w:val="24"/>
          <w:lang w:eastAsia="en-GB"/>
        </w:rPr>
        <w:t xml:space="preserve">regarding confidentiality </w:t>
      </w:r>
      <w:r w:rsidRPr="003E3A70">
        <w:rPr>
          <w:rFonts w:ascii="Arial" w:hAnsi="Arial" w:cs="Arial" w:eastAsiaTheme="minorEastAsia"/>
          <w:sz w:val="24"/>
          <w:szCs w:val="24"/>
          <w:lang w:eastAsia="en-GB"/>
        </w:rPr>
        <w:t xml:space="preserve">and </w:t>
      </w:r>
      <w:r w:rsidRPr="003E3A70">
        <w:rPr>
          <w:rFonts w:ascii="Arial" w:hAnsi="Arial" w:cs="Arial" w:eastAsiaTheme="minorEastAsia"/>
          <w:sz w:val="24"/>
          <w:szCs w:val="24"/>
          <w:lang w:eastAsia="en-GB"/>
        </w:rPr>
        <w:t xml:space="preserve">the </w:t>
      </w:r>
      <w:r w:rsidRPr="003E3A70">
        <w:rPr>
          <w:rFonts w:ascii="Arial" w:hAnsi="Arial" w:cs="Arial" w:eastAsiaTheme="minorEastAsia"/>
          <w:sz w:val="24"/>
          <w:szCs w:val="24"/>
          <w:lang w:eastAsia="en-GB"/>
        </w:rPr>
        <w:t>expectations</w:t>
      </w:r>
      <w:r w:rsidRPr="003E3A70">
        <w:rPr>
          <w:rFonts w:ascii="Arial" w:hAnsi="Arial" w:cs="Arial" w:eastAsiaTheme="minorEastAsia"/>
          <w:sz w:val="24"/>
          <w:szCs w:val="24"/>
          <w:lang w:eastAsia="en-GB"/>
        </w:rPr>
        <w:t xml:space="preserve"> of children and adults</w:t>
      </w:r>
      <w:r w:rsidRPr="003E3A70">
        <w:rPr>
          <w:rFonts w:ascii="Arial" w:hAnsi="Arial" w:cs="Arial" w:eastAsiaTheme="minorEastAsia"/>
          <w:sz w:val="24"/>
          <w:szCs w:val="24"/>
          <w:lang w:eastAsia="en-GB"/>
        </w:rPr>
        <w:t xml:space="preserve">.  </w:t>
      </w:r>
    </w:p>
    <w:p xmlns:wp14="http://schemas.microsoft.com/office/word/2010/wordml" w:rsidRPr="003E3A70" w:rsidR="003E3A70" w:rsidP="003E3A70" w:rsidRDefault="003E3A70" w14:paraId="72A3D3EC" wp14:textId="77777777">
      <w:pPr>
        <w:widowControl w:val="0"/>
        <w:autoSpaceDE w:val="0"/>
        <w:autoSpaceDN w:val="0"/>
        <w:adjustRightInd w:val="0"/>
        <w:spacing w:after="200" w:line="276" w:lineRule="auto"/>
        <w:rPr>
          <w:rFonts w:ascii="Arial" w:hAnsi="Arial" w:cs="Arial" w:eastAsiaTheme="minorEastAsia"/>
          <w:sz w:val="24"/>
          <w:szCs w:val="24"/>
          <w:lang w:eastAsia="en-GB"/>
        </w:rPr>
      </w:pPr>
    </w:p>
    <w:p xmlns:wp14="http://schemas.microsoft.com/office/word/2010/wordml" w:rsidRPr="003E3A70" w:rsidR="003E3A70" w:rsidP="003E3A70" w:rsidRDefault="003E3A70" w14:paraId="6373C92A" wp14:textId="77777777">
      <w:pPr>
        <w:widowControl w:val="0"/>
        <w:autoSpaceDE w:val="0"/>
        <w:autoSpaceDN w:val="0"/>
        <w:adjustRightInd w:val="0"/>
        <w:spacing w:after="200" w:line="276" w:lineRule="auto"/>
        <w:rPr>
          <w:rFonts w:ascii="Arial" w:hAnsi="Arial" w:cs="Arial" w:eastAsiaTheme="minorEastAsia"/>
          <w:b/>
          <w:bCs/>
          <w:sz w:val="28"/>
          <w:szCs w:val="28"/>
          <w:lang w:eastAsia="en-GB"/>
        </w:rPr>
      </w:pPr>
      <w:r w:rsidRPr="003E3A70">
        <w:rPr>
          <w:rFonts w:ascii="Arial" w:hAnsi="Arial" w:cs="Arial" w:eastAsiaTheme="minorEastAsia"/>
          <w:b/>
          <w:bCs/>
          <w:sz w:val="28"/>
          <w:szCs w:val="28"/>
          <w:lang w:eastAsia="en-GB"/>
        </w:rPr>
        <w:t>Data Protection</w:t>
      </w:r>
    </w:p>
    <w:p xmlns:wp14="http://schemas.microsoft.com/office/word/2010/wordml" w:rsidRPr="003E3A70" w:rsidR="003E3A70" w:rsidP="003E3A70" w:rsidRDefault="003E3A70" w14:paraId="09A51A8E" wp14:textId="77777777">
      <w:pPr>
        <w:widowControl w:val="0"/>
        <w:autoSpaceDE w:val="0"/>
        <w:autoSpaceDN w:val="0"/>
        <w:adjustRightInd w:val="0"/>
        <w:spacing w:after="200" w:line="276" w:lineRule="auto"/>
        <w:rPr>
          <w:rFonts w:ascii="Arial" w:hAnsi="Arial" w:cs="Arial" w:eastAsiaTheme="minorEastAsia"/>
          <w:sz w:val="24"/>
          <w:szCs w:val="24"/>
          <w:lang w:eastAsia="en-GB"/>
        </w:rPr>
      </w:pPr>
      <w:r w:rsidRPr="003E3A70">
        <w:rPr>
          <w:rFonts w:ascii="Arial" w:hAnsi="Arial" w:cs="Arial" w:eastAsiaTheme="minorEastAsia"/>
          <w:sz w:val="24"/>
          <w:szCs w:val="24"/>
          <w:lang w:eastAsia="en-GB"/>
        </w:rPr>
        <w:t>Registers and individual medical forms will be k</w:t>
      </w:r>
      <w:r w:rsidRPr="003E3A70">
        <w:rPr>
          <w:rFonts w:ascii="Arial" w:hAnsi="Arial" w:cs="Arial" w:eastAsiaTheme="minorEastAsia"/>
          <w:sz w:val="24"/>
          <w:szCs w:val="24"/>
          <w:lang w:eastAsia="en-GB"/>
        </w:rPr>
        <w:t xml:space="preserve">ept by the Forest School Leader. </w:t>
      </w:r>
      <w:r w:rsidRPr="003E3A70">
        <w:rPr>
          <w:rFonts w:ascii="Arial" w:hAnsi="Arial" w:cs="Arial" w:eastAsiaTheme="minorEastAsia"/>
          <w:sz w:val="24"/>
          <w:szCs w:val="24"/>
          <w:lang w:eastAsia="en-GB"/>
        </w:rPr>
        <w:t xml:space="preserve">These will be kept in a backpack and will remain there for the session unless required.  After all Forest School sessions information no longer needed will be shredded or given back to the parent of the child in question.  </w:t>
      </w:r>
    </w:p>
    <w:p xmlns:wp14="http://schemas.microsoft.com/office/word/2010/wordml" w:rsidRPr="003E3A70" w:rsidR="003E3A70" w:rsidP="003E3A70" w:rsidRDefault="003E3A70" w14:paraId="60FB46A9" wp14:textId="77777777">
      <w:pPr>
        <w:widowControl w:val="0"/>
        <w:autoSpaceDE w:val="0"/>
        <w:autoSpaceDN w:val="0"/>
        <w:adjustRightInd w:val="0"/>
        <w:spacing w:after="200" w:line="276" w:lineRule="auto"/>
        <w:rPr>
          <w:rFonts w:ascii="Arial" w:hAnsi="Arial" w:cs="Arial" w:eastAsiaTheme="minorEastAsia"/>
          <w:sz w:val="24"/>
          <w:szCs w:val="24"/>
          <w:lang w:eastAsia="en-GB"/>
        </w:rPr>
      </w:pPr>
      <w:r w:rsidRPr="003E3A70">
        <w:rPr>
          <w:rFonts w:ascii="Arial" w:hAnsi="Arial" w:cs="Arial" w:eastAsiaTheme="minorEastAsia"/>
          <w:sz w:val="24"/>
          <w:szCs w:val="24"/>
          <w:lang w:eastAsia="en-GB"/>
        </w:rPr>
        <w:t>This will be in line with the Data Protection Act 1988.</w:t>
      </w:r>
    </w:p>
    <w:p xmlns:wp14="http://schemas.microsoft.com/office/word/2010/wordml" w:rsidR="00035E9C" w:rsidP="001A4613" w:rsidRDefault="00035E9C" w14:paraId="0D0B940D" wp14:textId="77777777">
      <w:pPr>
        <w:tabs>
          <w:tab w:val="right" w:pos="7920"/>
        </w:tabs>
        <w:rPr>
          <w:rFonts w:ascii="Arial" w:hAnsi="Arial"/>
          <w:sz w:val="24"/>
        </w:rPr>
      </w:pPr>
    </w:p>
    <w:p xmlns:wp14="http://schemas.microsoft.com/office/word/2010/wordml" w:rsidR="00035E9C" w:rsidP="001A4613" w:rsidRDefault="00035E9C" w14:paraId="0E27B00A" wp14:textId="77777777">
      <w:pPr>
        <w:tabs>
          <w:tab w:val="right" w:pos="7920"/>
        </w:tabs>
        <w:rPr>
          <w:rFonts w:ascii="Arial" w:hAnsi="Arial"/>
          <w:sz w:val="24"/>
        </w:rPr>
      </w:pPr>
    </w:p>
    <w:p xmlns:wp14="http://schemas.microsoft.com/office/word/2010/wordml" w:rsidR="00035E9C" w:rsidP="6062DA70" w:rsidRDefault="00035E9C" w14:paraId="60061E4C" wp14:textId="77F50B12">
      <w:pPr>
        <w:tabs>
          <w:tab w:val="right" w:pos="7920"/>
        </w:tabs>
        <w:rPr>
          <w:rFonts w:ascii="Arial" w:hAnsi="Arial"/>
          <w:sz w:val="24"/>
          <w:szCs w:val="24"/>
        </w:rPr>
      </w:pPr>
      <w:r w:rsidRPr="6062DA70" w:rsidR="6062DA70">
        <w:rPr>
          <w:rFonts w:ascii="Arial" w:hAnsi="Arial"/>
          <w:sz w:val="24"/>
          <w:szCs w:val="24"/>
        </w:rPr>
        <w:t>Reviewed: September 2018</w:t>
      </w:r>
    </w:p>
    <w:p w:rsidR="6062DA70" w:rsidP="6062DA70" w:rsidRDefault="6062DA70" w14:paraId="4FEFD3C9" w14:textId="08360670">
      <w:pPr>
        <w:pStyle w:val="Normal"/>
        <w:rPr>
          <w:rFonts w:ascii="Arial" w:hAnsi="Arial"/>
          <w:sz w:val="24"/>
          <w:szCs w:val="24"/>
        </w:rPr>
      </w:pPr>
    </w:p>
    <w:p w:rsidR="6062DA70" w:rsidP="6062DA70" w:rsidRDefault="6062DA70" w14:paraId="6F2B1E5F" w14:textId="0501C53B">
      <w:pPr>
        <w:pStyle w:val="Normal"/>
        <w:rPr>
          <w:rFonts w:ascii="Arial" w:hAnsi="Arial"/>
          <w:sz w:val="24"/>
          <w:szCs w:val="24"/>
        </w:rPr>
      </w:pPr>
      <w:r w:rsidRPr="6062DA70" w:rsidR="6062DA70">
        <w:rPr>
          <w:rFonts w:ascii="Arial" w:hAnsi="Arial"/>
          <w:sz w:val="24"/>
          <w:szCs w:val="24"/>
        </w:rPr>
        <w:t>Next Review: September 2019</w:t>
      </w:r>
    </w:p>
    <w:p xmlns:wp14="http://schemas.microsoft.com/office/word/2010/wordml" w:rsidR="007E0285" w:rsidP="001A4613" w:rsidRDefault="007E0285" w14:paraId="44EAFD9C" wp14:textId="77777777">
      <w:pPr>
        <w:tabs>
          <w:tab w:val="right" w:pos="7920"/>
        </w:tabs>
        <w:rPr>
          <w:rFonts w:ascii="Arial" w:hAnsi="Arial"/>
          <w:sz w:val="24"/>
        </w:rPr>
      </w:pPr>
    </w:p>
    <w:p xmlns:wp14="http://schemas.microsoft.com/office/word/2010/wordml" w:rsidR="007E0285" w:rsidP="001A4613" w:rsidRDefault="007E0285" w14:paraId="4B94D5A5" wp14:textId="77777777">
      <w:pPr>
        <w:tabs>
          <w:tab w:val="right" w:pos="7920"/>
        </w:tabs>
        <w:rPr>
          <w:rFonts w:ascii="Arial" w:hAnsi="Arial"/>
          <w:sz w:val="24"/>
        </w:rPr>
      </w:pPr>
    </w:p>
    <w:p xmlns:wp14="http://schemas.microsoft.com/office/word/2010/wordml" w:rsidR="007E0285" w:rsidP="001A4613" w:rsidRDefault="007E0285" w14:paraId="3DEEC669" wp14:textId="77777777">
      <w:pPr>
        <w:tabs>
          <w:tab w:val="right" w:pos="7920"/>
        </w:tabs>
        <w:rPr>
          <w:rFonts w:ascii="Arial" w:hAnsi="Arial"/>
          <w:sz w:val="24"/>
        </w:rPr>
      </w:pPr>
    </w:p>
    <w:p xmlns:wp14="http://schemas.microsoft.com/office/word/2010/wordml" w:rsidR="007E0285" w:rsidP="001A4613" w:rsidRDefault="007E0285" w14:paraId="3656B9AB" wp14:textId="77777777">
      <w:pPr>
        <w:tabs>
          <w:tab w:val="right" w:pos="7920"/>
        </w:tabs>
        <w:rPr>
          <w:rFonts w:ascii="Arial" w:hAnsi="Arial"/>
          <w:sz w:val="24"/>
        </w:rPr>
      </w:pPr>
    </w:p>
    <w:p xmlns:wp14="http://schemas.microsoft.com/office/word/2010/wordml" w:rsidR="007E0285" w:rsidP="001A4613" w:rsidRDefault="007E0285" w14:paraId="45FB0818" wp14:textId="77777777">
      <w:pPr>
        <w:tabs>
          <w:tab w:val="right" w:pos="7920"/>
        </w:tabs>
        <w:rPr>
          <w:rFonts w:ascii="Arial" w:hAnsi="Arial"/>
          <w:sz w:val="24"/>
        </w:rPr>
      </w:pPr>
    </w:p>
    <w:sectPr w:rsidR="007E028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6136C"/>
    <w:multiLevelType w:val="hybridMultilevel"/>
    <w:tmpl w:val="DA663A5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nsid w:val="560C5A71"/>
    <w:multiLevelType w:val="hybridMultilevel"/>
    <w:tmpl w:val="D434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963BFF"/>
    <w:multiLevelType w:val="hybridMultilevel"/>
    <w:tmpl w:val="BFAE1BC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9F"/>
    <w:rsid w:val="00035E9C"/>
    <w:rsid w:val="00042682"/>
    <w:rsid w:val="00050B89"/>
    <w:rsid w:val="0005763C"/>
    <w:rsid w:val="00143088"/>
    <w:rsid w:val="0014659B"/>
    <w:rsid w:val="001A4613"/>
    <w:rsid w:val="001D183D"/>
    <w:rsid w:val="002A4B56"/>
    <w:rsid w:val="002C3A73"/>
    <w:rsid w:val="002F37BA"/>
    <w:rsid w:val="00302DD0"/>
    <w:rsid w:val="0036374B"/>
    <w:rsid w:val="00384429"/>
    <w:rsid w:val="003B33E3"/>
    <w:rsid w:val="003E3A70"/>
    <w:rsid w:val="003F2ADC"/>
    <w:rsid w:val="004343FF"/>
    <w:rsid w:val="004508E4"/>
    <w:rsid w:val="00462EB7"/>
    <w:rsid w:val="00472D4A"/>
    <w:rsid w:val="005433FD"/>
    <w:rsid w:val="00563D1C"/>
    <w:rsid w:val="00581257"/>
    <w:rsid w:val="005A4288"/>
    <w:rsid w:val="005D5D4E"/>
    <w:rsid w:val="006F0039"/>
    <w:rsid w:val="007E0285"/>
    <w:rsid w:val="008200D7"/>
    <w:rsid w:val="0097560B"/>
    <w:rsid w:val="009A5F8B"/>
    <w:rsid w:val="009A63C8"/>
    <w:rsid w:val="009D61AF"/>
    <w:rsid w:val="009F0D35"/>
    <w:rsid w:val="009F4A67"/>
    <w:rsid w:val="00A60BCC"/>
    <w:rsid w:val="00BC2176"/>
    <w:rsid w:val="00BD2D02"/>
    <w:rsid w:val="00C038CC"/>
    <w:rsid w:val="00CA3D9F"/>
    <w:rsid w:val="00CE5148"/>
    <w:rsid w:val="00CF2E9A"/>
    <w:rsid w:val="00D1176C"/>
    <w:rsid w:val="00D13720"/>
    <w:rsid w:val="00D42810"/>
    <w:rsid w:val="00D762E1"/>
    <w:rsid w:val="00DC6A8B"/>
    <w:rsid w:val="00E11BCC"/>
    <w:rsid w:val="00E16734"/>
    <w:rsid w:val="00E41E4D"/>
    <w:rsid w:val="00E55B6E"/>
    <w:rsid w:val="00F1249F"/>
    <w:rsid w:val="00F93D5F"/>
    <w:rsid w:val="00FB6CD4"/>
    <w:rsid w:val="00FF237B"/>
    <w:rsid w:val="6062D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BFE61E"/>
  <w15:docId w15:val="{8f5cdbd3-936a-46a9-abd7-4239dfe3b8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249F"/>
    <w:pPr>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styleId="BalloonTextChar" w:customStyle="1">
    <w:name w:val="Balloon Text Char"/>
    <w:basedOn w:val="DefaultParagraphFont"/>
    <w:link w:val="BalloonText"/>
    <w:uiPriority w:val="99"/>
    <w:semiHidden/>
    <w:rsid w:val="00462EB7"/>
    <w:rPr>
      <w:rFonts w:ascii="Tahoma" w:hAnsi="Tahoma" w:eastAsia="Times New Roman" w:cs="Tahoma"/>
      <w:sz w:val="16"/>
      <w:szCs w:val="16"/>
    </w:rPr>
  </w:style>
  <w:style w:type="paragraph" w:styleId="NormalWeb">
    <w:name w:val="Normal (Web)"/>
    <w:basedOn w:val="Normal"/>
    <w:uiPriority w:val="99"/>
    <w:unhideWhenUsed/>
    <w:rsid w:val="003B33E3"/>
    <w:rPr>
      <w:sz w:val="24"/>
      <w:szCs w:val="24"/>
    </w:rPr>
  </w:style>
  <w:style w:type="paragraph" w:styleId="NoSpacing">
    <w:name w:val="No Spacing"/>
    <w:uiPriority w:val="1"/>
    <w:qFormat/>
    <w:rsid w:val="00050B89"/>
    <w:pPr>
      <w:spacing w:after="0" w:line="240" w:lineRule="auto"/>
    </w:pPr>
    <w:rPr>
      <w:rFonts w:ascii="Times New Roman" w:hAnsi="Times New Roman"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49F"/>
    <w:rPr>
      <w:color w:val="0000FF"/>
      <w:u w:val="single"/>
    </w:rPr>
  </w:style>
  <w:style w:type="paragraph" w:styleId="Caption">
    <w:name w:val="caption"/>
    <w:basedOn w:val="Normal"/>
    <w:next w:val="Normal"/>
    <w:qFormat/>
    <w:rsid w:val="00F1249F"/>
    <w:pPr>
      <w:jc w:val="center"/>
    </w:pPr>
    <w:rPr>
      <w:rFonts w:ascii="Book Antiqua" w:hAnsi="Book Antiqua"/>
      <w:b/>
      <w:sz w:val="22"/>
    </w:rPr>
  </w:style>
  <w:style w:type="paragraph" w:styleId="ListParagraph">
    <w:name w:val="List Paragraph"/>
    <w:basedOn w:val="Normal"/>
    <w:uiPriority w:val="34"/>
    <w:qFormat/>
    <w:rsid w:val="00143088"/>
    <w:pPr>
      <w:ind w:left="720"/>
      <w:contextualSpacing/>
    </w:pPr>
  </w:style>
  <w:style w:type="paragraph" w:styleId="BalloonText">
    <w:name w:val="Balloon Text"/>
    <w:basedOn w:val="Normal"/>
    <w:link w:val="BalloonTextChar"/>
    <w:uiPriority w:val="99"/>
    <w:semiHidden/>
    <w:unhideWhenUsed/>
    <w:rsid w:val="00462EB7"/>
    <w:rPr>
      <w:rFonts w:ascii="Tahoma" w:hAnsi="Tahoma" w:cs="Tahoma"/>
      <w:sz w:val="16"/>
      <w:szCs w:val="16"/>
    </w:rPr>
  </w:style>
  <w:style w:type="character" w:customStyle="1" w:styleId="BalloonTextChar">
    <w:name w:val="Balloon Text Char"/>
    <w:basedOn w:val="DefaultParagraphFont"/>
    <w:link w:val="BalloonText"/>
    <w:uiPriority w:val="99"/>
    <w:semiHidden/>
    <w:rsid w:val="00462EB7"/>
    <w:rPr>
      <w:rFonts w:ascii="Tahoma" w:eastAsia="Times New Roman" w:hAnsi="Tahoma" w:cs="Tahoma"/>
      <w:sz w:val="16"/>
      <w:szCs w:val="16"/>
    </w:rPr>
  </w:style>
  <w:style w:type="paragraph" w:styleId="NormalWeb">
    <w:name w:val="Normal (Web)"/>
    <w:basedOn w:val="Normal"/>
    <w:uiPriority w:val="99"/>
    <w:unhideWhenUsed/>
    <w:rsid w:val="003B33E3"/>
    <w:rPr>
      <w:sz w:val="24"/>
      <w:szCs w:val="24"/>
    </w:rPr>
  </w:style>
  <w:style w:type="paragraph" w:styleId="NoSpacing">
    <w:name w:val="No Spacing"/>
    <w:uiPriority w:val="1"/>
    <w:qFormat/>
    <w:rsid w:val="00050B8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60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8" /><Relationship Type="http://schemas.openxmlformats.org/officeDocument/2006/relationships/styles" Target="styles.xml" Id="rId3" /><Relationship Type="http://schemas.openxmlformats.org/officeDocument/2006/relationships/image" Target="media/image1.wmf"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yperlink" Target="http://www.mill-lane.oxon.sch.uk/website/policies/3739"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9B4B-D442-4250-BDC8-984F88B066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JDunse</dc:creator>
  <lastModifiedBy>9312465 headteacher.2465</lastModifiedBy>
  <revision>4</revision>
  <lastPrinted>2017-07-11T12:56:00.0000000Z</lastPrinted>
  <dcterms:created xsi:type="dcterms:W3CDTF">2017-07-11T12:57:00.0000000Z</dcterms:created>
  <dcterms:modified xsi:type="dcterms:W3CDTF">2019-06-17T09:14:51.6475026Z</dcterms:modified>
</coreProperties>
</file>